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firstLine="0"/>
        <w:rPr>
          <w:sz w:val="20"/>
        </w:rPr>
      </w:pPr>
    </w:p>
    <w:p>
      <w:pPr>
        <w:pStyle w:val="BodyText"/>
        <w:spacing w:before="0"/>
        <w:ind w:left="0" w:firstLine="0"/>
        <w:rPr>
          <w:sz w:val="20"/>
        </w:rPr>
      </w:pPr>
    </w:p>
    <w:p>
      <w:pPr>
        <w:pStyle w:val="BodyText"/>
        <w:spacing w:before="5"/>
        <w:ind w:left="0" w:firstLine="0"/>
        <w:rPr>
          <w:sz w:val="17"/>
        </w:rPr>
      </w:pPr>
    </w:p>
    <w:p>
      <w:pPr>
        <w:pStyle w:val="BodyText"/>
        <w:spacing w:before="0"/>
        <w:ind w:left="3675" w:firstLine="0"/>
        <w:rPr>
          <w:sz w:val="20"/>
        </w:rPr>
      </w:pPr>
      <w:r>
        <w:rPr>
          <w:sz w:val="20"/>
        </w:rPr>
        <w:drawing>
          <wp:inline distT="0" distB="0" distL="0" distR="0">
            <wp:extent cx="1416814" cy="1770221"/>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416814" cy="1770221"/>
                    </a:xfrm>
                    <a:prstGeom prst="rect">
                      <a:avLst/>
                    </a:prstGeom>
                  </pic:spPr>
                </pic:pic>
              </a:graphicData>
            </a:graphic>
          </wp:inline>
        </w:drawing>
      </w:r>
      <w:r>
        <w:rPr>
          <w:sz w:val="20"/>
        </w:rPr>
      </w: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9"/>
        <w:ind w:left="0" w:firstLine="0"/>
        <w:rPr>
          <w:sz w:val="16"/>
        </w:rPr>
      </w:pPr>
    </w:p>
    <w:p>
      <w:pPr>
        <w:spacing w:before="89"/>
        <w:ind w:left="2681" w:right="0" w:firstLine="0"/>
        <w:jc w:val="left"/>
        <w:rPr>
          <w:b/>
          <w:sz w:val="28"/>
        </w:rPr>
      </w:pPr>
      <w:r>
        <w:rPr>
          <w:b/>
          <w:sz w:val="28"/>
        </w:rPr>
        <w:t>ULUSAL MESLEK STANDARDI</w:t>
      </w:r>
    </w:p>
    <w:p>
      <w:pPr>
        <w:pStyle w:val="BodyText"/>
        <w:spacing w:before="0"/>
        <w:ind w:left="0" w:firstLine="0"/>
        <w:rPr>
          <w:b/>
          <w:sz w:val="30"/>
        </w:rPr>
      </w:pPr>
    </w:p>
    <w:p>
      <w:pPr>
        <w:pStyle w:val="BodyText"/>
        <w:spacing w:before="0"/>
        <w:ind w:left="0" w:firstLine="0"/>
        <w:rPr>
          <w:b/>
          <w:sz w:val="30"/>
        </w:rPr>
      </w:pPr>
    </w:p>
    <w:p>
      <w:pPr>
        <w:pStyle w:val="BodyText"/>
        <w:spacing w:before="0"/>
        <w:ind w:left="0" w:firstLine="0"/>
        <w:rPr>
          <w:b/>
          <w:sz w:val="30"/>
        </w:rPr>
      </w:pPr>
    </w:p>
    <w:p>
      <w:pPr>
        <w:spacing w:line="424" w:lineRule="auto" w:before="248"/>
        <w:ind w:left="761" w:right="679" w:firstLine="0"/>
        <w:jc w:val="center"/>
        <w:rPr>
          <w:b/>
          <w:sz w:val="28"/>
        </w:rPr>
      </w:pPr>
      <w:r>
        <w:rPr>
          <w:b/>
          <w:sz w:val="28"/>
        </w:rPr>
        <w:t>ELEKTRONİK VE ELEKTRİKLİ ÜRÜNLER SERVİSÇİSİ SEVİYE 4</w:t>
      </w:r>
    </w:p>
    <w:p>
      <w:pPr>
        <w:pStyle w:val="BodyText"/>
        <w:spacing w:before="0"/>
        <w:ind w:left="0" w:firstLine="0"/>
        <w:rPr>
          <w:b/>
          <w:sz w:val="30"/>
        </w:rPr>
      </w:pPr>
    </w:p>
    <w:p>
      <w:pPr>
        <w:pStyle w:val="BodyText"/>
        <w:spacing w:before="0"/>
        <w:ind w:left="0" w:firstLine="0"/>
        <w:rPr>
          <w:b/>
          <w:sz w:val="30"/>
        </w:rPr>
      </w:pPr>
    </w:p>
    <w:p>
      <w:pPr>
        <w:spacing w:before="254"/>
        <w:ind w:left="757" w:right="679" w:firstLine="0"/>
        <w:jc w:val="center"/>
        <w:rPr>
          <w:b/>
          <w:sz w:val="28"/>
        </w:rPr>
      </w:pPr>
      <w:r>
        <w:rPr>
          <w:b/>
          <w:sz w:val="28"/>
        </w:rPr>
        <w:t>REFERANS KODU </w:t>
      </w:r>
      <w:r>
        <w:rPr>
          <w:sz w:val="28"/>
        </w:rPr>
        <w:t>/ </w:t>
      </w:r>
      <w:r>
        <w:rPr>
          <w:b/>
          <w:sz w:val="28"/>
        </w:rPr>
        <w:t>14UMS0397-4</w:t>
      </w:r>
    </w:p>
    <w:p>
      <w:pPr>
        <w:pStyle w:val="BodyText"/>
        <w:spacing w:before="0"/>
        <w:ind w:left="0" w:firstLine="0"/>
        <w:rPr>
          <w:b/>
          <w:sz w:val="30"/>
        </w:rPr>
      </w:pPr>
    </w:p>
    <w:p>
      <w:pPr>
        <w:pStyle w:val="BodyText"/>
        <w:spacing w:before="6"/>
        <w:ind w:left="0" w:firstLine="0"/>
        <w:rPr>
          <w:b/>
          <w:sz w:val="41"/>
        </w:rPr>
      </w:pPr>
    </w:p>
    <w:p>
      <w:pPr>
        <w:spacing w:before="1"/>
        <w:ind w:left="761" w:right="679" w:firstLine="0"/>
        <w:jc w:val="center"/>
        <w:rPr>
          <w:b/>
          <w:sz w:val="28"/>
        </w:rPr>
      </w:pPr>
      <w:r>
        <w:rPr>
          <w:b/>
          <w:sz w:val="28"/>
        </w:rPr>
        <w:t>RESMİ GAZETE TARİH-SAYI/ 20 Mart 2014 28947 ( Mükerrer)</w:t>
      </w:r>
    </w:p>
    <w:p>
      <w:pPr>
        <w:spacing w:after="0"/>
        <w:jc w:val="center"/>
        <w:rPr>
          <w:sz w:val="28"/>
        </w:rPr>
        <w:sectPr>
          <w:footerReference w:type="default" r:id="rId5"/>
          <w:type w:val="continuous"/>
          <w:pgSz w:w="11910" w:h="16840"/>
          <w:pgMar w:footer="1081" w:top="1580" w:bottom="1280" w:left="1200" w:right="1280"/>
          <w:pgNumType w:start="1"/>
        </w:sectPr>
      </w:pPr>
    </w:p>
    <w:p>
      <w:pPr>
        <w:pStyle w:val="BodyText"/>
        <w:spacing w:before="0"/>
        <w:ind w:left="0" w:firstLine="0"/>
        <w:rPr>
          <w:b/>
          <w:sz w:val="20"/>
        </w:rPr>
      </w:pPr>
      <w:r>
        <w:rPr/>
        <w:drawing>
          <wp:anchor distT="0" distB="0" distL="0" distR="0" allowOverlap="1" layoutInCell="1" locked="0" behindDoc="1" simplePos="0" relativeHeight="268352783">
            <wp:simplePos x="0" y="0"/>
            <wp:positionH relativeFrom="page">
              <wp:posOffset>827836</wp:posOffset>
            </wp:positionH>
            <wp:positionV relativeFrom="page">
              <wp:posOffset>990600</wp:posOffset>
            </wp:positionV>
            <wp:extent cx="5855334" cy="1770887"/>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5855334" cy="1770887"/>
                    </a:xfrm>
                    <a:prstGeom prst="rect">
                      <a:avLst/>
                    </a:prstGeom>
                  </pic:spPr>
                </pic:pic>
              </a:graphicData>
            </a:graphic>
          </wp:anchor>
        </w:drawing>
      </w:r>
      <w:r>
        <w:rPr/>
        <w:pict>
          <v:group style="position:absolute;margin-left:65.183998pt;margin-top:148.339966pt;width:461.15pt;height:70pt;mso-position-horizontal-relative:page;mso-position-vertical-relative:page;z-index:-82648" coordorigin="1304,2967" coordsize="9223,1400">
            <v:shape style="position:absolute;left:5523;top:2966;width:10;height:1383" type="#_x0000_t75" stroked="false">
              <v:imagedata r:id="rId9" o:title=""/>
            </v:shape>
            <v:shape style="position:absolute;left:10516;top:2966;width:10;height:1383" type="#_x0000_t75" stroked="false">
              <v:imagedata r:id="rId9" o:title=""/>
            </v:shape>
            <v:shape style="position:absolute;left:1303;top:4349;width:9223;height:17" type="#_x0000_t75" stroked="false">
              <v:imagedata r:id="rId10" o:title=""/>
            </v:shape>
            <w10:wrap type="none"/>
          </v:group>
        </w:pict>
      </w:r>
      <w:r>
        <w:rPr/>
        <w:pict>
          <v:group style="position:absolute;margin-left:65.183998pt;margin-top:287.449982pt;width:461.15pt;height:238.1pt;mso-position-horizontal-relative:page;mso-position-vertical-relative:page;z-index:-82624" coordorigin="1304,5749" coordsize="9223,4762">
            <v:shape style="position:absolute;left:1303;top:5749;width:10;height:5" type="#_x0000_t75" stroked="false">
              <v:imagedata r:id="rId11" o:title=""/>
            </v:shape>
            <v:shape style="position:absolute;left:1313;top:5749;width:4220;height:15" type="#_x0000_t75" stroked="false">
              <v:imagedata r:id="rId12" o:title=""/>
            </v:shape>
            <v:shape style="position:absolute;left:5523;top:5749;width:5003;height:15" type="#_x0000_t75" stroked="false">
              <v:imagedata r:id="rId13" o:title=""/>
            </v:shape>
            <v:shape style="position:absolute;left:1303;top:5763;width:9223;height:4748" type="#_x0000_t75" stroked="false">
              <v:imagedata r:id="rId14" o:title=""/>
            </v:shape>
            <w10:wrap type="none"/>
          </v:group>
        </w:pict>
      </w:r>
      <w:r>
        <w:rPr/>
        <w:pict>
          <v:group style="position:absolute;margin-left:65.183998pt;margin-top:594.669983pt;width:461.15pt;height:70.75pt;mso-position-horizontal-relative:page;mso-position-vertical-relative:page;z-index:-82600" coordorigin="1304,11893" coordsize="9223,1415">
            <v:shape style="position:absolute;left:1303;top:11893;width:10;height:5" type="#_x0000_t75" stroked="false">
              <v:imagedata r:id="rId11" o:title=""/>
            </v:shape>
            <v:shape style="position:absolute;left:1313;top:11893;width:4220;height:15" type="#_x0000_t75" stroked="false">
              <v:imagedata r:id="rId12" o:title=""/>
            </v:shape>
            <v:shape style="position:absolute;left:5523;top:11893;width:5003;height:15" type="#_x0000_t75" stroked="false">
              <v:imagedata r:id="rId13" o:title=""/>
            </v:shape>
            <v:shape style="position:absolute;left:1303;top:11907;width:9223;height:1400" type="#_x0000_t75" stroked="false">
              <v:imagedata r:id="rId15" o:title=""/>
            </v:shape>
            <w10:wrap type="none"/>
          </v:group>
        </w:pict>
      </w:r>
    </w:p>
    <w:p>
      <w:pPr>
        <w:pStyle w:val="BodyText"/>
        <w:spacing w:before="2"/>
        <w:ind w:left="0" w:firstLine="0"/>
        <w:rPr>
          <w:b/>
          <w:sz w:val="25"/>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7"/>
        <w:gridCol w:w="4990"/>
      </w:tblGrid>
      <w:tr>
        <w:trPr>
          <w:trHeight w:val="1018" w:hRule="atLeast"/>
        </w:trPr>
        <w:tc>
          <w:tcPr>
            <w:tcW w:w="4217" w:type="dxa"/>
          </w:tcPr>
          <w:p>
            <w:pPr>
              <w:pStyle w:val="TableParagraph"/>
              <w:spacing w:before="129"/>
              <w:ind w:left="112"/>
              <w:rPr>
                <w:b/>
                <w:sz w:val="24"/>
              </w:rPr>
            </w:pPr>
            <w:r>
              <w:rPr>
                <w:b/>
                <w:sz w:val="24"/>
              </w:rPr>
              <w:t>Meslek:</w:t>
            </w:r>
          </w:p>
        </w:tc>
        <w:tc>
          <w:tcPr>
            <w:tcW w:w="4990" w:type="dxa"/>
          </w:tcPr>
          <w:p>
            <w:pPr>
              <w:pStyle w:val="TableParagraph"/>
              <w:ind w:left="115" w:right="960"/>
              <w:rPr>
                <w:b/>
                <w:sz w:val="24"/>
              </w:rPr>
            </w:pPr>
            <w:r>
              <w:rPr>
                <w:b/>
                <w:sz w:val="24"/>
              </w:rPr>
              <w:t>ELEKTRONİK VE ELEKTRİKLİ ÜRÜNLER SERVİSÇİSİ</w:t>
            </w:r>
          </w:p>
        </w:tc>
      </w:tr>
      <w:tr>
        <w:trPr>
          <w:trHeight w:val="1335" w:hRule="atLeast"/>
        </w:trPr>
        <w:tc>
          <w:tcPr>
            <w:tcW w:w="4217" w:type="dxa"/>
          </w:tcPr>
          <w:p>
            <w:pPr>
              <w:pStyle w:val="TableParagraph"/>
              <w:rPr>
                <w:b/>
                <w:sz w:val="26"/>
              </w:rPr>
            </w:pPr>
          </w:p>
          <w:p>
            <w:pPr>
              <w:pStyle w:val="TableParagraph"/>
              <w:spacing w:before="208"/>
              <w:ind w:left="112"/>
              <w:rPr>
                <w:b/>
                <w:sz w:val="24"/>
              </w:rPr>
            </w:pPr>
            <w:r>
              <w:rPr>
                <w:b/>
                <w:sz w:val="24"/>
              </w:rPr>
              <w:t>Seviye:</w:t>
            </w:r>
          </w:p>
        </w:tc>
        <w:tc>
          <w:tcPr>
            <w:tcW w:w="4990" w:type="dxa"/>
          </w:tcPr>
          <w:p>
            <w:pPr>
              <w:pStyle w:val="TableParagraph"/>
              <w:spacing w:before="11"/>
              <w:rPr>
                <w:b/>
                <w:sz w:val="40"/>
              </w:rPr>
            </w:pPr>
          </w:p>
          <w:p>
            <w:pPr>
              <w:pStyle w:val="TableParagraph"/>
              <w:ind w:left="115"/>
              <w:rPr>
                <w:b/>
                <w:sz w:val="16"/>
              </w:rPr>
            </w:pPr>
            <w:r>
              <w:rPr>
                <w:b/>
                <w:position w:val="-10"/>
                <w:sz w:val="24"/>
              </w:rPr>
              <w:t>4</w:t>
            </w:r>
            <w:r>
              <w:rPr>
                <w:b/>
                <w:sz w:val="16"/>
              </w:rPr>
              <w:t>I</w:t>
            </w:r>
          </w:p>
        </w:tc>
      </w:tr>
      <w:tr>
        <w:trPr>
          <w:trHeight w:val="1414" w:hRule="atLeast"/>
        </w:trPr>
        <w:tc>
          <w:tcPr>
            <w:tcW w:w="4217" w:type="dxa"/>
            <w:tcBorders>
              <w:left w:val="single" w:sz="4" w:space="0" w:color="000000"/>
              <w:right w:val="single" w:sz="4" w:space="0" w:color="000000"/>
            </w:tcBorders>
          </w:tcPr>
          <w:p>
            <w:pPr>
              <w:pStyle w:val="TableParagraph"/>
              <w:rPr>
                <w:b/>
                <w:sz w:val="26"/>
              </w:rPr>
            </w:pPr>
          </w:p>
          <w:p>
            <w:pPr>
              <w:pStyle w:val="TableParagraph"/>
              <w:spacing w:before="6"/>
              <w:rPr>
                <w:b/>
                <w:sz w:val="23"/>
              </w:rPr>
            </w:pPr>
          </w:p>
          <w:p>
            <w:pPr>
              <w:pStyle w:val="TableParagraph"/>
              <w:spacing w:before="1"/>
              <w:ind w:left="107"/>
              <w:rPr>
                <w:b/>
                <w:sz w:val="24"/>
              </w:rPr>
            </w:pPr>
            <w:r>
              <w:rPr>
                <w:b/>
                <w:sz w:val="24"/>
              </w:rPr>
              <w:t>Referans Kodu:</w:t>
            </w:r>
          </w:p>
        </w:tc>
        <w:tc>
          <w:tcPr>
            <w:tcW w:w="4990" w:type="dxa"/>
            <w:tcBorders>
              <w:left w:val="single" w:sz="4" w:space="0" w:color="000000"/>
              <w:right w:val="single" w:sz="4" w:space="0" w:color="000000"/>
            </w:tcBorders>
          </w:tcPr>
          <w:p>
            <w:pPr>
              <w:pStyle w:val="TableParagraph"/>
              <w:rPr>
                <w:b/>
                <w:sz w:val="26"/>
              </w:rPr>
            </w:pPr>
          </w:p>
          <w:p>
            <w:pPr>
              <w:pStyle w:val="TableParagraph"/>
              <w:spacing w:before="6"/>
              <w:rPr>
                <w:b/>
                <w:sz w:val="23"/>
              </w:rPr>
            </w:pPr>
          </w:p>
          <w:p>
            <w:pPr>
              <w:pStyle w:val="TableParagraph"/>
              <w:spacing w:before="1"/>
              <w:ind w:left="110"/>
              <w:rPr>
                <w:b/>
                <w:sz w:val="24"/>
              </w:rPr>
            </w:pPr>
            <w:r>
              <w:rPr>
                <w:b/>
                <w:sz w:val="24"/>
              </w:rPr>
              <w:t>14UMS0397-4</w:t>
            </w:r>
          </w:p>
        </w:tc>
      </w:tr>
      <w:tr>
        <w:trPr>
          <w:trHeight w:val="1465" w:hRule="atLeast"/>
        </w:trPr>
        <w:tc>
          <w:tcPr>
            <w:tcW w:w="4217" w:type="dxa"/>
          </w:tcPr>
          <w:p>
            <w:pPr>
              <w:pStyle w:val="TableParagraph"/>
              <w:rPr>
                <w:b/>
                <w:sz w:val="26"/>
              </w:rPr>
            </w:pPr>
          </w:p>
          <w:p>
            <w:pPr>
              <w:pStyle w:val="TableParagraph"/>
              <w:spacing w:before="1"/>
              <w:rPr>
                <w:b/>
                <w:sz w:val="22"/>
              </w:rPr>
            </w:pPr>
          </w:p>
          <w:p>
            <w:pPr>
              <w:pStyle w:val="TableParagraph"/>
              <w:ind w:left="112"/>
              <w:rPr>
                <w:b/>
                <w:sz w:val="24"/>
              </w:rPr>
            </w:pPr>
            <w:r>
              <w:rPr>
                <w:b/>
                <w:sz w:val="24"/>
              </w:rPr>
              <w:t>Standardı Hazırlayan Kuruluş(lar):</w:t>
            </w:r>
          </w:p>
        </w:tc>
        <w:tc>
          <w:tcPr>
            <w:tcW w:w="4990" w:type="dxa"/>
          </w:tcPr>
          <w:p>
            <w:pPr>
              <w:pStyle w:val="TableParagraph"/>
              <w:spacing w:before="2"/>
              <w:rPr>
                <w:b/>
                <w:sz w:val="36"/>
              </w:rPr>
            </w:pPr>
          </w:p>
          <w:p>
            <w:pPr>
              <w:pStyle w:val="TableParagraph"/>
              <w:ind w:left="115" w:right="960"/>
              <w:rPr>
                <w:b/>
                <w:sz w:val="24"/>
              </w:rPr>
            </w:pPr>
            <w:r>
              <w:rPr>
                <w:b/>
                <w:sz w:val="24"/>
              </w:rPr>
              <w:t>TÜRKİYE METAL SANAYİCİLERİ SENDİKASI (MESS)</w:t>
            </w:r>
          </w:p>
        </w:tc>
      </w:tr>
      <w:tr>
        <w:trPr>
          <w:trHeight w:val="1604" w:hRule="atLeast"/>
        </w:trPr>
        <w:tc>
          <w:tcPr>
            <w:tcW w:w="4217" w:type="dxa"/>
          </w:tcPr>
          <w:p>
            <w:pPr>
              <w:pStyle w:val="TableParagraph"/>
              <w:rPr>
                <w:b/>
                <w:sz w:val="26"/>
              </w:rPr>
            </w:pPr>
          </w:p>
          <w:p>
            <w:pPr>
              <w:pStyle w:val="TableParagraph"/>
              <w:spacing w:before="188"/>
              <w:ind w:left="112" w:right="1044"/>
              <w:rPr>
                <w:b/>
                <w:sz w:val="24"/>
              </w:rPr>
            </w:pPr>
            <w:r>
              <w:rPr>
                <w:b/>
                <w:sz w:val="24"/>
              </w:rPr>
              <w:t>Standardı Doğrulayan Sektör Komitesi:</w:t>
            </w:r>
          </w:p>
        </w:tc>
        <w:tc>
          <w:tcPr>
            <w:tcW w:w="4990" w:type="dxa"/>
          </w:tcPr>
          <w:p>
            <w:pPr>
              <w:pStyle w:val="TableParagraph"/>
              <w:rPr>
                <w:b/>
                <w:sz w:val="26"/>
              </w:rPr>
            </w:pPr>
          </w:p>
          <w:p>
            <w:pPr>
              <w:pStyle w:val="TableParagraph"/>
              <w:spacing w:before="2"/>
              <w:rPr>
                <w:b/>
                <w:sz w:val="28"/>
              </w:rPr>
            </w:pPr>
          </w:p>
          <w:p>
            <w:pPr>
              <w:pStyle w:val="TableParagraph"/>
              <w:ind w:left="115"/>
              <w:rPr>
                <w:b/>
                <w:sz w:val="24"/>
              </w:rPr>
            </w:pPr>
            <w:r>
              <w:rPr>
                <w:b/>
                <w:sz w:val="24"/>
              </w:rPr>
              <w:t>MYK Elektrik ve Elektronik Sektör Komitesi</w:t>
            </w:r>
          </w:p>
        </w:tc>
      </w:tr>
      <w:tr>
        <w:trPr>
          <w:trHeight w:val="1667" w:hRule="atLeast"/>
        </w:trPr>
        <w:tc>
          <w:tcPr>
            <w:tcW w:w="4217" w:type="dxa"/>
          </w:tcPr>
          <w:p>
            <w:pPr>
              <w:pStyle w:val="TableParagraph"/>
              <w:rPr>
                <w:b/>
                <w:sz w:val="26"/>
              </w:rPr>
            </w:pPr>
          </w:p>
          <w:p>
            <w:pPr>
              <w:pStyle w:val="TableParagraph"/>
              <w:spacing w:before="3"/>
              <w:rPr>
                <w:b/>
                <w:sz w:val="22"/>
              </w:rPr>
            </w:pPr>
          </w:p>
          <w:p>
            <w:pPr>
              <w:pStyle w:val="TableParagraph"/>
              <w:ind w:left="112" w:right="404"/>
              <w:rPr>
                <w:b/>
                <w:sz w:val="24"/>
              </w:rPr>
            </w:pPr>
            <w:r>
              <w:rPr>
                <w:b/>
                <w:sz w:val="24"/>
              </w:rPr>
              <w:t>MYK Yönetim Kurulu Onay Tarih/ Sayı:</w:t>
            </w:r>
          </w:p>
        </w:tc>
        <w:tc>
          <w:tcPr>
            <w:tcW w:w="4990" w:type="dxa"/>
          </w:tcPr>
          <w:p>
            <w:pPr>
              <w:pStyle w:val="TableParagraph"/>
              <w:rPr>
                <w:b/>
                <w:sz w:val="26"/>
              </w:rPr>
            </w:pPr>
          </w:p>
          <w:p>
            <w:pPr>
              <w:pStyle w:val="TableParagraph"/>
              <w:spacing w:before="4"/>
              <w:rPr>
                <w:b/>
                <w:sz w:val="34"/>
              </w:rPr>
            </w:pPr>
          </w:p>
          <w:p>
            <w:pPr>
              <w:pStyle w:val="TableParagraph"/>
              <w:ind w:left="115"/>
              <w:rPr>
                <w:b/>
                <w:sz w:val="24"/>
              </w:rPr>
            </w:pPr>
            <w:r>
              <w:rPr>
                <w:b/>
                <w:sz w:val="24"/>
              </w:rPr>
              <w:t>29.01.2014 Tarih ve 2014/07 Sayılı Karar</w:t>
            </w:r>
          </w:p>
          <w:p>
            <w:pPr>
              <w:pStyle w:val="TableParagraph"/>
              <w:rPr>
                <w:b/>
                <w:sz w:val="20"/>
              </w:rPr>
            </w:pPr>
          </w:p>
          <w:p>
            <w:pPr>
              <w:pStyle w:val="TableParagraph"/>
              <w:rPr>
                <w:b/>
                <w:sz w:val="20"/>
              </w:rPr>
            </w:pPr>
          </w:p>
          <w:p>
            <w:pPr>
              <w:pStyle w:val="TableParagraph"/>
              <w:spacing w:before="7"/>
              <w:rPr>
                <w:b/>
                <w:sz w:val="20"/>
              </w:rPr>
            </w:pPr>
          </w:p>
          <w:p>
            <w:pPr>
              <w:pStyle w:val="TableParagraph"/>
              <w:spacing w:line="20" w:lineRule="exact"/>
              <w:ind w:left="2"/>
              <w:rPr>
                <w:sz w:val="2"/>
              </w:rPr>
            </w:pPr>
            <w:r>
              <w:rPr>
                <w:sz w:val="2"/>
              </w:rPr>
              <w:drawing>
                <wp:inline distT="0" distB="0" distL="0" distR="0">
                  <wp:extent cx="3121144" cy="6000"/>
                  <wp:effectExtent l="0" t="0" r="0" b="0"/>
                  <wp:docPr id="5" name="image10.png" descr=""/>
                  <wp:cNvGraphicFramePr>
                    <a:graphicFrameLocks noChangeAspect="1"/>
                  </wp:cNvGraphicFramePr>
                  <a:graphic>
                    <a:graphicData uri="http://schemas.openxmlformats.org/drawingml/2006/picture">
                      <pic:pic>
                        <pic:nvPicPr>
                          <pic:cNvPr id="6" name="image10.png"/>
                          <pic:cNvPicPr/>
                        </pic:nvPicPr>
                        <pic:blipFill>
                          <a:blip r:embed="rId16" cstate="print"/>
                          <a:stretch>
                            <a:fillRect/>
                          </a:stretch>
                        </pic:blipFill>
                        <pic:spPr>
                          <a:xfrm>
                            <a:off x="0" y="0"/>
                            <a:ext cx="3121144" cy="6000"/>
                          </a:xfrm>
                          <a:prstGeom prst="rect">
                            <a:avLst/>
                          </a:prstGeom>
                        </pic:spPr>
                      </pic:pic>
                    </a:graphicData>
                  </a:graphic>
                </wp:inline>
              </w:drawing>
            </w:r>
            <w:r>
              <w:rPr>
                <w:sz w:val="2"/>
              </w:rPr>
            </w:r>
          </w:p>
        </w:tc>
      </w:tr>
      <w:tr>
        <w:trPr>
          <w:trHeight w:val="1386" w:hRule="atLeast"/>
        </w:trPr>
        <w:tc>
          <w:tcPr>
            <w:tcW w:w="4217" w:type="dxa"/>
            <w:tcBorders>
              <w:left w:val="single" w:sz="4" w:space="0" w:color="000000"/>
              <w:right w:val="single" w:sz="4" w:space="0" w:color="000000"/>
            </w:tcBorders>
          </w:tcPr>
          <w:p>
            <w:pPr>
              <w:pStyle w:val="TableParagraph"/>
              <w:rPr>
                <w:b/>
                <w:sz w:val="26"/>
              </w:rPr>
            </w:pPr>
          </w:p>
          <w:p>
            <w:pPr>
              <w:pStyle w:val="TableParagraph"/>
              <w:spacing w:before="2"/>
              <w:rPr>
                <w:b/>
                <w:sz w:val="21"/>
              </w:rPr>
            </w:pPr>
          </w:p>
          <w:p>
            <w:pPr>
              <w:pStyle w:val="TableParagraph"/>
              <w:ind w:left="107"/>
              <w:rPr>
                <w:b/>
                <w:sz w:val="24"/>
              </w:rPr>
            </w:pPr>
            <w:r>
              <w:rPr>
                <w:b/>
                <w:sz w:val="24"/>
              </w:rPr>
              <w:t>Resmi Gazete Tarih/Sayı:</w:t>
            </w:r>
          </w:p>
        </w:tc>
        <w:tc>
          <w:tcPr>
            <w:tcW w:w="4990" w:type="dxa"/>
            <w:tcBorders>
              <w:left w:val="single" w:sz="4" w:space="0" w:color="000000"/>
              <w:right w:val="single" w:sz="4" w:space="0" w:color="000000"/>
            </w:tcBorders>
          </w:tcPr>
          <w:p>
            <w:pPr>
              <w:pStyle w:val="TableParagraph"/>
              <w:rPr>
                <w:b/>
                <w:sz w:val="26"/>
              </w:rPr>
            </w:pPr>
          </w:p>
          <w:p>
            <w:pPr>
              <w:pStyle w:val="TableParagraph"/>
              <w:spacing w:before="2"/>
              <w:rPr>
                <w:b/>
                <w:sz w:val="25"/>
              </w:rPr>
            </w:pPr>
          </w:p>
          <w:p>
            <w:pPr>
              <w:pStyle w:val="TableParagraph"/>
              <w:ind w:left="110"/>
              <w:rPr>
                <w:b/>
                <w:sz w:val="24"/>
              </w:rPr>
            </w:pPr>
            <w:r>
              <w:rPr>
                <w:b/>
                <w:sz w:val="24"/>
              </w:rPr>
              <w:t>20 Mart 2014 28947 ( Mükerrer)</w:t>
            </w:r>
          </w:p>
        </w:tc>
      </w:tr>
      <w:tr>
        <w:trPr>
          <w:trHeight w:val="829" w:hRule="atLeast"/>
        </w:trPr>
        <w:tc>
          <w:tcPr>
            <w:tcW w:w="4217" w:type="dxa"/>
          </w:tcPr>
          <w:p>
            <w:pPr>
              <w:pStyle w:val="TableParagraph"/>
              <w:rPr>
                <w:b/>
                <w:sz w:val="26"/>
              </w:rPr>
            </w:pPr>
          </w:p>
          <w:p>
            <w:pPr>
              <w:pStyle w:val="TableParagraph"/>
              <w:spacing w:before="1"/>
              <w:rPr>
                <w:b/>
                <w:sz w:val="22"/>
              </w:rPr>
            </w:pPr>
          </w:p>
          <w:p>
            <w:pPr>
              <w:pStyle w:val="TableParagraph"/>
              <w:spacing w:line="256" w:lineRule="exact"/>
              <w:ind w:left="112"/>
              <w:rPr>
                <w:b/>
                <w:sz w:val="24"/>
              </w:rPr>
            </w:pPr>
            <w:r>
              <w:rPr>
                <w:b/>
                <w:sz w:val="24"/>
              </w:rPr>
              <w:t>Revizyon No:</w:t>
            </w:r>
          </w:p>
        </w:tc>
        <w:tc>
          <w:tcPr>
            <w:tcW w:w="4990" w:type="dxa"/>
          </w:tcPr>
          <w:p>
            <w:pPr>
              <w:pStyle w:val="TableParagraph"/>
              <w:rPr>
                <w:b/>
                <w:sz w:val="26"/>
              </w:rPr>
            </w:pPr>
          </w:p>
          <w:p>
            <w:pPr>
              <w:pStyle w:val="TableParagraph"/>
              <w:spacing w:before="1"/>
              <w:rPr>
                <w:b/>
                <w:sz w:val="22"/>
              </w:rPr>
            </w:pPr>
          </w:p>
          <w:p>
            <w:pPr>
              <w:pStyle w:val="TableParagraph"/>
              <w:spacing w:line="256" w:lineRule="exact"/>
              <w:ind w:left="2363" w:right="2346"/>
              <w:jc w:val="center"/>
              <w:rPr>
                <w:b/>
                <w:sz w:val="24"/>
              </w:rPr>
            </w:pPr>
            <w:r>
              <w:rPr>
                <w:b/>
                <w:sz w:val="24"/>
              </w:rPr>
              <w:t>00</w:t>
            </w:r>
          </w:p>
        </w:tc>
      </w:tr>
    </w:tbl>
    <w:p>
      <w:pPr>
        <w:pStyle w:val="BodyText"/>
        <w:spacing w:before="0"/>
        <w:ind w:left="0" w:firstLine="0"/>
        <w:rPr>
          <w:b/>
          <w:sz w:val="20"/>
        </w:rPr>
      </w:pPr>
    </w:p>
    <w:p>
      <w:pPr>
        <w:pStyle w:val="BodyText"/>
        <w:spacing w:before="0"/>
        <w:ind w:left="0" w:firstLine="0"/>
        <w:rPr>
          <w:b/>
          <w:sz w:val="20"/>
        </w:rPr>
      </w:pPr>
    </w:p>
    <w:p>
      <w:pPr>
        <w:pStyle w:val="BodyText"/>
        <w:spacing w:before="0"/>
        <w:ind w:left="0" w:firstLine="0"/>
        <w:rPr>
          <w:b/>
          <w:sz w:val="20"/>
        </w:rPr>
      </w:pPr>
    </w:p>
    <w:p>
      <w:pPr>
        <w:pStyle w:val="BodyText"/>
        <w:spacing w:before="0"/>
        <w:ind w:left="0" w:firstLine="0"/>
        <w:rPr>
          <w:b/>
          <w:sz w:val="20"/>
        </w:rPr>
      </w:pPr>
    </w:p>
    <w:p>
      <w:pPr>
        <w:pStyle w:val="BodyText"/>
        <w:spacing w:before="0"/>
        <w:ind w:left="0" w:firstLine="0"/>
        <w:rPr>
          <w:b/>
          <w:sz w:val="20"/>
        </w:rPr>
      </w:pPr>
    </w:p>
    <w:p>
      <w:pPr>
        <w:pStyle w:val="BodyText"/>
        <w:spacing w:before="0"/>
        <w:ind w:left="0" w:firstLine="0"/>
        <w:rPr>
          <w:b/>
          <w:sz w:val="20"/>
        </w:rPr>
      </w:pPr>
    </w:p>
    <w:p>
      <w:pPr>
        <w:pStyle w:val="BodyText"/>
        <w:spacing w:before="0"/>
        <w:ind w:left="0" w:firstLine="0"/>
        <w:rPr>
          <w:b/>
          <w:sz w:val="20"/>
        </w:rPr>
      </w:pPr>
    </w:p>
    <w:p>
      <w:pPr>
        <w:pStyle w:val="BodyText"/>
        <w:spacing w:before="0"/>
        <w:ind w:left="0" w:firstLine="0"/>
        <w:rPr>
          <w:b/>
          <w:sz w:val="20"/>
        </w:rPr>
      </w:pPr>
    </w:p>
    <w:p>
      <w:pPr>
        <w:pStyle w:val="BodyText"/>
        <w:spacing w:before="0"/>
        <w:ind w:left="0" w:firstLine="0"/>
        <w:rPr>
          <w:b/>
          <w:sz w:val="20"/>
        </w:rPr>
      </w:pPr>
    </w:p>
    <w:p>
      <w:pPr>
        <w:pStyle w:val="BodyText"/>
        <w:spacing w:before="8"/>
        <w:ind w:left="0" w:firstLine="0"/>
        <w:rPr>
          <w:b/>
          <w:sz w:val="18"/>
        </w:rPr>
      </w:pPr>
      <w:r>
        <w:rPr/>
        <w:pict>
          <v:line style="position:absolute;mso-position-horizontal-relative:page;mso-position-vertical-relative:paragraph;z-index:-1024;mso-wrap-distance-left:0;mso-wrap-distance-right:0" from="70.823997pt,13.099101pt" to="214.843997pt,13.099101pt" stroked="true" strokeweight=".71997pt" strokecolor="#000000">
            <v:stroke dashstyle="solid"/>
            <w10:wrap type="topAndBottom"/>
          </v:line>
        </w:pict>
      </w:r>
    </w:p>
    <w:p>
      <w:pPr>
        <w:spacing w:before="41"/>
        <w:ind w:left="216" w:right="0" w:firstLine="0"/>
        <w:jc w:val="left"/>
        <w:rPr>
          <w:sz w:val="20"/>
        </w:rPr>
      </w:pPr>
      <w:r>
        <w:rPr>
          <w:rFonts w:ascii="Arial" w:hAnsi="Arial"/>
          <w:position w:val="10"/>
          <w:sz w:val="13"/>
        </w:rPr>
        <w:t>I </w:t>
      </w:r>
      <w:r>
        <w:rPr>
          <w:sz w:val="20"/>
        </w:rPr>
        <w:t>Mesleğin yeterlilik seviyesi, sekizli (8) seviye matrisinde seviye dört (4) olarak belirlenmiştir.</w:t>
      </w:r>
    </w:p>
    <w:p>
      <w:pPr>
        <w:spacing w:after="0"/>
        <w:jc w:val="left"/>
        <w:rPr>
          <w:sz w:val="20"/>
        </w:rPr>
        <w:sectPr>
          <w:headerReference w:type="default" r:id="rId7"/>
          <w:pgSz w:w="11910" w:h="16840"/>
          <w:pgMar w:header="710" w:footer="1081" w:top="1460" w:bottom="1280" w:left="1200" w:right="1280"/>
        </w:sectPr>
      </w:pPr>
    </w:p>
    <w:p>
      <w:pPr>
        <w:pStyle w:val="Heading1"/>
        <w:ind w:left="2258" w:firstLine="0"/>
      </w:pPr>
      <w:r>
        <w:rPr/>
        <w:t>TERİMLER, SİMGELER VE KISALTMALAR</w:t>
      </w:r>
    </w:p>
    <w:p>
      <w:pPr>
        <w:pStyle w:val="BodyText"/>
        <w:spacing w:before="6"/>
        <w:ind w:left="0" w:firstLine="0"/>
        <w:rPr>
          <w:b/>
          <w:sz w:val="30"/>
        </w:rPr>
      </w:pPr>
    </w:p>
    <w:p>
      <w:pPr>
        <w:pStyle w:val="BodyText"/>
        <w:spacing w:before="0"/>
        <w:ind w:left="216" w:firstLine="0"/>
      </w:pPr>
      <w:r>
        <w:rPr>
          <w:b/>
        </w:rPr>
        <w:t>AC MOTOR: </w:t>
      </w:r>
      <w:r>
        <w:rPr/>
        <w:t>Dalgalı (sargılı) akım elektrik enerjisini mekanik enerjiye dönüştüren elektrik makinesini,</w:t>
      </w:r>
    </w:p>
    <w:p>
      <w:pPr>
        <w:pStyle w:val="BodyText"/>
        <w:spacing w:before="120"/>
        <w:ind w:left="216" w:firstLine="0"/>
      </w:pPr>
      <w:r>
        <w:rPr>
          <w:b/>
        </w:rPr>
        <w:t>BECERİ: </w:t>
      </w:r>
      <w:r>
        <w:rPr/>
        <w:t>Belli bir işe ilişkin görev ve sorumlulukları yerine getirebilme yeteneğini,</w:t>
      </w:r>
    </w:p>
    <w:p>
      <w:pPr>
        <w:pStyle w:val="BodyText"/>
        <w:spacing w:before="120"/>
        <w:ind w:left="216" w:firstLine="0"/>
      </w:pPr>
      <w:r>
        <w:rPr>
          <w:b/>
        </w:rPr>
        <w:t>ÇEVRE KORUMA: </w:t>
      </w:r>
      <w:r>
        <w:rPr/>
        <w:t>Çalışmalarda, çevreye zarar vermeyen malzemeleri veya süreçleri kullanmayı veya zararlı atıkların uygun şekilde bertaraf edilmesini,</w:t>
      </w:r>
    </w:p>
    <w:p>
      <w:pPr>
        <w:pStyle w:val="BodyText"/>
        <w:spacing w:before="120"/>
        <w:ind w:left="216" w:right="462" w:firstLine="0"/>
      </w:pPr>
      <w:r>
        <w:rPr>
          <w:b/>
        </w:rPr>
        <w:t>DC MOTOR: </w:t>
      </w:r>
      <w:r>
        <w:rPr/>
        <w:t>Doğru akım elektrik enerjisini mekanik enerjiye dönüştüren elektrik makinesini,</w:t>
      </w:r>
    </w:p>
    <w:p>
      <w:pPr>
        <w:pStyle w:val="BodyText"/>
        <w:spacing w:before="120"/>
        <w:ind w:left="216" w:firstLine="0"/>
      </w:pPr>
      <w:r>
        <w:rPr>
          <w:b/>
        </w:rPr>
        <w:t>DESİBEL: </w:t>
      </w:r>
      <w:r>
        <w:rPr/>
        <w:t>Ses şiddeti için kullanılan ve belirli bir referans güç ya da miktar seviyeye olan oranı belirten, genelde logaritmik ve boyutsuz birimi,</w:t>
      </w:r>
    </w:p>
    <w:p>
      <w:pPr>
        <w:pStyle w:val="BodyText"/>
        <w:spacing w:before="120"/>
        <w:ind w:left="216" w:right="462" w:firstLine="0"/>
      </w:pPr>
      <w:r>
        <w:rPr>
          <w:b/>
        </w:rPr>
        <w:t>ELLEÇLEME: </w:t>
      </w:r>
      <w:r>
        <w:rPr/>
        <w:t>Hammadde, malzeme, yarı mamul ve mamullerin belli kısıtlara göre ayrılarak istiflenmesi işlemini,</w:t>
      </w:r>
    </w:p>
    <w:p>
      <w:pPr>
        <w:pStyle w:val="BodyText"/>
        <w:spacing w:before="121"/>
        <w:ind w:left="216" w:firstLine="0"/>
      </w:pPr>
      <w:r>
        <w:rPr>
          <w:b/>
        </w:rPr>
        <w:t>GERİ KAZANIM: </w:t>
      </w:r>
      <w:r>
        <w:rPr/>
        <w:t>Malzemeleri doğrudan veya işlemden geçirdikten sonra tekrar kullanıma sunmayı ve ilgili süreçleri yönetmeyi,</w:t>
      </w:r>
    </w:p>
    <w:p>
      <w:pPr>
        <w:pStyle w:val="BodyText"/>
        <w:spacing w:before="122"/>
        <w:ind w:left="216" w:firstLine="0"/>
      </w:pPr>
      <w:r>
        <w:rPr>
          <w:b/>
        </w:rPr>
        <w:t>ISCO</w:t>
      </w:r>
      <w:r>
        <w:rPr/>
        <w:t>: Uluslararası Standart Meslek Sınıflaması’nı,</w:t>
      </w:r>
    </w:p>
    <w:p>
      <w:pPr>
        <w:pStyle w:val="BodyText"/>
        <w:spacing w:before="161"/>
        <w:ind w:left="216" w:firstLine="0"/>
      </w:pPr>
      <w:r>
        <w:rPr>
          <w:b/>
        </w:rPr>
        <w:t>İSG: </w:t>
      </w:r>
      <w:r>
        <w:rPr/>
        <w:t>İş Sağlığı ve</w:t>
      </w:r>
      <w:r>
        <w:rPr>
          <w:spacing w:val="-17"/>
        </w:rPr>
        <w:t> </w:t>
      </w:r>
      <w:r>
        <w:rPr/>
        <w:t>Güvenliğini,</w:t>
      </w:r>
    </w:p>
    <w:p>
      <w:pPr>
        <w:pStyle w:val="BodyText"/>
        <w:spacing w:before="120"/>
        <w:ind w:left="216" w:right="136" w:firstLine="0"/>
        <w:jc w:val="both"/>
      </w:pPr>
      <w:r>
        <w:rPr>
          <w:b/>
        </w:rPr>
        <w:t>KALİBRASYON: </w:t>
      </w:r>
      <w:r>
        <w:rPr/>
        <w:t>Doğruluğundan emin olunan (izlenebilirliği sağlanmış) referans ölçüm cihazı ile doğruluğundan emin olunamayan bir ölçüm cihazını mukayese ederek ölçüm sonuçlarını raporlama</w:t>
      </w:r>
      <w:r>
        <w:rPr>
          <w:spacing w:val="-1"/>
        </w:rPr>
        <w:t> </w:t>
      </w:r>
      <w:r>
        <w:rPr/>
        <w:t>işlemini,</w:t>
      </w:r>
    </w:p>
    <w:p>
      <w:pPr>
        <w:pStyle w:val="BodyText"/>
        <w:spacing w:line="276" w:lineRule="auto" w:before="123"/>
        <w:ind w:left="216" w:right="140" w:firstLine="0"/>
        <w:jc w:val="both"/>
      </w:pPr>
      <w:r>
        <w:rPr>
          <w:b/>
        </w:rPr>
        <w:t>KİŞİSEL KORUYUCU DONANIM (KKD): </w:t>
      </w:r>
      <w:r>
        <w:rPr/>
        <w:t>Bir veya birden fazla sağlık ve güvenlik tehlikesine karşı korunmak için kişilerce giyilmek veya taşınmak amacıyla tasarlanmış herhangi bir cihaz, alet veya malzemeyi,</w:t>
      </w:r>
    </w:p>
    <w:p>
      <w:pPr>
        <w:pStyle w:val="BodyText"/>
        <w:spacing w:before="116"/>
        <w:ind w:left="216" w:right="129" w:firstLine="0"/>
      </w:pPr>
      <w:r>
        <w:rPr>
          <w:b/>
        </w:rPr>
        <w:t>KONTAKTÖR: </w:t>
      </w:r>
      <w:r>
        <w:rPr/>
        <w:t>Aşırı yük işletme şartları dâhil, normal devre şartlarında akımları kapamaya, taşımaya ve kesmeye yetenekli uzaktan kumanda edilebilen anahtarlama düzeneklerini,</w:t>
      </w:r>
    </w:p>
    <w:p>
      <w:pPr>
        <w:pStyle w:val="BodyText"/>
        <w:spacing w:before="120"/>
        <w:ind w:left="216" w:firstLine="0"/>
      </w:pPr>
      <w:r>
        <w:rPr>
          <w:b/>
        </w:rPr>
        <w:t>RİSK: </w:t>
      </w:r>
      <w:r>
        <w:rPr/>
        <w:t>Tehlikeli bir olayın meydana gelme olasılığı ile sonuçlarının bileşimini,</w:t>
      </w:r>
    </w:p>
    <w:p>
      <w:pPr>
        <w:pStyle w:val="BodyText"/>
        <w:spacing w:before="120"/>
        <w:ind w:left="216" w:right="140" w:firstLine="0"/>
        <w:jc w:val="both"/>
      </w:pPr>
      <w:r>
        <w:rPr>
          <w:b/>
        </w:rPr>
        <w:t>RİSK DEĞERLENDİRMESİ: </w:t>
      </w:r>
      <w:r>
        <w:rPr/>
        <w:t>İş 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gereken çalışmaları,</w:t>
      </w:r>
    </w:p>
    <w:p>
      <w:pPr>
        <w:pStyle w:val="BodyText"/>
        <w:spacing w:before="120"/>
        <w:ind w:left="216" w:firstLine="0"/>
      </w:pPr>
      <w:r>
        <w:rPr>
          <w:b/>
        </w:rPr>
        <w:t>SERVO MOTOR: </w:t>
      </w:r>
      <w:r>
        <w:rPr/>
        <w:t>1d/dk'lık hız bölgelerinin altında bile kararlı çalışabilen hız ve moment kontrolü yapan, genellikle programlanabilir yardımcı motorları,</w:t>
      </w:r>
    </w:p>
    <w:p>
      <w:pPr>
        <w:pStyle w:val="BodyText"/>
        <w:spacing w:before="120"/>
        <w:ind w:left="216" w:firstLine="0"/>
      </w:pPr>
      <w:r>
        <w:rPr>
          <w:b/>
        </w:rPr>
        <w:t>STEP MOTOR: </w:t>
      </w:r>
      <w:r>
        <w:rPr/>
        <w:t>Elektrik enerjisini dönme hareketine çeviren elektromekanik bir cihazı,</w:t>
      </w:r>
    </w:p>
    <w:p>
      <w:pPr>
        <w:pStyle w:val="BodyText"/>
        <w:spacing w:before="120"/>
        <w:ind w:left="216" w:firstLine="0"/>
      </w:pPr>
      <w:r>
        <w:rPr>
          <w:b/>
        </w:rPr>
        <w:t>TEHLİKE: </w:t>
      </w:r>
      <w:r>
        <w:rPr/>
        <w:t>İşyerinde var olan ya da dışarıdan gelebilecek, çalışanı veya işyerini etkileyebilecek zarar veya hasar verme potansiyelini,</w:t>
      </w:r>
    </w:p>
    <w:p>
      <w:pPr>
        <w:pStyle w:val="BodyText"/>
        <w:spacing w:line="343" w:lineRule="auto" w:before="121"/>
        <w:ind w:left="216" w:right="2836" w:firstLine="0"/>
      </w:pPr>
      <w:r>
        <w:rPr>
          <w:b/>
        </w:rPr>
        <w:t>VARYAK: </w:t>
      </w:r>
      <w:r>
        <w:rPr/>
        <w:t>Kademesiz gerilim ayarı yapan transformatör çeşidini ifade eder.</w:t>
      </w:r>
    </w:p>
    <w:p>
      <w:pPr>
        <w:spacing w:after="0" w:line="343" w:lineRule="auto"/>
        <w:sectPr>
          <w:pgSz w:w="11910" w:h="16840"/>
          <w:pgMar w:header="710" w:footer="1081" w:top="1460" w:bottom="1280" w:left="1200" w:right="1280"/>
        </w:sectPr>
      </w:pPr>
    </w:p>
    <w:p>
      <w:pPr>
        <w:pStyle w:val="Heading1"/>
        <w:ind w:left="755" w:right="679" w:firstLine="0"/>
        <w:jc w:val="center"/>
      </w:pPr>
      <w:r>
        <w:rPr/>
        <w:t>İÇİNDEKİLER</w:t>
      </w:r>
    </w:p>
    <w:sdt>
      <w:sdtPr>
        <w:docPartObj>
          <w:docPartGallery w:val="Table of Contents"/>
          <w:docPartUnique/>
        </w:docPartObj>
      </w:sdtPr>
      <w:sdtEndPr/>
      <w:sdtContent>
        <w:p>
          <w:pPr>
            <w:pStyle w:val="TOC1"/>
            <w:numPr>
              <w:ilvl w:val="0"/>
              <w:numId w:val="1"/>
            </w:numPr>
            <w:tabs>
              <w:tab w:pos="655" w:val="left" w:leader="none"/>
              <w:tab w:pos="656" w:val="left" w:leader="none"/>
              <w:tab w:pos="9280" w:val="right" w:leader="dot"/>
            </w:tabs>
            <w:spacing w:line="240" w:lineRule="auto" w:before="243" w:after="0"/>
            <w:ind w:left="655" w:right="0" w:hanging="439"/>
            <w:jc w:val="left"/>
          </w:pPr>
          <w:hyperlink w:history="true" w:anchor="_bookmark0">
            <w:r>
              <w:rPr/>
              <w:t>GİRİŞ</w:t>
              <w:tab/>
              <w:t>5</w:t>
            </w:r>
          </w:hyperlink>
        </w:p>
        <w:p>
          <w:pPr>
            <w:pStyle w:val="TOC1"/>
            <w:numPr>
              <w:ilvl w:val="0"/>
              <w:numId w:val="1"/>
            </w:numPr>
            <w:tabs>
              <w:tab w:pos="655" w:val="left" w:leader="none"/>
              <w:tab w:pos="656" w:val="left" w:leader="none"/>
              <w:tab w:pos="9280" w:val="right" w:leader="dot"/>
            </w:tabs>
            <w:spacing w:line="240" w:lineRule="auto" w:before="238" w:after="0"/>
            <w:ind w:left="655" w:right="0" w:hanging="439"/>
            <w:jc w:val="left"/>
          </w:pPr>
          <w:hyperlink w:history="true" w:anchor="_bookmark1">
            <w:r>
              <w:rPr/>
              <w:t>MESLEK</w:t>
            </w:r>
            <w:r>
              <w:rPr>
                <w:spacing w:val="-3"/>
              </w:rPr>
              <w:t> </w:t>
            </w:r>
            <w:r>
              <w:rPr/>
              <w:t>TANITIMI</w:t>
              <w:tab/>
              <w:t>6</w:t>
            </w:r>
          </w:hyperlink>
        </w:p>
        <w:p>
          <w:pPr>
            <w:pStyle w:val="TOC2"/>
            <w:numPr>
              <w:ilvl w:val="1"/>
              <w:numId w:val="1"/>
            </w:numPr>
            <w:tabs>
              <w:tab w:pos="1176" w:val="left" w:leader="none"/>
              <w:tab w:pos="1177" w:val="left" w:leader="none"/>
              <w:tab w:pos="9280" w:val="right" w:leader="dot"/>
            </w:tabs>
            <w:spacing w:line="240" w:lineRule="auto" w:before="237" w:after="0"/>
            <w:ind w:left="1176" w:right="0" w:hanging="739"/>
            <w:jc w:val="left"/>
          </w:pPr>
          <w:hyperlink w:history="true" w:anchor="_bookmark2">
            <w:r>
              <w:rPr/>
              <w:t>Meslek</w:t>
            </w:r>
            <w:r>
              <w:rPr>
                <w:spacing w:val="-2"/>
              </w:rPr>
              <w:t> </w:t>
            </w:r>
            <w:r>
              <w:rPr/>
              <w:t>Tanımı</w:t>
              <w:tab/>
              <w:t>6</w:t>
            </w:r>
          </w:hyperlink>
        </w:p>
        <w:p>
          <w:pPr>
            <w:pStyle w:val="TOC2"/>
            <w:numPr>
              <w:ilvl w:val="1"/>
              <w:numId w:val="1"/>
            </w:numPr>
            <w:tabs>
              <w:tab w:pos="1176" w:val="left" w:leader="none"/>
              <w:tab w:pos="1177" w:val="left" w:leader="none"/>
              <w:tab w:pos="9280" w:val="right" w:leader="dot"/>
            </w:tabs>
            <w:spacing w:line="240" w:lineRule="auto" w:before="238" w:after="0"/>
            <w:ind w:left="1176" w:right="0" w:hanging="739"/>
            <w:jc w:val="left"/>
          </w:pPr>
          <w:hyperlink w:history="true" w:anchor="_bookmark3">
            <w:r>
              <w:rPr/>
              <w:t>Mesleğin Uluslararası Sınıflandırma</w:t>
            </w:r>
            <w:r>
              <w:rPr>
                <w:spacing w:val="-2"/>
              </w:rPr>
              <w:t> </w:t>
            </w:r>
            <w:r>
              <w:rPr/>
              <w:t>Sistemlerindeki</w:t>
            </w:r>
            <w:r>
              <w:rPr>
                <w:spacing w:val="-1"/>
              </w:rPr>
              <w:t> </w:t>
            </w:r>
            <w:r>
              <w:rPr/>
              <w:t>Yeri</w:t>
              <w:tab/>
              <w:t>6</w:t>
            </w:r>
          </w:hyperlink>
        </w:p>
        <w:p>
          <w:pPr>
            <w:pStyle w:val="TOC2"/>
            <w:numPr>
              <w:ilvl w:val="1"/>
              <w:numId w:val="1"/>
            </w:numPr>
            <w:tabs>
              <w:tab w:pos="1176" w:val="left" w:leader="none"/>
              <w:tab w:pos="1177" w:val="left" w:leader="none"/>
              <w:tab w:pos="9280" w:val="right" w:leader="dot"/>
            </w:tabs>
            <w:spacing w:line="240" w:lineRule="auto" w:before="238" w:after="0"/>
            <w:ind w:left="1176" w:right="0" w:hanging="739"/>
            <w:jc w:val="left"/>
          </w:pPr>
          <w:hyperlink w:history="true" w:anchor="_bookmark4">
            <w:r>
              <w:rPr/>
              <w:t>Sağlık, Güvenlik ve Çevre ile</w:t>
            </w:r>
            <w:r>
              <w:rPr>
                <w:spacing w:val="-5"/>
              </w:rPr>
              <w:t> </w:t>
            </w:r>
            <w:r>
              <w:rPr/>
              <w:t>İlgili</w:t>
            </w:r>
            <w:r>
              <w:rPr>
                <w:spacing w:val="-1"/>
              </w:rPr>
              <w:t> </w:t>
            </w:r>
            <w:r>
              <w:rPr/>
              <w:t>Düzenlemeler</w:t>
              <w:tab/>
              <w:t>6</w:t>
            </w:r>
          </w:hyperlink>
        </w:p>
        <w:p>
          <w:pPr>
            <w:pStyle w:val="TOC2"/>
            <w:numPr>
              <w:ilvl w:val="1"/>
              <w:numId w:val="1"/>
            </w:numPr>
            <w:tabs>
              <w:tab w:pos="1176" w:val="left" w:leader="none"/>
              <w:tab w:pos="1177" w:val="left" w:leader="none"/>
              <w:tab w:pos="9280" w:val="right" w:leader="dot"/>
            </w:tabs>
            <w:spacing w:line="240" w:lineRule="auto" w:before="237" w:after="0"/>
            <w:ind w:left="1176" w:right="0" w:hanging="739"/>
            <w:jc w:val="left"/>
          </w:pPr>
          <w:hyperlink w:history="true" w:anchor="_bookmark5">
            <w:r>
              <w:rPr/>
              <w:t>Meslek ile İlgili</w:t>
            </w:r>
            <w:r>
              <w:rPr>
                <w:spacing w:val="-2"/>
              </w:rPr>
              <w:t> </w:t>
            </w:r>
            <w:r>
              <w:rPr/>
              <w:t>Diğer</w:t>
            </w:r>
            <w:r>
              <w:rPr>
                <w:spacing w:val="-1"/>
              </w:rPr>
              <w:t> </w:t>
            </w:r>
            <w:r>
              <w:rPr/>
              <w:t>Mevzuat</w:t>
              <w:tab/>
              <w:t>7</w:t>
            </w:r>
          </w:hyperlink>
        </w:p>
        <w:p>
          <w:pPr>
            <w:pStyle w:val="TOC2"/>
            <w:numPr>
              <w:ilvl w:val="1"/>
              <w:numId w:val="1"/>
            </w:numPr>
            <w:tabs>
              <w:tab w:pos="1176" w:val="left" w:leader="none"/>
              <w:tab w:pos="1177" w:val="left" w:leader="none"/>
              <w:tab w:pos="9280" w:val="right" w:leader="dot"/>
            </w:tabs>
            <w:spacing w:line="240" w:lineRule="auto" w:before="238" w:after="0"/>
            <w:ind w:left="1176" w:right="0" w:hanging="739"/>
            <w:jc w:val="left"/>
          </w:pPr>
          <w:hyperlink w:history="true" w:anchor="_bookmark6">
            <w:r>
              <w:rPr/>
              <w:t>Çalışma Ortamı</w:t>
            </w:r>
            <w:r>
              <w:rPr>
                <w:spacing w:val="-1"/>
              </w:rPr>
              <w:t> </w:t>
            </w:r>
            <w:r>
              <w:rPr/>
              <w:t>ve</w:t>
            </w:r>
            <w:r>
              <w:rPr>
                <w:spacing w:val="1"/>
              </w:rPr>
              <w:t> </w:t>
            </w:r>
            <w:r>
              <w:rPr/>
              <w:t>Koşulları</w:t>
              <w:tab/>
              <w:t>7</w:t>
            </w:r>
          </w:hyperlink>
        </w:p>
        <w:p>
          <w:pPr>
            <w:pStyle w:val="TOC2"/>
            <w:numPr>
              <w:ilvl w:val="1"/>
              <w:numId w:val="1"/>
            </w:numPr>
            <w:tabs>
              <w:tab w:pos="1176" w:val="left" w:leader="none"/>
              <w:tab w:pos="1177" w:val="left" w:leader="none"/>
              <w:tab w:pos="9280" w:val="right" w:leader="dot"/>
            </w:tabs>
            <w:spacing w:line="240" w:lineRule="auto" w:before="240" w:after="0"/>
            <w:ind w:left="1176" w:right="0" w:hanging="739"/>
            <w:jc w:val="left"/>
          </w:pPr>
          <w:hyperlink w:history="true" w:anchor="_bookmark7">
            <w:r>
              <w:rPr/>
              <w:t>Mesleğe İlişkin</w:t>
            </w:r>
            <w:r>
              <w:rPr>
                <w:spacing w:val="-2"/>
              </w:rPr>
              <w:t> </w:t>
            </w:r>
            <w:r>
              <w:rPr/>
              <w:t>Diğer</w:t>
            </w:r>
            <w:r>
              <w:rPr>
                <w:spacing w:val="-1"/>
              </w:rPr>
              <w:t> </w:t>
            </w:r>
            <w:r>
              <w:rPr/>
              <w:t>Gereklilikler</w:t>
              <w:tab/>
              <w:t>7</w:t>
            </w:r>
          </w:hyperlink>
        </w:p>
        <w:p>
          <w:pPr>
            <w:pStyle w:val="TOC1"/>
            <w:numPr>
              <w:ilvl w:val="0"/>
              <w:numId w:val="1"/>
            </w:numPr>
            <w:tabs>
              <w:tab w:pos="655" w:val="left" w:leader="none"/>
              <w:tab w:pos="656" w:val="left" w:leader="none"/>
              <w:tab w:pos="9280" w:val="right" w:leader="dot"/>
            </w:tabs>
            <w:spacing w:line="240" w:lineRule="auto" w:before="238" w:after="0"/>
            <w:ind w:left="655" w:right="0" w:hanging="439"/>
            <w:jc w:val="left"/>
          </w:pPr>
          <w:hyperlink w:history="true" w:anchor="_bookmark8">
            <w:r>
              <w:rPr/>
              <w:t>MESLEK</w:t>
            </w:r>
            <w:r>
              <w:rPr>
                <w:spacing w:val="-3"/>
              </w:rPr>
              <w:t> </w:t>
            </w:r>
            <w:r>
              <w:rPr/>
              <w:t>PROFİLİ</w:t>
              <w:tab/>
              <w:t>8</w:t>
            </w:r>
          </w:hyperlink>
        </w:p>
        <w:p>
          <w:pPr>
            <w:pStyle w:val="TOC2"/>
            <w:numPr>
              <w:ilvl w:val="1"/>
              <w:numId w:val="1"/>
            </w:numPr>
            <w:tabs>
              <w:tab w:pos="1176" w:val="left" w:leader="none"/>
              <w:tab w:pos="1177" w:val="left" w:leader="none"/>
              <w:tab w:pos="9280" w:val="right" w:leader="dot"/>
            </w:tabs>
            <w:spacing w:line="240" w:lineRule="auto" w:before="238" w:after="0"/>
            <w:ind w:left="1176" w:right="0" w:hanging="739"/>
            <w:jc w:val="left"/>
          </w:pPr>
          <w:hyperlink w:history="true" w:anchor="_bookmark9">
            <w:r>
              <w:rPr/>
              <w:t>Görevler, İşlemler ve</w:t>
            </w:r>
            <w:r>
              <w:rPr>
                <w:spacing w:val="-3"/>
              </w:rPr>
              <w:t> </w:t>
            </w:r>
            <w:r>
              <w:rPr/>
              <w:t>Başarım</w:t>
            </w:r>
            <w:r>
              <w:rPr>
                <w:spacing w:val="-4"/>
              </w:rPr>
              <w:t> </w:t>
            </w:r>
            <w:r>
              <w:rPr/>
              <w:t>Ölçütleri</w:t>
              <w:tab/>
              <w:t>8</w:t>
            </w:r>
          </w:hyperlink>
        </w:p>
        <w:p>
          <w:pPr>
            <w:pStyle w:val="TOC2"/>
            <w:numPr>
              <w:ilvl w:val="1"/>
              <w:numId w:val="1"/>
            </w:numPr>
            <w:tabs>
              <w:tab w:pos="1176" w:val="left" w:leader="none"/>
              <w:tab w:pos="1177" w:val="left" w:leader="none"/>
              <w:tab w:pos="9280" w:val="right" w:leader="dot"/>
            </w:tabs>
            <w:spacing w:line="240" w:lineRule="auto" w:before="237" w:after="0"/>
            <w:ind w:left="1176" w:right="0" w:hanging="739"/>
            <w:jc w:val="left"/>
          </w:pPr>
          <w:hyperlink w:history="true" w:anchor="_bookmark10">
            <w:r>
              <w:rPr/>
              <w:t>Kullanılan Araç, Gereç ve</w:t>
            </w:r>
            <w:r>
              <w:rPr>
                <w:spacing w:val="-1"/>
              </w:rPr>
              <w:t> </w:t>
            </w:r>
            <w:r>
              <w:rPr/>
              <w:t>Ekipman</w:t>
              <w:tab/>
              <w:t>21</w:t>
            </w:r>
          </w:hyperlink>
        </w:p>
        <w:p>
          <w:pPr>
            <w:pStyle w:val="TOC2"/>
            <w:numPr>
              <w:ilvl w:val="1"/>
              <w:numId w:val="1"/>
            </w:numPr>
            <w:tabs>
              <w:tab w:pos="1176" w:val="left" w:leader="none"/>
              <w:tab w:pos="1177" w:val="left" w:leader="none"/>
              <w:tab w:pos="9280" w:val="right" w:leader="dot"/>
            </w:tabs>
            <w:spacing w:line="240" w:lineRule="auto" w:before="238" w:after="0"/>
            <w:ind w:left="1176" w:right="0" w:hanging="739"/>
            <w:jc w:val="left"/>
          </w:pPr>
          <w:hyperlink w:history="true" w:anchor="_bookmark11">
            <w:r>
              <w:rPr/>
              <w:t>Bilgi</w:t>
            </w:r>
            <w:r>
              <w:rPr>
                <w:spacing w:val="-1"/>
              </w:rPr>
              <w:t> </w:t>
            </w:r>
            <w:r>
              <w:rPr/>
              <w:t>ve Beceriler</w:t>
              <w:tab/>
              <w:t>22</w:t>
            </w:r>
          </w:hyperlink>
        </w:p>
        <w:p>
          <w:pPr>
            <w:pStyle w:val="TOC2"/>
            <w:numPr>
              <w:ilvl w:val="1"/>
              <w:numId w:val="1"/>
            </w:numPr>
            <w:tabs>
              <w:tab w:pos="1176" w:val="left" w:leader="none"/>
              <w:tab w:pos="1177" w:val="left" w:leader="none"/>
              <w:tab w:pos="9280" w:val="right" w:leader="dot"/>
            </w:tabs>
            <w:spacing w:line="240" w:lineRule="auto" w:before="238" w:after="0"/>
            <w:ind w:left="1176" w:right="0" w:hanging="739"/>
            <w:jc w:val="left"/>
          </w:pPr>
          <w:hyperlink w:history="true" w:anchor="_bookmark12">
            <w:r>
              <w:rPr/>
              <w:t>Tutum</w:t>
            </w:r>
            <w:r>
              <w:rPr>
                <w:spacing w:val="-3"/>
              </w:rPr>
              <w:t> </w:t>
            </w:r>
            <w:r>
              <w:rPr/>
              <w:t>ve</w:t>
            </w:r>
            <w:r>
              <w:rPr>
                <w:spacing w:val="-2"/>
              </w:rPr>
              <w:t> </w:t>
            </w:r>
            <w:r>
              <w:rPr/>
              <w:t>Davranışlar</w:t>
              <w:tab/>
              <w:t>23</w:t>
            </w:r>
          </w:hyperlink>
        </w:p>
        <w:p>
          <w:pPr>
            <w:pStyle w:val="TOC1"/>
            <w:numPr>
              <w:ilvl w:val="0"/>
              <w:numId w:val="1"/>
            </w:numPr>
            <w:tabs>
              <w:tab w:pos="655" w:val="left" w:leader="none"/>
              <w:tab w:pos="656" w:val="left" w:leader="none"/>
              <w:tab w:pos="9280" w:val="right" w:leader="dot"/>
            </w:tabs>
            <w:spacing w:line="240" w:lineRule="auto" w:before="240" w:after="0"/>
            <w:ind w:left="655" w:right="0" w:hanging="439"/>
            <w:jc w:val="left"/>
          </w:pPr>
          <w:hyperlink w:history="true" w:anchor="_bookmark13">
            <w:r>
              <w:rPr/>
              <w:t>ÖLÇME, DEĞERLENDİRME</w:t>
            </w:r>
            <w:r>
              <w:rPr>
                <w:spacing w:val="-2"/>
              </w:rPr>
              <w:t> </w:t>
            </w:r>
            <w:r>
              <w:rPr/>
              <w:t>VE</w:t>
            </w:r>
            <w:r>
              <w:rPr>
                <w:spacing w:val="-1"/>
              </w:rPr>
              <w:t> </w:t>
            </w:r>
            <w:r>
              <w:rPr/>
              <w:t>BELGELENDİRME</w:t>
              <w:tab/>
              <w:t>25</w:t>
            </w:r>
          </w:hyperlink>
        </w:p>
      </w:sdtContent>
    </w:sdt>
    <w:p>
      <w:pPr>
        <w:spacing w:after="0" w:line="240" w:lineRule="auto"/>
        <w:jc w:val="left"/>
        <w:sectPr>
          <w:pgSz w:w="11910" w:h="16840"/>
          <w:pgMar w:header="710" w:footer="1081" w:top="1460" w:bottom="1280" w:left="1200" w:right="1280"/>
        </w:sectPr>
      </w:pPr>
    </w:p>
    <w:p>
      <w:pPr>
        <w:pStyle w:val="Heading1"/>
        <w:numPr>
          <w:ilvl w:val="0"/>
          <w:numId w:val="2"/>
        </w:numPr>
        <w:tabs>
          <w:tab w:pos="577" w:val="left" w:leader="none"/>
        </w:tabs>
        <w:spacing w:line="240" w:lineRule="auto" w:before="84" w:after="0"/>
        <w:ind w:left="576" w:right="0" w:hanging="360"/>
        <w:jc w:val="left"/>
      </w:pPr>
      <w:bookmarkStart w:name="_bookmark0" w:id="1"/>
      <w:bookmarkEnd w:id="1"/>
      <w:r>
        <w:rPr>
          <w:b w:val="0"/>
        </w:rPr>
      </w:r>
      <w:bookmarkStart w:name="_bookmark0" w:id="2"/>
      <w:bookmarkEnd w:id="2"/>
      <w:r>
        <w:rPr/>
        <w:t>G</w:t>
      </w:r>
      <w:r>
        <w:rPr/>
        <w:t>İRİŞ</w:t>
      </w:r>
    </w:p>
    <w:p>
      <w:pPr>
        <w:pStyle w:val="BodyText"/>
        <w:spacing w:before="8"/>
        <w:ind w:left="0" w:firstLine="0"/>
        <w:rPr>
          <w:b/>
          <w:sz w:val="20"/>
        </w:rPr>
      </w:pPr>
    </w:p>
    <w:p>
      <w:pPr>
        <w:pStyle w:val="BodyText"/>
        <w:spacing w:line="276" w:lineRule="auto" w:before="0"/>
        <w:ind w:left="216" w:right="137" w:firstLine="0"/>
        <w:jc w:val="both"/>
      </w:pPr>
      <w:r>
        <w:rPr/>
        <w:t>Elektronik ve Elektrikli Ürünler Servisçisi (Seviye 4) ulusal meslek standardı 5544 sayılı Mesleki Yeterlilik Kurumu (MYK) Kanunu ile anılan Kanun uyarınca çıkartılan 5/10/2007 tarihli ve 26664 sayılı Resmi Gazete’de yayımlanan Ulusal Meslek Standartlarının Hazırlanması Hakkında Yönetmelik ve 27/11/2007 tarihli ve 26713 sayılı Resmi Gazete’de yayımlanan Mesleki Yeterlilik Kurumu Sektör Komitelerinin Kuruluş, Görev, Çalışma Usul ve Esasları Hakkında Yönetmelik hükümlerine göre MYK’nın görevlendirdiği Türkiye Metal Sanayicileri Sendikası (MESS) tarafından hazırlanmıştır.</w:t>
      </w:r>
    </w:p>
    <w:p>
      <w:pPr>
        <w:pStyle w:val="BodyText"/>
        <w:spacing w:line="276" w:lineRule="auto" w:before="200"/>
        <w:ind w:left="216" w:right="134" w:firstLine="0"/>
        <w:jc w:val="both"/>
      </w:pPr>
      <w:r>
        <w:rPr/>
        <w:t>Elektronik ve Elektrikli Ürünler Servisçisi (Seviye 4) ulusal meslek standardı, sektördeki ilgili kurum ve kuruluşların görüşleri alınarak değerlendirilmiş, MYK Elektrik ve Elektronik Sektör Komitesi tarafından incelendikten sonra MYK Yönetim Kurulunca onaylanmıştır.</w:t>
      </w:r>
    </w:p>
    <w:p>
      <w:pPr>
        <w:spacing w:after="0" w:line="276" w:lineRule="auto"/>
        <w:jc w:val="both"/>
        <w:sectPr>
          <w:pgSz w:w="11910" w:h="16840"/>
          <w:pgMar w:header="710" w:footer="1081" w:top="1460" w:bottom="1280" w:left="1200" w:right="1280"/>
        </w:sectPr>
      </w:pPr>
    </w:p>
    <w:p>
      <w:pPr>
        <w:pStyle w:val="Heading1"/>
        <w:numPr>
          <w:ilvl w:val="0"/>
          <w:numId w:val="2"/>
        </w:numPr>
        <w:tabs>
          <w:tab w:pos="577" w:val="left" w:leader="none"/>
        </w:tabs>
        <w:spacing w:line="240" w:lineRule="auto" w:before="84" w:after="0"/>
        <w:ind w:left="576" w:right="0" w:hanging="360"/>
        <w:jc w:val="left"/>
      </w:pPr>
      <w:bookmarkStart w:name="_bookmark1" w:id="3"/>
      <w:bookmarkEnd w:id="3"/>
      <w:r>
        <w:rPr>
          <w:b w:val="0"/>
        </w:rPr>
      </w:r>
      <w:bookmarkStart w:name="_bookmark1" w:id="4"/>
      <w:bookmarkEnd w:id="4"/>
      <w:r>
        <w:rPr/>
        <w:t>M</w:t>
      </w:r>
      <w:r>
        <w:rPr/>
        <w:t>ESLEK</w:t>
      </w:r>
      <w:r>
        <w:rPr>
          <w:spacing w:val="-3"/>
        </w:rPr>
        <w:t> </w:t>
      </w:r>
      <w:r>
        <w:rPr/>
        <w:t>TANITIMI</w:t>
      </w:r>
    </w:p>
    <w:p>
      <w:pPr>
        <w:pStyle w:val="BodyText"/>
        <w:spacing w:before="1"/>
        <w:ind w:left="0" w:firstLine="0"/>
        <w:rPr>
          <w:b/>
          <w:sz w:val="21"/>
        </w:rPr>
      </w:pPr>
    </w:p>
    <w:p>
      <w:pPr>
        <w:pStyle w:val="Heading1"/>
        <w:numPr>
          <w:ilvl w:val="1"/>
          <w:numId w:val="2"/>
        </w:numPr>
        <w:tabs>
          <w:tab w:pos="782" w:val="left" w:leader="none"/>
          <w:tab w:pos="783" w:val="left" w:leader="none"/>
        </w:tabs>
        <w:spacing w:line="240" w:lineRule="auto" w:before="1" w:after="0"/>
        <w:ind w:left="216" w:right="0" w:firstLine="0"/>
        <w:jc w:val="left"/>
      </w:pPr>
      <w:bookmarkStart w:name="_bookmark2" w:id="5"/>
      <w:bookmarkEnd w:id="5"/>
      <w:r>
        <w:rPr>
          <w:b w:val="0"/>
        </w:rPr>
      </w:r>
      <w:bookmarkStart w:name="_bookmark2" w:id="6"/>
      <w:bookmarkEnd w:id="6"/>
      <w:r>
        <w:rPr/>
        <w:t>M</w:t>
      </w:r>
      <w:r>
        <w:rPr/>
        <w:t>eslek</w:t>
      </w:r>
      <w:r>
        <w:rPr>
          <w:spacing w:val="-2"/>
        </w:rPr>
        <w:t> </w:t>
      </w:r>
      <w:r>
        <w:rPr/>
        <w:t>Tanımı</w:t>
      </w:r>
    </w:p>
    <w:p>
      <w:pPr>
        <w:pStyle w:val="BodyText"/>
        <w:spacing w:before="5"/>
        <w:ind w:left="0" w:firstLine="0"/>
        <w:rPr>
          <w:b/>
          <w:sz w:val="20"/>
        </w:rPr>
      </w:pPr>
    </w:p>
    <w:p>
      <w:pPr>
        <w:pStyle w:val="BodyText"/>
        <w:spacing w:line="276" w:lineRule="auto" w:before="0"/>
        <w:ind w:left="216" w:right="132" w:firstLine="0"/>
        <w:jc w:val="both"/>
      </w:pPr>
      <w:r>
        <w:rPr/>
        <w:t>Elektronik ve Elektrikli Ürünler Servisçisi (Seviye 4), ev, ofis ve benzeri ortamlarda kullanılan her nevi elektronik, elektrikli ve elektromekanik alet ve cihazların basit veya karmaşık, rutin </w:t>
      </w:r>
      <w:r>
        <w:rPr>
          <w:spacing w:val="-3"/>
        </w:rPr>
        <w:t>ya </w:t>
      </w:r>
      <w:r>
        <w:rPr/>
        <w:t>da rutin olmayan arızalarını tespit edebilen ve bu arızaların giderilmesi için gerekli yöntemi seçerek belirli bir sürede uygulayabilen ve alet ve cihazların koruyucu, periyodik bakımlarını gerçekleştiren kişidir. Gerçekleştirilen bakım veya onarım işleminin geçerli talimatlar ve tüketici koruma kanunu hükümleri çerçevesinde gerçekleştirilmesi, tüketicilere gerçekleştirilecek ve gerçekleştirilmiş olan faaliyetle ilgili tam ve doğru bilginin aktarılması, işleme göre alet veya cihazın kusursuz şekilde çalışır duruma getirilmesi, malzemelerin ve donanımın zarar görmemesi, çevreye zarar verilmemesi ve işlemlerin güvenli bir şekilde belirlenen süre içinde tamamlanması</w:t>
      </w:r>
      <w:r>
        <w:rPr>
          <w:spacing w:val="-3"/>
        </w:rPr>
        <w:t> </w:t>
      </w:r>
      <w:r>
        <w:rPr/>
        <w:t>esastır.</w:t>
      </w:r>
    </w:p>
    <w:p>
      <w:pPr>
        <w:pStyle w:val="BodyText"/>
        <w:spacing w:line="276" w:lineRule="auto" w:before="201"/>
        <w:ind w:left="216" w:right="131" w:firstLine="0"/>
        <w:jc w:val="both"/>
      </w:pPr>
      <w:r>
        <w:rPr/>
        <w:t>Bakım, onarım işlemi gerçekleştirilecek alet veya cihazın bakım prosedürünün belirlenmesi, arıza ve sorunların doğru olarak tespit edilmesi ve kullanılacak uygun yedek parçaların seçilmesi, montaj, demontaj, lehimleme, sıkma benzeri işlemlerin yapılması ve bu işlemler sonucunda alet veya cihazların fabrika çıkış özelliklerine uygun olması, gerekli dokümanların eksiksiz doldurulması ve alet veya cihazın gerekli biçimde monte edilmesi veya konumlan- dırılması elektronik ve elektrikli ürünler servisçisinin mesleki yetkinliğini gerektirir. Elektronik ve elektrikli ürünler servisçisinin elektrik, elektronik, elektromekanik, ölçme ve kontrol aletleri, takımlar ve yedek parçalar hakkında yeterli bilgi sahibi olması gerekir.</w:t>
      </w:r>
    </w:p>
    <w:p>
      <w:pPr>
        <w:pStyle w:val="BodyText"/>
        <w:spacing w:line="276" w:lineRule="auto" w:before="200"/>
        <w:ind w:left="216" w:right="135" w:firstLine="0"/>
        <w:jc w:val="both"/>
      </w:pPr>
      <w:r>
        <w:rPr/>
        <w:t>Elektronik ve Elektrikli Ürünler Servisçisi (Seviye 4), kısmi nezaret altında gerçekleştirdiği çeşitli türdeki işlemlerin doğruluğundan, zamanlamasından, kalitesinden ve güvenli bir şekilde tamamlanmasından sorumludur. İşlemlerin yapılmasında iş talimatlarına uygun çalışır ve sorumluluk alanı dışında kalan arızaları ve hataları ilgili kişilere bildirir. İşlemleri tamamlanan alet ve cihazların fabrika çıkış değerlerine uygun ve kusursuz çalışır durumda olması, çalışılan yerin ve kullanılan donanımın bakım ve temizliğinin yapılması ve birlikte çalışılan diğer kişilerin emniyetinin sağlanması elektronik ve elektrikli ürünler servisçisinin sorumlulukları arasında yer</w:t>
      </w:r>
      <w:r>
        <w:rPr>
          <w:spacing w:val="3"/>
        </w:rPr>
        <w:t> </w:t>
      </w:r>
      <w:r>
        <w:rPr/>
        <w:t>alır.</w:t>
      </w:r>
    </w:p>
    <w:p>
      <w:pPr>
        <w:pStyle w:val="ListParagraph"/>
        <w:numPr>
          <w:ilvl w:val="1"/>
          <w:numId w:val="2"/>
        </w:numPr>
        <w:tabs>
          <w:tab w:pos="782" w:val="left" w:leader="none"/>
          <w:tab w:pos="783" w:val="left" w:leader="none"/>
        </w:tabs>
        <w:spacing w:line="446" w:lineRule="auto" w:before="204" w:after="0"/>
        <w:ind w:left="216" w:right="2736" w:firstLine="0"/>
        <w:jc w:val="left"/>
        <w:rPr>
          <w:sz w:val="24"/>
        </w:rPr>
      </w:pPr>
      <w:bookmarkStart w:name="_bookmark3" w:id="7"/>
      <w:bookmarkEnd w:id="7"/>
      <w:r>
        <w:rPr/>
      </w:r>
      <w:bookmarkStart w:name="_bookmark3" w:id="8"/>
      <w:bookmarkEnd w:id="8"/>
      <w:r>
        <w:rPr>
          <w:b/>
          <w:sz w:val="24"/>
        </w:rPr>
        <w:t>M</w:t>
      </w:r>
      <w:r>
        <w:rPr>
          <w:b/>
          <w:sz w:val="24"/>
        </w:rPr>
        <w:t>esleğin Uluslararası Sınıflandırma Sistemlerindeki Yeri ISCO 08: </w:t>
      </w:r>
      <w:r>
        <w:rPr>
          <w:sz w:val="24"/>
        </w:rPr>
        <w:t>7421 (Elektronik Mekanikerleri ve Servis</w:t>
      </w:r>
      <w:r>
        <w:rPr>
          <w:spacing w:val="-5"/>
          <w:sz w:val="24"/>
        </w:rPr>
        <w:t> </w:t>
      </w:r>
      <w:r>
        <w:rPr>
          <w:sz w:val="24"/>
        </w:rPr>
        <w:t>Elemanları)</w:t>
      </w:r>
    </w:p>
    <w:p>
      <w:pPr>
        <w:pStyle w:val="Heading1"/>
        <w:numPr>
          <w:ilvl w:val="1"/>
          <w:numId w:val="2"/>
        </w:numPr>
        <w:tabs>
          <w:tab w:pos="782" w:val="left" w:leader="none"/>
          <w:tab w:pos="783" w:val="left" w:leader="none"/>
        </w:tabs>
        <w:spacing w:line="240" w:lineRule="auto" w:before="8" w:after="0"/>
        <w:ind w:left="216" w:right="0" w:firstLine="0"/>
        <w:jc w:val="left"/>
      </w:pPr>
      <w:bookmarkStart w:name="_bookmark4" w:id="9"/>
      <w:bookmarkEnd w:id="9"/>
      <w:r>
        <w:rPr>
          <w:b w:val="0"/>
        </w:rPr>
      </w:r>
      <w:bookmarkStart w:name="_bookmark4" w:id="10"/>
      <w:bookmarkEnd w:id="10"/>
      <w:r>
        <w:rPr/>
        <w:t>Sağlık,</w:t>
      </w:r>
      <w:r>
        <w:rPr/>
        <w:t> Güvenlik ve Çevre ile İlgili</w:t>
      </w:r>
      <w:r>
        <w:rPr>
          <w:spacing w:val="-3"/>
        </w:rPr>
        <w:t> </w:t>
      </w:r>
      <w:r>
        <w:rPr/>
        <w:t>Düzenlemeler</w:t>
      </w:r>
    </w:p>
    <w:p>
      <w:pPr>
        <w:pStyle w:val="BodyText"/>
        <w:spacing w:before="8"/>
        <w:ind w:left="0" w:firstLine="0"/>
        <w:rPr>
          <w:b/>
          <w:sz w:val="20"/>
        </w:rPr>
      </w:pPr>
    </w:p>
    <w:p>
      <w:pPr>
        <w:pStyle w:val="BodyText"/>
        <w:spacing w:before="0"/>
        <w:ind w:left="216" w:firstLine="0"/>
      </w:pPr>
      <w:r>
        <w:rPr/>
        <w:t>4857 sayılı İş Kanunu</w:t>
      </w:r>
    </w:p>
    <w:p>
      <w:pPr>
        <w:pStyle w:val="BodyText"/>
        <w:spacing w:line="278" w:lineRule="auto"/>
        <w:ind w:left="216" w:right="3101" w:firstLine="0"/>
      </w:pPr>
      <w:r>
        <w:rPr/>
        <w:t>5510 sayılı Sosyal Sigortalar ve Genel Sağlık Sigortası Kanunu 6331 sayılı İş Sağlığı ve Güvenliği Kanunu</w:t>
      </w:r>
    </w:p>
    <w:p>
      <w:pPr>
        <w:pStyle w:val="BodyText"/>
        <w:spacing w:line="272" w:lineRule="exact" w:before="0"/>
        <w:ind w:left="216" w:firstLine="0"/>
        <w:jc w:val="both"/>
      </w:pPr>
      <w:r>
        <w:rPr/>
        <w:t>Atık Yağların Kontrolü Yönetmeliği</w:t>
      </w:r>
    </w:p>
    <w:p>
      <w:pPr>
        <w:pStyle w:val="BodyText"/>
        <w:ind w:left="216" w:firstLine="0"/>
        <w:jc w:val="both"/>
      </w:pPr>
      <w:r>
        <w:rPr/>
        <w:t>Atık Yönetimi Genel Esaslarına İlişkin Yönetmelik</w:t>
      </w:r>
    </w:p>
    <w:p>
      <w:pPr>
        <w:pStyle w:val="BodyText"/>
        <w:ind w:left="216" w:firstLine="0"/>
        <w:jc w:val="both"/>
      </w:pPr>
      <w:r>
        <w:rPr/>
        <w:t>Çalışanların Gürültü ile İlgili Risklerden Korunmalarına Dair Yönetmelik</w:t>
      </w:r>
    </w:p>
    <w:p>
      <w:pPr>
        <w:pStyle w:val="BodyText"/>
        <w:spacing w:before="43"/>
        <w:ind w:left="216" w:firstLine="0"/>
        <w:jc w:val="both"/>
      </w:pPr>
      <w:r>
        <w:rPr/>
        <w:t>Çalışanların İş Sağlığı ve Güvenliği Eğitimlerinin Usul ve Esasları Hakkında Yönetmelik</w:t>
      </w:r>
    </w:p>
    <w:p>
      <w:pPr>
        <w:spacing w:after="0"/>
        <w:jc w:val="both"/>
        <w:sectPr>
          <w:pgSz w:w="11910" w:h="16840"/>
          <w:pgMar w:header="710" w:footer="1081" w:top="1460" w:bottom="1280" w:left="1200" w:right="1280"/>
        </w:sectPr>
      </w:pPr>
    </w:p>
    <w:p>
      <w:pPr>
        <w:pStyle w:val="BodyText"/>
        <w:spacing w:line="276" w:lineRule="auto" w:before="80"/>
        <w:ind w:left="216" w:right="1129" w:firstLine="0"/>
      </w:pPr>
      <w:r>
        <w:rPr/>
        <w:t>Çalışanların Patlayıcı Ortamların Tehlikelerinden Korunması Hakkında Yönetmelik Çalışanların Titreşimle İlgili Risklerden Korunmalarına Dair Yönetmelik</w:t>
      </w:r>
    </w:p>
    <w:p>
      <w:pPr>
        <w:pStyle w:val="BodyText"/>
        <w:spacing w:line="278" w:lineRule="auto" w:before="0"/>
        <w:ind w:left="216" w:right="1076" w:firstLine="0"/>
      </w:pPr>
      <w:r>
        <w:rPr/>
        <w:t>Ekranlı Araçlarla Çalışmalarda Sağlık ve Güvenlik Önlemleri Hakkında Yönetmelik Elle Taşıma İşleri Yönetmeliği</w:t>
      </w:r>
    </w:p>
    <w:p>
      <w:pPr>
        <w:pStyle w:val="BodyText"/>
        <w:spacing w:line="272" w:lineRule="exact" w:before="0"/>
        <w:ind w:left="216" w:firstLine="0"/>
      </w:pPr>
      <w:r>
        <w:rPr/>
        <w:t>Güvenlik ve Sağlık İşaretleri Yönetmeliği</w:t>
      </w:r>
    </w:p>
    <w:p>
      <w:pPr>
        <w:pStyle w:val="BodyText"/>
        <w:spacing w:before="40"/>
        <w:ind w:left="216" w:firstLine="0"/>
      </w:pPr>
      <w:r>
        <w:rPr/>
        <w:t>Hazırlama, Tamamlama ve Temizleme İşleri Yönetmeliği</w:t>
      </w:r>
    </w:p>
    <w:p>
      <w:pPr>
        <w:pStyle w:val="BodyText"/>
        <w:spacing w:before="40"/>
        <w:ind w:left="216" w:firstLine="0"/>
      </w:pPr>
      <w:r>
        <w:rPr/>
        <w:t>İş Ekipmanlarının Kullanımında Sağlık ve Güvenlik Şartları Yönetmeliği</w:t>
      </w:r>
    </w:p>
    <w:p>
      <w:pPr>
        <w:pStyle w:val="BodyText"/>
        <w:spacing w:line="276" w:lineRule="auto" w:before="44"/>
        <w:ind w:left="216" w:right="462" w:firstLine="0"/>
      </w:pPr>
      <w:r>
        <w:rPr/>
        <w:t>İşyeri Bina ve Eklentilerinde Alınacak Sağlık ve Güvenlik Önlemlerine İlişkin Yönetmelik Kimyasal Maddelerle Çalışmalarda Sağlık ve Güvenlik Önlemleri Hakkında Yönetmelik Kişisel Koruyucu Donanımların İşyerlerinde Kullanılması Hakkında Yönetmelik</w:t>
      </w:r>
    </w:p>
    <w:p>
      <w:pPr>
        <w:pStyle w:val="BodyText"/>
        <w:spacing w:line="274" w:lineRule="exact" w:before="0"/>
        <w:ind w:left="216" w:firstLine="0"/>
      </w:pPr>
      <w:r>
        <w:rPr/>
        <w:t>Tehlikeli Atıkların Kontrolü Yönetmeliği</w:t>
      </w:r>
    </w:p>
    <w:p>
      <w:pPr>
        <w:pStyle w:val="BodyText"/>
        <w:spacing w:before="0"/>
        <w:ind w:left="0" w:firstLine="0"/>
        <w:rPr>
          <w:sz w:val="26"/>
        </w:rPr>
      </w:pPr>
    </w:p>
    <w:p>
      <w:pPr>
        <w:pStyle w:val="BodyText"/>
        <w:spacing w:before="7"/>
        <w:ind w:left="0" w:firstLine="0"/>
        <w:rPr>
          <w:sz w:val="22"/>
        </w:rPr>
      </w:pPr>
    </w:p>
    <w:p>
      <w:pPr>
        <w:pStyle w:val="BodyText"/>
        <w:spacing w:line="276" w:lineRule="auto" w:before="1"/>
        <w:ind w:left="216" w:right="462" w:firstLine="0"/>
      </w:pPr>
      <w:r>
        <w:rPr/>
        <w:t>Ayrıca, iş sağlığı ve güvenliği ve çevre ile ilgili yürürlükte olan kanun, tüzük ve yönetmeliklere uyulması ve konu ile ilgili risk değerlendirmesi yapılması esastır.</w:t>
      </w:r>
    </w:p>
    <w:p>
      <w:pPr>
        <w:pStyle w:val="Heading1"/>
        <w:numPr>
          <w:ilvl w:val="1"/>
          <w:numId w:val="2"/>
        </w:numPr>
        <w:tabs>
          <w:tab w:pos="924" w:val="left" w:leader="none"/>
          <w:tab w:pos="925" w:val="left" w:leader="none"/>
        </w:tabs>
        <w:spacing w:line="240" w:lineRule="auto" w:before="205" w:after="0"/>
        <w:ind w:left="924" w:right="0" w:hanging="708"/>
        <w:jc w:val="left"/>
      </w:pPr>
      <w:bookmarkStart w:name="_bookmark5" w:id="11"/>
      <w:bookmarkEnd w:id="11"/>
      <w:r>
        <w:rPr>
          <w:b w:val="0"/>
        </w:rPr>
      </w:r>
      <w:bookmarkStart w:name="_bookmark5" w:id="12"/>
      <w:bookmarkEnd w:id="12"/>
      <w:r>
        <w:rPr/>
        <w:t>M</w:t>
      </w:r>
      <w:r>
        <w:rPr/>
        <w:t>eslek ile İlgili Diğer</w:t>
      </w:r>
      <w:r>
        <w:rPr>
          <w:spacing w:val="-3"/>
        </w:rPr>
        <w:t> </w:t>
      </w:r>
      <w:r>
        <w:rPr/>
        <w:t>Mevzuat</w:t>
      </w:r>
    </w:p>
    <w:p>
      <w:pPr>
        <w:pStyle w:val="BodyText"/>
        <w:spacing w:before="7"/>
        <w:ind w:left="0" w:firstLine="0"/>
        <w:rPr>
          <w:b/>
          <w:sz w:val="20"/>
        </w:rPr>
      </w:pPr>
    </w:p>
    <w:p>
      <w:pPr>
        <w:pStyle w:val="BodyText"/>
        <w:spacing w:before="0"/>
        <w:ind w:left="216" w:firstLine="0"/>
      </w:pPr>
      <w:r>
        <w:rPr/>
        <w:t>Mesleğe ilişkin diğer mevzuat bulunmamaktadır.</w:t>
      </w:r>
    </w:p>
    <w:p>
      <w:pPr>
        <w:pStyle w:val="BodyText"/>
        <w:spacing w:before="4"/>
        <w:ind w:left="0" w:firstLine="0"/>
        <w:rPr>
          <w:sz w:val="21"/>
        </w:rPr>
      </w:pPr>
    </w:p>
    <w:p>
      <w:pPr>
        <w:pStyle w:val="Heading1"/>
        <w:numPr>
          <w:ilvl w:val="1"/>
          <w:numId w:val="2"/>
        </w:numPr>
        <w:tabs>
          <w:tab w:pos="924" w:val="left" w:leader="none"/>
          <w:tab w:pos="925" w:val="left" w:leader="none"/>
        </w:tabs>
        <w:spacing w:line="240" w:lineRule="auto" w:before="0" w:after="0"/>
        <w:ind w:left="924" w:right="0" w:hanging="708"/>
        <w:jc w:val="left"/>
      </w:pPr>
      <w:bookmarkStart w:name="_bookmark6" w:id="13"/>
      <w:bookmarkEnd w:id="13"/>
      <w:r>
        <w:rPr>
          <w:b w:val="0"/>
        </w:rPr>
      </w:r>
      <w:bookmarkStart w:name="_bookmark6" w:id="14"/>
      <w:bookmarkEnd w:id="14"/>
      <w:r>
        <w:rPr/>
        <w:t>Çalı</w:t>
      </w:r>
      <w:r>
        <w:rPr/>
        <w:t>şma Ortamı ve Koşulları</w:t>
      </w:r>
    </w:p>
    <w:p>
      <w:pPr>
        <w:pStyle w:val="BodyText"/>
        <w:spacing w:before="7"/>
        <w:ind w:left="0" w:firstLine="0"/>
        <w:rPr>
          <w:b/>
          <w:sz w:val="20"/>
        </w:rPr>
      </w:pPr>
    </w:p>
    <w:p>
      <w:pPr>
        <w:pStyle w:val="BodyText"/>
        <w:spacing w:line="276" w:lineRule="auto" w:before="0"/>
        <w:ind w:left="216" w:right="134" w:firstLine="0"/>
        <w:jc w:val="both"/>
      </w:pPr>
      <w:r>
        <w:rPr/>
        <w:t>Elektronik ve elektrikli ürünler servis işlemleri, ev, iş yeri, atölye veya çatı, bina dış yüzeyi benzeri kapalı ve açık alanlarda, çeşitli vücut pozisyonlarında çalışarak yapılır. Çalışma ortamının olumsuz koşulları arasında elektrik çarpma ihtimalinin fazla olması, kısıtlı hareket alanı ve yüksekte çalışma gibi iş sağlığı ve güvenliği tedbirlerini gerektiren kaza, yaralanma ve sağlık riskleri bulunmaktadır. Risklerin tamamen ortadan kaldırılamadığı durumlarda ise işveren tarafından sağlanan uygun kişisel koruyucu donanımı kullanarak çalışır. Gerekli durumlarda iş güvenliği açısından ve ilgili mevzuat çerçevesinde başka bir nezaretçi eşliğinde çalışmalarını</w:t>
      </w:r>
      <w:r>
        <w:rPr>
          <w:spacing w:val="3"/>
        </w:rPr>
        <w:t> </w:t>
      </w:r>
      <w:r>
        <w:rPr/>
        <w:t>yürütür.</w:t>
      </w:r>
    </w:p>
    <w:p>
      <w:pPr>
        <w:pStyle w:val="Heading1"/>
        <w:numPr>
          <w:ilvl w:val="1"/>
          <w:numId w:val="2"/>
        </w:numPr>
        <w:tabs>
          <w:tab w:pos="924" w:val="left" w:leader="none"/>
          <w:tab w:pos="925" w:val="left" w:leader="none"/>
        </w:tabs>
        <w:spacing w:line="240" w:lineRule="auto" w:before="205" w:after="0"/>
        <w:ind w:left="924" w:right="0" w:hanging="708"/>
        <w:jc w:val="left"/>
      </w:pPr>
      <w:bookmarkStart w:name="_bookmark7" w:id="15"/>
      <w:bookmarkEnd w:id="15"/>
      <w:r>
        <w:rPr>
          <w:b w:val="0"/>
        </w:rPr>
      </w:r>
      <w:bookmarkStart w:name="_bookmark7" w:id="16"/>
      <w:bookmarkEnd w:id="16"/>
      <w:r>
        <w:rPr/>
        <w:t>M</w:t>
      </w:r>
      <w:r>
        <w:rPr/>
        <w:t>esleğe İlişkin Diğer</w:t>
      </w:r>
      <w:r>
        <w:rPr>
          <w:spacing w:val="-3"/>
        </w:rPr>
        <w:t> </w:t>
      </w:r>
      <w:r>
        <w:rPr/>
        <w:t>Gereklilikler</w:t>
      </w:r>
    </w:p>
    <w:p>
      <w:pPr>
        <w:pStyle w:val="BodyText"/>
        <w:spacing w:before="7"/>
        <w:ind w:left="0" w:firstLine="0"/>
        <w:rPr>
          <w:b/>
          <w:sz w:val="20"/>
        </w:rPr>
      </w:pPr>
    </w:p>
    <w:p>
      <w:pPr>
        <w:pStyle w:val="BodyText"/>
        <w:spacing w:before="1"/>
        <w:ind w:left="216" w:firstLine="0"/>
      </w:pPr>
      <w:r>
        <w:rPr/>
        <w:t>Mesleğe ilişkin diğer gereklilik bulunmamaktadır.</w:t>
      </w:r>
    </w:p>
    <w:p>
      <w:pPr>
        <w:spacing w:after="0"/>
        <w:sectPr>
          <w:pgSz w:w="11910" w:h="16840"/>
          <w:pgMar w:header="710" w:footer="1081" w:top="1460" w:bottom="1280" w:left="1200" w:right="1280"/>
        </w:sectPr>
      </w:pPr>
    </w:p>
    <w:p>
      <w:pPr>
        <w:pStyle w:val="BodyText"/>
        <w:spacing w:before="9"/>
        <w:ind w:left="0" w:firstLine="0"/>
        <w:rPr>
          <w:sz w:val="22"/>
        </w:rPr>
      </w:pPr>
    </w:p>
    <w:p>
      <w:pPr>
        <w:pStyle w:val="Heading1"/>
        <w:numPr>
          <w:ilvl w:val="0"/>
          <w:numId w:val="2"/>
        </w:numPr>
        <w:tabs>
          <w:tab w:pos="926" w:val="left" w:leader="none"/>
          <w:tab w:pos="927" w:val="left" w:leader="none"/>
        </w:tabs>
        <w:spacing w:line="240" w:lineRule="auto" w:before="90" w:after="0"/>
        <w:ind w:left="926" w:right="0" w:hanging="708"/>
        <w:jc w:val="left"/>
      </w:pPr>
      <w:bookmarkStart w:name="_bookmark8" w:id="17"/>
      <w:bookmarkEnd w:id="17"/>
      <w:r>
        <w:rPr>
          <w:b w:val="0"/>
        </w:rPr>
      </w:r>
      <w:bookmarkStart w:name="_bookmark8" w:id="18"/>
      <w:bookmarkEnd w:id="18"/>
      <w:r>
        <w:rPr/>
        <w:t>M</w:t>
      </w:r>
      <w:r>
        <w:rPr/>
        <w:t>ESLEK</w:t>
      </w:r>
      <w:r>
        <w:rPr>
          <w:spacing w:val="-3"/>
        </w:rPr>
        <w:t> </w:t>
      </w:r>
      <w:r>
        <w:rPr/>
        <w:t>PROFİLİ</w:t>
      </w:r>
    </w:p>
    <w:p>
      <w:pPr>
        <w:pStyle w:val="BodyText"/>
        <w:spacing w:before="0"/>
        <w:ind w:left="0" w:firstLine="0"/>
        <w:rPr>
          <w:b/>
        </w:rPr>
      </w:pPr>
    </w:p>
    <w:p>
      <w:pPr>
        <w:pStyle w:val="Heading1"/>
        <w:numPr>
          <w:ilvl w:val="1"/>
          <w:numId w:val="2"/>
        </w:numPr>
        <w:tabs>
          <w:tab w:pos="926" w:val="left" w:leader="none"/>
          <w:tab w:pos="927" w:val="left" w:leader="none"/>
        </w:tabs>
        <w:spacing w:line="240" w:lineRule="auto" w:before="0" w:after="0"/>
        <w:ind w:left="926" w:right="0" w:hanging="708"/>
        <w:jc w:val="left"/>
      </w:pPr>
      <w:bookmarkStart w:name="_bookmark9" w:id="19"/>
      <w:bookmarkEnd w:id="19"/>
      <w:r>
        <w:rPr>
          <w:b w:val="0"/>
        </w:rPr>
      </w:r>
      <w:bookmarkStart w:name="_bookmark9" w:id="20"/>
      <w:bookmarkEnd w:id="20"/>
      <w:r>
        <w:rPr/>
        <w:t>G</w:t>
      </w:r>
      <w:r>
        <w:rPr/>
        <w:t>örevler, İşlemler ve Başarım</w:t>
      </w:r>
      <w:r>
        <w:rPr>
          <w:spacing w:val="-7"/>
        </w:rPr>
        <w:t> </w:t>
      </w:r>
      <w:r>
        <w:rPr/>
        <w:t>Ölçütleri</w:t>
      </w:r>
    </w:p>
    <w:p>
      <w:pPr>
        <w:pStyle w:val="BodyText"/>
        <w:spacing w:before="3" w:after="1"/>
        <w:ind w:left="0" w:firstLine="0"/>
        <w:rPr>
          <w:b/>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432"/>
        <w:gridCol w:w="881"/>
        <w:gridCol w:w="7136"/>
      </w:tblGrid>
      <w:tr>
        <w:trPr>
          <w:trHeight w:val="530" w:hRule="atLeast"/>
        </w:trPr>
        <w:tc>
          <w:tcPr>
            <w:tcW w:w="3008" w:type="dxa"/>
            <w:gridSpan w:val="2"/>
          </w:tcPr>
          <w:p>
            <w:pPr>
              <w:pStyle w:val="TableParagraph"/>
              <w:spacing w:before="146"/>
              <w:ind w:left="1099" w:right="1091"/>
              <w:jc w:val="center"/>
              <w:rPr>
                <w:b/>
                <w:sz w:val="20"/>
              </w:rPr>
            </w:pPr>
            <w:r>
              <w:rPr>
                <w:b/>
                <w:sz w:val="20"/>
              </w:rPr>
              <w:t>Görevler</w:t>
            </w:r>
          </w:p>
        </w:tc>
        <w:tc>
          <w:tcPr>
            <w:tcW w:w="3152" w:type="dxa"/>
            <w:gridSpan w:val="2"/>
          </w:tcPr>
          <w:p>
            <w:pPr>
              <w:pStyle w:val="TableParagraph"/>
              <w:spacing w:before="146"/>
              <w:ind w:left="1202" w:right="1200"/>
              <w:jc w:val="center"/>
              <w:rPr>
                <w:b/>
                <w:sz w:val="20"/>
              </w:rPr>
            </w:pPr>
            <w:r>
              <w:rPr>
                <w:b/>
                <w:sz w:val="20"/>
              </w:rPr>
              <w:t>İşlemler</w:t>
            </w:r>
          </w:p>
        </w:tc>
        <w:tc>
          <w:tcPr>
            <w:tcW w:w="8017" w:type="dxa"/>
            <w:gridSpan w:val="2"/>
          </w:tcPr>
          <w:p>
            <w:pPr>
              <w:pStyle w:val="TableParagraph"/>
              <w:spacing w:before="146"/>
              <w:ind w:left="3214" w:right="3213"/>
              <w:jc w:val="center"/>
              <w:rPr>
                <w:b/>
                <w:sz w:val="20"/>
              </w:rPr>
            </w:pPr>
            <w:r>
              <w:rPr>
                <w:b/>
                <w:sz w:val="20"/>
              </w:rPr>
              <w:t>Başarım Ölçütleri</w:t>
            </w:r>
          </w:p>
        </w:tc>
      </w:tr>
      <w:tr>
        <w:trPr>
          <w:trHeight w:val="530" w:hRule="atLeast"/>
        </w:trPr>
        <w:tc>
          <w:tcPr>
            <w:tcW w:w="584" w:type="dxa"/>
          </w:tcPr>
          <w:p>
            <w:pPr>
              <w:pStyle w:val="TableParagraph"/>
              <w:spacing w:before="146"/>
              <w:ind w:left="107"/>
              <w:rPr>
                <w:b/>
                <w:sz w:val="20"/>
              </w:rPr>
            </w:pPr>
            <w:r>
              <w:rPr>
                <w:b/>
                <w:sz w:val="20"/>
              </w:rPr>
              <w:t>Kod</w:t>
            </w:r>
          </w:p>
        </w:tc>
        <w:tc>
          <w:tcPr>
            <w:tcW w:w="2424" w:type="dxa"/>
          </w:tcPr>
          <w:p>
            <w:pPr>
              <w:pStyle w:val="TableParagraph"/>
              <w:spacing w:before="146"/>
              <w:ind w:left="1034" w:right="1028"/>
              <w:jc w:val="center"/>
              <w:rPr>
                <w:b/>
                <w:sz w:val="20"/>
              </w:rPr>
            </w:pPr>
            <w:r>
              <w:rPr>
                <w:b/>
                <w:sz w:val="20"/>
              </w:rPr>
              <w:t>Adı</w:t>
            </w:r>
          </w:p>
        </w:tc>
        <w:tc>
          <w:tcPr>
            <w:tcW w:w="720" w:type="dxa"/>
          </w:tcPr>
          <w:p>
            <w:pPr>
              <w:pStyle w:val="TableParagraph"/>
              <w:spacing w:before="146"/>
              <w:ind w:left="174"/>
              <w:rPr>
                <w:b/>
                <w:sz w:val="20"/>
              </w:rPr>
            </w:pPr>
            <w:r>
              <w:rPr>
                <w:b/>
                <w:sz w:val="20"/>
              </w:rPr>
              <w:t>Kod</w:t>
            </w:r>
          </w:p>
        </w:tc>
        <w:tc>
          <w:tcPr>
            <w:tcW w:w="2432" w:type="dxa"/>
          </w:tcPr>
          <w:p>
            <w:pPr>
              <w:pStyle w:val="TableParagraph"/>
              <w:spacing w:before="146"/>
              <w:ind w:left="1037" w:right="1033"/>
              <w:jc w:val="center"/>
              <w:rPr>
                <w:b/>
                <w:sz w:val="20"/>
              </w:rPr>
            </w:pPr>
            <w:r>
              <w:rPr>
                <w:b/>
                <w:sz w:val="20"/>
              </w:rPr>
              <w:t>Adı</w:t>
            </w:r>
          </w:p>
        </w:tc>
        <w:tc>
          <w:tcPr>
            <w:tcW w:w="881" w:type="dxa"/>
          </w:tcPr>
          <w:p>
            <w:pPr>
              <w:pStyle w:val="TableParagraph"/>
              <w:spacing w:before="146"/>
              <w:ind w:left="197" w:right="188"/>
              <w:jc w:val="center"/>
              <w:rPr>
                <w:b/>
                <w:sz w:val="20"/>
              </w:rPr>
            </w:pPr>
            <w:r>
              <w:rPr>
                <w:b/>
                <w:sz w:val="20"/>
              </w:rPr>
              <w:t>Kod</w:t>
            </w:r>
          </w:p>
        </w:tc>
        <w:tc>
          <w:tcPr>
            <w:tcW w:w="7136" w:type="dxa"/>
          </w:tcPr>
          <w:p>
            <w:pPr>
              <w:pStyle w:val="TableParagraph"/>
              <w:spacing w:before="146"/>
              <w:ind w:left="3131" w:right="3131"/>
              <w:jc w:val="center"/>
              <w:rPr>
                <w:b/>
                <w:sz w:val="20"/>
              </w:rPr>
            </w:pPr>
            <w:r>
              <w:rPr>
                <w:b/>
                <w:sz w:val="20"/>
              </w:rPr>
              <w:t>Açıklama</w:t>
            </w:r>
          </w:p>
        </w:tc>
      </w:tr>
      <w:tr>
        <w:trPr>
          <w:trHeight w:val="624" w:hRule="atLeast"/>
        </w:trPr>
        <w:tc>
          <w:tcPr>
            <w:tcW w:w="584"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6"/>
              <w:jc w:val="center"/>
              <w:rPr>
                <w:b/>
                <w:sz w:val="20"/>
              </w:rPr>
            </w:pPr>
            <w:r>
              <w:rPr>
                <w:b/>
                <w:w w:val="99"/>
                <w:sz w:val="20"/>
              </w:rPr>
              <w:t>A</w:t>
            </w:r>
          </w:p>
        </w:tc>
        <w:tc>
          <w:tcPr>
            <w:tcW w:w="2424"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8"/>
              <w:rPr>
                <w:b/>
                <w:sz w:val="24"/>
              </w:rPr>
            </w:pPr>
          </w:p>
          <w:p>
            <w:pPr>
              <w:pStyle w:val="TableParagraph"/>
              <w:ind w:left="107"/>
              <w:rPr>
                <w:sz w:val="20"/>
              </w:rPr>
            </w:pPr>
            <w:r>
              <w:rPr>
                <w:sz w:val="20"/>
              </w:rPr>
              <w:t>İş sağlığı ve güvenliği, yangın ve acil durum kurallarını uygulamak</w:t>
            </w:r>
          </w:p>
        </w:tc>
        <w:tc>
          <w:tcPr>
            <w:tcW w:w="720"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97"/>
              <w:ind w:left="210"/>
              <w:rPr>
                <w:b/>
                <w:sz w:val="20"/>
              </w:rPr>
            </w:pPr>
            <w:r>
              <w:rPr>
                <w:b/>
                <w:sz w:val="20"/>
              </w:rPr>
              <w:t>A.1</w:t>
            </w:r>
          </w:p>
        </w:tc>
        <w:tc>
          <w:tcPr>
            <w:tcW w:w="2432"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8"/>
              <w:rPr>
                <w:b/>
                <w:sz w:val="30"/>
              </w:rPr>
            </w:pPr>
          </w:p>
          <w:p>
            <w:pPr>
              <w:pStyle w:val="TableParagraph"/>
              <w:ind w:left="107"/>
              <w:rPr>
                <w:sz w:val="20"/>
              </w:rPr>
            </w:pPr>
            <w:r>
              <w:rPr>
                <w:sz w:val="20"/>
              </w:rPr>
              <w:t>İş sağlığı ve güvenliği konusundaki yasal ve işyerine ait kuralları uygulamak</w:t>
            </w:r>
          </w:p>
        </w:tc>
        <w:tc>
          <w:tcPr>
            <w:tcW w:w="881" w:type="dxa"/>
          </w:tcPr>
          <w:p>
            <w:pPr>
              <w:pStyle w:val="TableParagraph"/>
              <w:spacing w:before="195"/>
              <w:ind w:left="197" w:right="189"/>
              <w:jc w:val="center"/>
              <w:rPr>
                <w:b/>
                <w:sz w:val="20"/>
              </w:rPr>
            </w:pPr>
            <w:r>
              <w:rPr>
                <w:b/>
                <w:sz w:val="20"/>
              </w:rPr>
              <w:t>A.1.1</w:t>
            </w:r>
          </w:p>
        </w:tc>
        <w:tc>
          <w:tcPr>
            <w:tcW w:w="7136" w:type="dxa"/>
          </w:tcPr>
          <w:p>
            <w:pPr>
              <w:pStyle w:val="TableParagraph"/>
              <w:spacing w:before="75"/>
              <w:ind w:left="104"/>
              <w:rPr>
                <w:sz w:val="20"/>
              </w:rPr>
            </w:pPr>
            <w:r>
              <w:rPr>
                <w:sz w:val="20"/>
              </w:rPr>
              <w:t>İş sağlığı ve güvenliği konusundaki işyerinin düzenlediği eğitimlere veya işyeri dışındaki kurumların eğitimlerine katılarak ilgili normları öğrenir.</w:t>
            </w:r>
          </w:p>
        </w:tc>
      </w:tr>
      <w:tr>
        <w:trPr>
          <w:trHeight w:val="62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94"/>
              <w:ind w:left="197" w:right="189"/>
              <w:jc w:val="center"/>
              <w:rPr>
                <w:b/>
                <w:sz w:val="20"/>
              </w:rPr>
            </w:pPr>
            <w:r>
              <w:rPr>
                <w:b/>
                <w:sz w:val="20"/>
              </w:rPr>
              <w:t>A.1.2</w:t>
            </w:r>
          </w:p>
        </w:tc>
        <w:tc>
          <w:tcPr>
            <w:tcW w:w="7136" w:type="dxa"/>
          </w:tcPr>
          <w:p>
            <w:pPr>
              <w:pStyle w:val="TableParagraph"/>
              <w:spacing w:before="74"/>
              <w:ind w:left="104"/>
              <w:rPr>
                <w:sz w:val="20"/>
              </w:rPr>
            </w:pPr>
            <w:r>
              <w:rPr>
                <w:sz w:val="20"/>
              </w:rPr>
              <w:t>Yapılan işe uygun iş elbiseleri giyer ve yapılan işler sırasında önlenemeyen risklerden korunmak amacıyla uygun kişisel koruyucu donanımları kullanır.</w:t>
            </w:r>
          </w:p>
        </w:tc>
      </w:tr>
      <w:tr>
        <w:trPr>
          <w:trHeight w:val="62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94"/>
              <w:ind w:left="197" w:right="189"/>
              <w:jc w:val="center"/>
              <w:rPr>
                <w:b/>
                <w:sz w:val="20"/>
              </w:rPr>
            </w:pPr>
            <w:r>
              <w:rPr>
                <w:b/>
                <w:sz w:val="20"/>
              </w:rPr>
              <w:t>A.1.3</w:t>
            </w:r>
          </w:p>
        </w:tc>
        <w:tc>
          <w:tcPr>
            <w:tcW w:w="7136" w:type="dxa"/>
          </w:tcPr>
          <w:p>
            <w:pPr>
              <w:pStyle w:val="TableParagraph"/>
              <w:spacing w:before="190"/>
              <w:ind w:left="104"/>
              <w:rPr>
                <w:sz w:val="20"/>
              </w:rPr>
            </w:pPr>
            <w:r>
              <w:rPr>
                <w:sz w:val="20"/>
              </w:rPr>
              <w:t>İSG koruma ve müdahale araçlarını uygun ve çalışır şekilde bulundurur.</w:t>
            </w:r>
          </w:p>
        </w:tc>
      </w:tr>
      <w:tr>
        <w:trPr>
          <w:trHeight w:val="62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94"/>
              <w:ind w:left="197" w:right="189"/>
              <w:jc w:val="center"/>
              <w:rPr>
                <w:b/>
                <w:sz w:val="20"/>
              </w:rPr>
            </w:pPr>
            <w:r>
              <w:rPr>
                <w:b/>
                <w:sz w:val="20"/>
              </w:rPr>
              <w:t>A.1.4</w:t>
            </w:r>
          </w:p>
        </w:tc>
        <w:tc>
          <w:tcPr>
            <w:tcW w:w="7136" w:type="dxa"/>
          </w:tcPr>
          <w:p>
            <w:pPr>
              <w:pStyle w:val="TableParagraph"/>
              <w:spacing w:before="74"/>
              <w:ind w:left="104" w:right="121"/>
              <w:rPr>
                <w:sz w:val="20"/>
              </w:rPr>
            </w:pPr>
            <w:r>
              <w:rPr>
                <w:sz w:val="20"/>
              </w:rPr>
              <w:t>Yapılan çalışmaya ait uyarı işaret ve levhalarını talimatlar doğrultusunda yerleştirerek ve çalışma sırasında koruyarak iş alanının ve personelinin güvenliğini sağlar.</w:t>
            </w:r>
          </w:p>
        </w:tc>
      </w:tr>
      <w:tr>
        <w:trPr>
          <w:trHeight w:val="62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97"/>
              <w:ind w:left="197" w:right="189"/>
              <w:jc w:val="center"/>
              <w:rPr>
                <w:b/>
                <w:sz w:val="20"/>
              </w:rPr>
            </w:pPr>
            <w:r>
              <w:rPr>
                <w:b/>
                <w:sz w:val="20"/>
              </w:rPr>
              <w:t>A.1.5</w:t>
            </w:r>
          </w:p>
        </w:tc>
        <w:tc>
          <w:tcPr>
            <w:tcW w:w="7136" w:type="dxa"/>
          </w:tcPr>
          <w:p>
            <w:pPr>
              <w:pStyle w:val="TableParagraph"/>
              <w:spacing w:before="192"/>
              <w:ind w:left="104"/>
              <w:rPr>
                <w:sz w:val="20"/>
              </w:rPr>
            </w:pPr>
            <w:r>
              <w:rPr>
                <w:sz w:val="20"/>
              </w:rPr>
              <w:t>Yanıcı ve parlayıcı malzemelerin güvenli bir şekilde tutulmasını sağlar.</w:t>
            </w:r>
          </w:p>
        </w:tc>
      </w:tr>
      <w:tr>
        <w:trPr>
          <w:trHeight w:val="625"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b/>
                <w:sz w:val="22"/>
              </w:rPr>
            </w:pPr>
          </w:p>
          <w:p>
            <w:pPr>
              <w:pStyle w:val="TableParagraph"/>
              <w:spacing w:before="7"/>
              <w:rPr>
                <w:b/>
                <w:sz w:val="22"/>
              </w:rPr>
            </w:pPr>
          </w:p>
          <w:p>
            <w:pPr>
              <w:pStyle w:val="TableParagraph"/>
              <w:spacing w:before="1"/>
              <w:ind w:left="210"/>
              <w:rPr>
                <w:b/>
                <w:sz w:val="20"/>
              </w:rPr>
            </w:pPr>
            <w:r>
              <w:rPr>
                <w:b/>
                <w:sz w:val="20"/>
              </w:rPr>
              <w:t>A.2</w:t>
            </w:r>
          </w:p>
        </w:tc>
        <w:tc>
          <w:tcPr>
            <w:tcW w:w="2432" w:type="dxa"/>
            <w:vMerge w:val="restart"/>
          </w:tcPr>
          <w:p>
            <w:pPr>
              <w:pStyle w:val="TableParagraph"/>
              <w:rPr>
                <w:b/>
                <w:sz w:val="22"/>
              </w:rPr>
            </w:pPr>
          </w:p>
          <w:p>
            <w:pPr>
              <w:pStyle w:val="TableParagraph"/>
              <w:spacing w:before="3"/>
              <w:rPr>
                <w:b/>
                <w:sz w:val="22"/>
              </w:rPr>
            </w:pPr>
          </w:p>
          <w:p>
            <w:pPr>
              <w:pStyle w:val="TableParagraph"/>
              <w:ind w:left="107"/>
              <w:rPr>
                <w:sz w:val="20"/>
              </w:rPr>
            </w:pPr>
            <w:r>
              <w:rPr>
                <w:sz w:val="20"/>
              </w:rPr>
              <w:t>Risk etmenlerini azaltmak</w:t>
            </w:r>
          </w:p>
        </w:tc>
        <w:tc>
          <w:tcPr>
            <w:tcW w:w="881" w:type="dxa"/>
          </w:tcPr>
          <w:p>
            <w:pPr>
              <w:pStyle w:val="TableParagraph"/>
              <w:spacing w:before="197"/>
              <w:ind w:left="197" w:right="189"/>
              <w:jc w:val="center"/>
              <w:rPr>
                <w:b/>
                <w:sz w:val="20"/>
              </w:rPr>
            </w:pPr>
            <w:r>
              <w:rPr>
                <w:b/>
                <w:sz w:val="20"/>
              </w:rPr>
              <w:t>A.2.1</w:t>
            </w:r>
          </w:p>
        </w:tc>
        <w:tc>
          <w:tcPr>
            <w:tcW w:w="7136" w:type="dxa"/>
          </w:tcPr>
          <w:p>
            <w:pPr>
              <w:pStyle w:val="TableParagraph"/>
              <w:spacing w:before="192"/>
              <w:ind w:left="104"/>
              <w:rPr>
                <w:sz w:val="20"/>
              </w:rPr>
            </w:pPr>
            <w:r>
              <w:rPr>
                <w:sz w:val="20"/>
              </w:rPr>
              <w:t>Tehlikelerin belirlenmesi, risklerin değerlendirilmesi çalışmalarına katkıda bulunur.</w:t>
            </w:r>
          </w:p>
        </w:tc>
      </w:tr>
      <w:tr>
        <w:trPr>
          <w:trHeight w:val="62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94"/>
              <w:ind w:left="197" w:right="189"/>
              <w:jc w:val="center"/>
              <w:rPr>
                <w:b/>
                <w:sz w:val="20"/>
              </w:rPr>
            </w:pPr>
            <w:r>
              <w:rPr>
                <w:b/>
                <w:sz w:val="20"/>
              </w:rPr>
              <w:t>A.2.2</w:t>
            </w:r>
          </w:p>
        </w:tc>
        <w:tc>
          <w:tcPr>
            <w:tcW w:w="7136" w:type="dxa"/>
          </w:tcPr>
          <w:p>
            <w:pPr>
              <w:pStyle w:val="TableParagraph"/>
              <w:spacing w:before="74"/>
              <w:ind w:left="104"/>
              <w:rPr>
                <w:sz w:val="20"/>
              </w:rPr>
            </w:pPr>
            <w:r>
              <w:rPr>
                <w:sz w:val="20"/>
              </w:rPr>
              <w:t>Risk faktörlerinin değerlendirilmesine yönelik çalışmalara katılarak, bunların azaltılmasına ait bilgi ve beceriyi edinir.</w:t>
            </w:r>
          </w:p>
        </w:tc>
      </w:tr>
      <w:tr>
        <w:trPr>
          <w:trHeight w:val="62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b/>
                <w:sz w:val="22"/>
              </w:rPr>
            </w:pPr>
          </w:p>
          <w:p>
            <w:pPr>
              <w:pStyle w:val="TableParagraph"/>
              <w:rPr>
                <w:b/>
                <w:sz w:val="22"/>
              </w:rPr>
            </w:pPr>
          </w:p>
          <w:p>
            <w:pPr>
              <w:pStyle w:val="TableParagraph"/>
              <w:rPr>
                <w:b/>
                <w:sz w:val="28"/>
              </w:rPr>
            </w:pPr>
          </w:p>
          <w:p>
            <w:pPr>
              <w:pStyle w:val="TableParagraph"/>
              <w:spacing w:before="1"/>
              <w:ind w:left="210"/>
              <w:rPr>
                <w:b/>
                <w:sz w:val="20"/>
              </w:rPr>
            </w:pPr>
            <w:r>
              <w:rPr>
                <w:b/>
                <w:sz w:val="20"/>
              </w:rPr>
              <w:t>A.3</w:t>
            </w:r>
          </w:p>
        </w:tc>
        <w:tc>
          <w:tcPr>
            <w:tcW w:w="2432" w:type="dxa"/>
            <w:vMerge w:val="restart"/>
          </w:tcPr>
          <w:p>
            <w:pPr>
              <w:pStyle w:val="TableParagraph"/>
              <w:rPr>
                <w:b/>
                <w:sz w:val="22"/>
              </w:rPr>
            </w:pPr>
          </w:p>
          <w:p>
            <w:pPr>
              <w:pStyle w:val="TableParagraph"/>
              <w:spacing w:before="7"/>
              <w:rPr>
                <w:b/>
                <w:sz w:val="29"/>
              </w:rPr>
            </w:pPr>
          </w:p>
          <w:p>
            <w:pPr>
              <w:pStyle w:val="TableParagraph"/>
              <w:ind w:left="107"/>
              <w:rPr>
                <w:sz w:val="20"/>
              </w:rPr>
            </w:pPr>
            <w:r>
              <w:rPr>
                <w:sz w:val="20"/>
              </w:rPr>
              <w:t>Tehlike durumunda acil durum prosedürlerini uygulamak</w:t>
            </w:r>
          </w:p>
        </w:tc>
        <w:tc>
          <w:tcPr>
            <w:tcW w:w="881" w:type="dxa"/>
          </w:tcPr>
          <w:p>
            <w:pPr>
              <w:pStyle w:val="TableParagraph"/>
              <w:spacing w:before="194"/>
              <w:ind w:left="197" w:right="189"/>
              <w:jc w:val="center"/>
              <w:rPr>
                <w:b/>
                <w:sz w:val="20"/>
              </w:rPr>
            </w:pPr>
            <w:r>
              <w:rPr>
                <w:b/>
                <w:sz w:val="20"/>
              </w:rPr>
              <w:t>A.3.1</w:t>
            </w:r>
          </w:p>
        </w:tc>
        <w:tc>
          <w:tcPr>
            <w:tcW w:w="7136" w:type="dxa"/>
          </w:tcPr>
          <w:p>
            <w:pPr>
              <w:pStyle w:val="TableParagraph"/>
              <w:spacing w:before="74"/>
              <w:ind w:left="104"/>
              <w:rPr>
                <w:sz w:val="20"/>
              </w:rPr>
            </w:pPr>
            <w:r>
              <w:rPr>
                <w:sz w:val="20"/>
              </w:rPr>
              <w:t>Tehlikeli durumların belirlenip hızlı bir şekilde yok edilmesi amacıyla yapılan önlem alma çalışmalarına katkıda bulunur.</w:t>
            </w:r>
          </w:p>
        </w:tc>
      </w:tr>
      <w:tr>
        <w:trPr>
          <w:trHeight w:val="624"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95"/>
              <w:ind w:left="197" w:right="189"/>
              <w:jc w:val="center"/>
              <w:rPr>
                <w:b/>
                <w:sz w:val="20"/>
              </w:rPr>
            </w:pPr>
            <w:r>
              <w:rPr>
                <w:b/>
                <w:sz w:val="20"/>
              </w:rPr>
              <w:t>A.3.2</w:t>
            </w:r>
          </w:p>
        </w:tc>
        <w:tc>
          <w:tcPr>
            <w:tcW w:w="7136" w:type="dxa"/>
          </w:tcPr>
          <w:p>
            <w:pPr>
              <w:pStyle w:val="TableParagraph"/>
              <w:spacing w:before="75"/>
              <w:ind w:left="104" w:right="704"/>
              <w:rPr>
                <w:sz w:val="20"/>
              </w:rPr>
            </w:pPr>
            <w:r>
              <w:rPr>
                <w:sz w:val="20"/>
              </w:rPr>
              <w:t>Anında giderilemeyecek türden tehlike durumlarını amirine ve yetkililere veya gereken durumlarda işletme dışında ilgili kurumlara bildirir.</w:t>
            </w:r>
          </w:p>
        </w:tc>
      </w:tr>
      <w:tr>
        <w:trPr>
          <w:trHeight w:val="62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94"/>
              <w:ind w:left="197" w:right="189"/>
              <w:jc w:val="center"/>
              <w:rPr>
                <w:b/>
                <w:sz w:val="20"/>
              </w:rPr>
            </w:pPr>
            <w:r>
              <w:rPr>
                <w:b/>
                <w:sz w:val="20"/>
              </w:rPr>
              <w:t>A.3.3</w:t>
            </w:r>
          </w:p>
        </w:tc>
        <w:tc>
          <w:tcPr>
            <w:tcW w:w="7136" w:type="dxa"/>
          </w:tcPr>
          <w:p>
            <w:pPr>
              <w:pStyle w:val="TableParagraph"/>
              <w:spacing w:before="190"/>
              <w:ind w:left="104"/>
              <w:rPr>
                <w:sz w:val="20"/>
              </w:rPr>
            </w:pPr>
            <w:r>
              <w:rPr>
                <w:sz w:val="20"/>
              </w:rPr>
              <w:t>Alet, takım ve yapılan işleme özel acil durum prosedürlerini uygular.</w:t>
            </w:r>
          </w:p>
        </w:tc>
      </w:tr>
    </w:tbl>
    <w:p>
      <w:pPr>
        <w:spacing w:after="0"/>
        <w:rPr>
          <w:sz w:val="20"/>
        </w:rPr>
        <w:sectPr>
          <w:headerReference w:type="default" r:id="rId17"/>
          <w:footerReference w:type="default" r:id="rId18"/>
          <w:pgSz w:w="16840" w:h="11910" w:orient="landscape"/>
          <w:pgMar w:header="710" w:footer="1081" w:top="1200" w:bottom="1280" w:left="1200" w:right="1000"/>
          <w:pgNumType w:start="8"/>
        </w:sectPr>
      </w:pPr>
    </w:p>
    <w:p>
      <w:pPr>
        <w:pStyle w:val="BodyText"/>
        <w:spacing w:before="0"/>
        <w:ind w:left="0" w:firstLine="0"/>
        <w:rPr>
          <w:sz w:val="20"/>
        </w:rPr>
      </w:pPr>
    </w:p>
    <w:p>
      <w:pPr>
        <w:pStyle w:val="BodyText"/>
        <w:spacing w:before="10" w:after="1"/>
        <w:ind w:left="0" w:firstLine="0"/>
        <w:rPr>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432"/>
        <w:gridCol w:w="881"/>
        <w:gridCol w:w="7136"/>
      </w:tblGrid>
      <w:tr>
        <w:trPr>
          <w:trHeight w:val="530" w:hRule="atLeast"/>
        </w:trPr>
        <w:tc>
          <w:tcPr>
            <w:tcW w:w="3008" w:type="dxa"/>
            <w:gridSpan w:val="2"/>
          </w:tcPr>
          <w:p>
            <w:pPr>
              <w:pStyle w:val="TableParagraph"/>
              <w:spacing w:before="146"/>
              <w:ind w:left="1099" w:right="1091"/>
              <w:jc w:val="center"/>
              <w:rPr>
                <w:b/>
                <w:sz w:val="20"/>
              </w:rPr>
            </w:pPr>
            <w:r>
              <w:rPr>
                <w:b/>
                <w:sz w:val="20"/>
              </w:rPr>
              <w:t>Görevler</w:t>
            </w:r>
          </w:p>
        </w:tc>
        <w:tc>
          <w:tcPr>
            <w:tcW w:w="3152" w:type="dxa"/>
            <w:gridSpan w:val="2"/>
          </w:tcPr>
          <w:p>
            <w:pPr>
              <w:pStyle w:val="TableParagraph"/>
              <w:spacing w:before="146"/>
              <w:ind w:left="1202" w:right="1200"/>
              <w:jc w:val="center"/>
              <w:rPr>
                <w:b/>
                <w:sz w:val="20"/>
              </w:rPr>
            </w:pPr>
            <w:r>
              <w:rPr>
                <w:b/>
                <w:sz w:val="20"/>
              </w:rPr>
              <w:t>İşlemler</w:t>
            </w:r>
          </w:p>
        </w:tc>
        <w:tc>
          <w:tcPr>
            <w:tcW w:w="8017" w:type="dxa"/>
            <w:gridSpan w:val="2"/>
          </w:tcPr>
          <w:p>
            <w:pPr>
              <w:pStyle w:val="TableParagraph"/>
              <w:spacing w:before="146"/>
              <w:ind w:left="3214" w:right="3213"/>
              <w:jc w:val="center"/>
              <w:rPr>
                <w:b/>
                <w:sz w:val="20"/>
              </w:rPr>
            </w:pPr>
            <w:r>
              <w:rPr>
                <w:b/>
                <w:sz w:val="20"/>
              </w:rPr>
              <w:t>Başarım Ölçütleri</w:t>
            </w:r>
          </w:p>
        </w:tc>
      </w:tr>
      <w:tr>
        <w:trPr>
          <w:trHeight w:val="530" w:hRule="atLeast"/>
        </w:trPr>
        <w:tc>
          <w:tcPr>
            <w:tcW w:w="584" w:type="dxa"/>
          </w:tcPr>
          <w:p>
            <w:pPr>
              <w:pStyle w:val="TableParagraph"/>
              <w:spacing w:before="146"/>
              <w:ind w:left="107"/>
              <w:rPr>
                <w:b/>
                <w:sz w:val="20"/>
              </w:rPr>
            </w:pPr>
            <w:r>
              <w:rPr>
                <w:b/>
                <w:sz w:val="20"/>
              </w:rPr>
              <w:t>Kod</w:t>
            </w:r>
          </w:p>
        </w:tc>
        <w:tc>
          <w:tcPr>
            <w:tcW w:w="2424" w:type="dxa"/>
          </w:tcPr>
          <w:p>
            <w:pPr>
              <w:pStyle w:val="TableParagraph"/>
              <w:spacing w:before="146"/>
              <w:ind w:left="1034" w:right="1028"/>
              <w:jc w:val="center"/>
              <w:rPr>
                <w:b/>
                <w:sz w:val="20"/>
              </w:rPr>
            </w:pPr>
            <w:r>
              <w:rPr>
                <w:b/>
                <w:sz w:val="20"/>
              </w:rPr>
              <w:t>Adı</w:t>
            </w:r>
          </w:p>
        </w:tc>
        <w:tc>
          <w:tcPr>
            <w:tcW w:w="720" w:type="dxa"/>
          </w:tcPr>
          <w:p>
            <w:pPr>
              <w:pStyle w:val="TableParagraph"/>
              <w:spacing w:before="146"/>
              <w:ind w:left="174"/>
              <w:rPr>
                <w:b/>
                <w:sz w:val="20"/>
              </w:rPr>
            </w:pPr>
            <w:r>
              <w:rPr>
                <w:b/>
                <w:sz w:val="20"/>
              </w:rPr>
              <w:t>Kod</w:t>
            </w:r>
          </w:p>
        </w:tc>
        <w:tc>
          <w:tcPr>
            <w:tcW w:w="2432" w:type="dxa"/>
          </w:tcPr>
          <w:p>
            <w:pPr>
              <w:pStyle w:val="TableParagraph"/>
              <w:spacing w:before="146"/>
              <w:ind w:left="1037" w:right="1033"/>
              <w:jc w:val="center"/>
              <w:rPr>
                <w:b/>
                <w:sz w:val="20"/>
              </w:rPr>
            </w:pPr>
            <w:r>
              <w:rPr>
                <w:b/>
                <w:sz w:val="20"/>
              </w:rPr>
              <w:t>Adı</w:t>
            </w:r>
          </w:p>
        </w:tc>
        <w:tc>
          <w:tcPr>
            <w:tcW w:w="881" w:type="dxa"/>
          </w:tcPr>
          <w:p>
            <w:pPr>
              <w:pStyle w:val="TableParagraph"/>
              <w:spacing w:before="146"/>
              <w:ind w:left="197" w:right="188"/>
              <w:jc w:val="center"/>
              <w:rPr>
                <w:b/>
                <w:sz w:val="20"/>
              </w:rPr>
            </w:pPr>
            <w:r>
              <w:rPr>
                <w:b/>
                <w:sz w:val="20"/>
              </w:rPr>
              <w:t>Kod</w:t>
            </w:r>
          </w:p>
        </w:tc>
        <w:tc>
          <w:tcPr>
            <w:tcW w:w="7136" w:type="dxa"/>
          </w:tcPr>
          <w:p>
            <w:pPr>
              <w:pStyle w:val="TableParagraph"/>
              <w:spacing w:before="146"/>
              <w:ind w:left="3131" w:right="3131"/>
              <w:jc w:val="center"/>
              <w:rPr>
                <w:b/>
                <w:sz w:val="20"/>
              </w:rPr>
            </w:pPr>
            <w:r>
              <w:rPr>
                <w:b/>
                <w:sz w:val="20"/>
              </w:rPr>
              <w:t>Açıklama</w:t>
            </w:r>
          </w:p>
        </w:tc>
      </w:tr>
      <w:tr>
        <w:trPr>
          <w:trHeight w:val="820"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9"/>
              </w:rPr>
            </w:pPr>
          </w:p>
          <w:p>
            <w:pPr>
              <w:pStyle w:val="TableParagraph"/>
              <w:ind w:left="4"/>
              <w:jc w:val="center"/>
              <w:rPr>
                <w:b/>
                <w:sz w:val="20"/>
              </w:rPr>
            </w:pPr>
            <w:r>
              <w:rPr>
                <w:b/>
                <w:w w:val="99"/>
                <w:sz w:val="20"/>
              </w:rPr>
              <w:t>B</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18"/>
              </w:rPr>
            </w:pPr>
          </w:p>
          <w:p>
            <w:pPr>
              <w:pStyle w:val="TableParagraph"/>
              <w:ind w:left="107"/>
              <w:rPr>
                <w:sz w:val="20"/>
              </w:rPr>
            </w:pPr>
            <w:r>
              <w:rPr>
                <w:sz w:val="20"/>
              </w:rPr>
              <w:t>Çevre koruma mevzuatına uygun çalışmak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1"/>
              <w:rPr>
                <w:sz w:val="31"/>
              </w:rPr>
            </w:pPr>
          </w:p>
          <w:p>
            <w:pPr>
              <w:pStyle w:val="TableParagraph"/>
              <w:ind w:left="217"/>
              <w:rPr>
                <w:b/>
                <w:sz w:val="20"/>
              </w:rPr>
            </w:pPr>
            <w:r>
              <w:rPr>
                <w:b/>
                <w:sz w:val="20"/>
              </w:rPr>
              <w:t>B.1</w:t>
            </w:r>
          </w:p>
        </w:tc>
        <w:tc>
          <w:tcPr>
            <w:tcW w:w="2432" w:type="dxa"/>
            <w:vMerge w:val="restart"/>
          </w:tcPr>
          <w:p>
            <w:pPr>
              <w:pStyle w:val="TableParagraph"/>
              <w:rPr>
                <w:sz w:val="22"/>
              </w:rPr>
            </w:pPr>
          </w:p>
          <w:p>
            <w:pPr>
              <w:pStyle w:val="TableParagraph"/>
              <w:rPr>
                <w:sz w:val="22"/>
              </w:rPr>
            </w:pPr>
          </w:p>
          <w:p>
            <w:pPr>
              <w:pStyle w:val="TableParagraph"/>
              <w:rPr>
                <w:sz w:val="22"/>
              </w:rPr>
            </w:pPr>
          </w:p>
          <w:p>
            <w:pPr>
              <w:pStyle w:val="TableParagraph"/>
              <w:spacing w:before="6"/>
              <w:rPr>
                <w:sz w:val="21"/>
              </w:rPr>
            </w:pPr>
          </w:p>
          <w:p>
            <w:pPr>
              <w:pStyle w:val="TableParagraph"/>
              <w:ind w:left="107"/>
              <w:rPr>
                <w:sz w:val="20"/>
              </w:rPr>
            </w:pPr>
            <w:r>
              <w:rPr>
                <w:sz w:val="20"/>
              </w:rPr>
              <w:t>Çevre koruma standart ve yöntemlerini uygulamak</w:t>
            </w:r>
          </w:p>
        </w:tc>
        <w:tc>
          <w:tcPr>
            <w:tcW w:w="881" w:type="dxa"/>
          </w:tcPr>
          <w:p>
            <w:pPr>
              <w:pStyle w:val="TableParagraph"/>
              <w:spacing w:before="5"/>
              <w:rPr>
                <w:sz w:val="25"/>
              </w:rPr>
            </w:pPr>
          </w:p>
          <w:p>
            <w:pPr>
              <w:pStyle w:val="TableParagraph"/>
              <w:ind w:left="197" w:right="189"/>
              <w:jc w:val="center"/>
              <w:rPr>
                <w:b/>
                <w:sz w:val="20"/>
              </w:rPr>
            </w:pPr>
            <w:r>
              <w:rPr>
                <w:b/>
                <w:sz w:val="20"/>
              </w:rPr>
              <w:t>B.1.1</w:t>
            </w:r>
          </w:p>
        </w:tc>
        <w:tc>
          <w:tcPr>
            <w:tcW w:w="7136" w:type="dxa"/>
          </w:tcPr>
          <w:p>
            <w:pPr>
              <w:pStyle w:val="TableParagraph"/>
              <w:spacing w:before="173"/>
              <w:ind w:left="104"/>
              <w:rPr>
                <w:sz w:val="20"/>
              </w:rPr>
            </w:pPr>
            <w:r>
              <w:rPr>
                <w:sz w:val="20"/>
              </w:rPr>
              <w:t>Gerçekleştirilen işlemler ile ilgili çevresel etkilerin doğru bir şekilde saptanması çalışmalarında görev alır.</w:t>
            </w:r>
          </w:p>
        </w:tc>
      </w:tr>
      <w:tr>
        <w:trPr>
          <w:trHeight w:val="82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8"/>
              <w:rPr>
                <w:sz w:val="25"/>
              </w:rPr>
            </w:pPr>
          </w:p>
          <w:p>
            <w:pPr>
              <w:pStyle w:val="TableParagraph"/>
              <w:ind w:left="197" w:right="189"/>
              <w:jc w:val="center"/>
              <w:rPr>
                <w:b/>
                <w:sz w:val="20"/>
              </w:rPr>
            </w:pPr>
            <w:r>
              <w:rPr>
                <w:b/>
                <w:sz w:val="20"/>
              </w:rPr>
              <w:t>B.1.2</w:t>
            </w:r>
          </w:p>
        </w:tc>
        <w:tc>
          <w:tcPr>
            <w:tcW w:w="7136" w:type="dxa"/>
          </w:tcPr>
          <w:p>
            <w:pPr>
              <w:pStyle w:val="TableParagraph"/>
              <w:spacing w:before="176"/>
              <w:ind w:left="104" w:right="254"/>
              <w:rPr>
                <w:sz w:val="20"/>
              </w:rPr>
            </w:pPr>
            <w:r>
              <w:rPr>
                <w:sz w:val="20"/>
              </w:rPr>
              <w:t>Çevre koruma gereklerine ve uygulamalarına yönelik periyodik eğitimlere katılarak, çevre korumaya dönük tutum ve davranışları edinir.</w:t>
            </w:r>
          </w:p>
        </w:tc>
      </w:tr>
      <w:tr>
        <w:trPr>
          <w:trHeight w:val="82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8"/>
              <w:rPr>
                <w:sz w:val="25"/>
              </w:rPr>
            </w:pPr>
          </w:p>
          <w:p>
            <w:pPr>
              <w:pStyle w:val="TableParagraph"/>
              <w:ind w:left="197" w:right="189"/>
              <w:jc w:val="center"/>
              <w:rPr>
                <w:b/>
                <w:sz w:val="20"/>
              </w:rPr>
            </w:pPr>
            <w:r>
              <w:rPr>
                <w:b/>
                <w:sz w:val="20"/>
              </w:rPr>
              <w:t>B.1.3</w:t>
            </w:r>
          </w:p>
        </w:tc>
        <w:tc>
          <w:tcPr>
            <w:tcW w:w="7136" w:type="dxa"/>
          </w:tcPr>
          <w:p>
            <w:pPr>
              <w:pStyle w:val="TableParagraph"/>
              <w:spacing w:before="175"/>
              <w:ind w:left="104" w:right="543"/>
              <w:rPr>
                <w:sz w:val="20"/>
              </w:rPr>
            </w:pPr>
            <w:r>
              <w:rPr>
                <w:sz w:val="20"/>
              </w:rPr>
              <w:t>İş süreçlerinin uygulanması sırasında çevre etkilerini gözler ve zararlı sonuçların önlenmesi çalışmalarında görev alır.</w:t>
            </w:r>
          </w:p>
        </w:tc>
      </w:tr>
      <w:tr>
        <w:trPr>
          <w:trHeight w:val="82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4"/>
              </w:rPr>
            </w:pPr>
          </w:p>
          <w:p>
            <w:pPr>
              <w:pStyle w:val="TableParagraph"/>
              <w:ind w:left="217"/>
              <w:rPr>
                <w:b/>
                <w:sz w:val="20"/>
              </w:rPr>
            </w:pPr>
            <w:r>
              <w:rPr>
                <w:b/>
                <w:sz w:val="20"/>
              </w:rPr>
              <w:t>B.2</w:t>
            </w:r>
          </w:p>
        </w:tc>
        <w:tc>
          <w:tcPr>
            <w:tcW w:w="2432"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25"/>
              </w:rPr>
            </w:pPr>
          </w:p>
          <w:p>
            <w:pPr>
              <w:pStyle w:val="TableParagraph"/>
              <w:spacing w:before="1"/>
              <w:ind w:left="107"/>
              <w:rPr>
                <w:sz w:val="20"/>
              </w:rPr>
            </w:pPr>
            <w:r>
              <w:rPr>
                <w:sz w:val="20"/>
              </w:rPr>
              <w:t>Çevresel risklerin</w:t>
            </w:r>
          </w:p>
          <w:p>
            <w:pPr>
              <w:pStyle w:val="TableParagraph"/>
              <w:ind w:left="107"/>
              <w:rPr>
                <w:sz w:val="20"/>
              </w:rPr>
            </w:pPr>
            <w:r>
              <w:rPr>
                <w:sz w:val="20"/>
              </w:rPr>
              <w:t>azaltılmasına katkıda bulunmak</w:t>
            </w:r>
          </w:p>
        </w:tc>
        <w:tc>
          <w:tcPr>
            <w:tcW w:w="881" w:type="dxa"/>
          </w:tcPr>
          <w:p>
            <w:pPr>
              <w:pStyle w:val="TableParagraph"/>
              <w:spacing w:before="5"/>
              <w:rPr>
                <w:sz w:val="25"/>
              </w:rPr>
            </w:pPr>
          </w:p>
          <w:p>
            <w:pPr>
              <w:pStyle w:val="TableParagraph"/>
              <w:ind w:left="197" w:right="189"/>
              <w:jc w:val="center"/>
              <w:rPr>
                <w:b/>
                <w:sz w:val="20"/>
              </w:rPr>
            </w:pPr>
            <w:r>
              <w:rPr>
                <w:b/>
                <w:sz w:val="20"/>
              </w:rPr>
              <w:t>B.2.1</w:t>
            </w:r>
          </w:p>
        </w:tc>
        <w:tc>
          <w:tcPr>
            <w:tcW w:w="7136" w:type="dxa"/>
          </w:tcPr>
          <w:p>
            <w:pPr>
              <w:pStyle w:val="TableParagraph"/>
              <w:spacing w:before="173"/>
              <w:ind w:left="104" w:right="426"/>
              <w:rPr>
                <w:sz w:val="20"/>
              </w:rPr>
            </w:pPr>
            <w:r>
              <w:rPr>
                <w:sz w:val="20"/>
              </w:rPr>
              <w:t>Dönüştürülebilen malzemelerin geri kazanımı için gerekli ayırmayı ve sınıflamayı yapar.</w:t>
            </w:r>
          </w:p>
        </w:tc>
      </w:tr>
      <w:tr>
        <w:trPr>
          <w:trHeight w:val="82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8"/>
              <w:rPr>
                <w:sz w:val="25"/>
              </w:rPr>
            </w:pPr>
          </w:p>
          <w:p>
            <w:pPr>
              <w:pStyle w:val="TableParagraph"/>
              <w:ind w:left="197" w:right="189"/>
              <w:jc w:val="center"/>
              <w:rPr>
                <w:b/>
                <w:sz w:val="20"/>
              </w:rPr>
            </w:pPr>
            <w:r>
              <w:rPr>
                <w:b/>
                <w:sz w:val="20"/>
              </w:rPr>
              <w:t>B.2.2</w:t>
            </w:r>
          </w:p>
        </w:tc>
        <w:tc>
          <w:tcPr>
            <w:tcW w:w="7136" w:type="dxa"/>
          </w:tcPr>
          <w:p>
            <w:pPr>
              <w:pStyle w:val="TableParagraph"/>
              <w:spacing w:before="176"/>
              <w:ind w:left="104"/>
              <w:rPr>
                <w:sz w:val="20"/>
              </w:rPr>
            </w:pPr>
            <w:r>
              <w:rPr>
                <w:sz w:val="20"/>
              </w:rPr>
              <w:t>Tehlikeli ve zararlı atıkları verilen talimatlar doğrultusunda diğer malzemelerden ayrıştırır ve gerekli önlemleri alarak geçici depolamasını yapar.</w:t>
            </w:r>
          </w:p>
        </w:tc>
      </w:tr>
      <w:tr>
        <w:trPr>
          <w:trHeight w:val="82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8"/>
              <w:rPr>
                <w:sz w:val="25"/>
              </w:rPr>
            </w:pPr>
          </w:p>
          <w:p>
            <w:pPr>
              <w:pStyle w:val="TableParagraph"/>
              <w:ind w:left="197" w:right="189"/>
              <w:jc w:val="center"/>
              <w:rPr>
                <w:b/>
                <w:sz w:val="20"/>
              </w:rPr>
            </w:pPr>
            <w:r>
              <w:rPr>
                <w:b/>
                <w:sz w:val="20"/>
              </w:rPr>
              <w:t>B.2.3</w:t>
            </w:r>
          </w:p>
        </w:tc>
        <w:tc>
          <w:tcPr>
            <w:tcW w:w="7136" w:type="dxa"/>
          </w:tcPr>
          <w:p>
            <w:pPr>
              <w:pStyle w:val="TableParagraph"/>
              <w:spacing w:before="60"/>
              <w:ind w:left="104" w:right="186"/>
              <w:jc w:val="both"/>
              <w:rPr>
                <w:sz w:val="20"/>
              </w:rPr>
            </w:pPr>
            <w:r>
              <w:rPr>
                <w:sz w:val="20"/>
              </w:rPr>
              <w:t>Önlenemeyen risklerden korunmak amacıyla hazırlık aşamalarında ve işlem</w:t>
            </w:r>
            <w:r>
              <w:rPr>
                <w:spacing w:val="-33"/>
                <w:sz w:val="20"/>
              </w:rPr>
              <w:t> </w:t>
            </w:r>
            <w:r>
              <w:rPr>
                <w:sz w:val="20"/>
              </w:rPr>
              <w:t>sırasında uygun kişisel koruyucu donanım ve malzemeleri kullanır ve birlikte çalıştığı kişilerin kullanmasını</w:t>
            </w:r>
            <w:r>
              <w:rPr>
                <w:spacing w:val="-2"/>
                <w:sz w:val="20"/>
              </w:rPr>
              <w:t> </w:t>
            </w:r>
            <w:r>
              <w:rPr>
                <w:sz w:val="20"/>
              </w:rPr>
              <w:t>sağlar.</w:t>
            </w:r>
          </w:p>
        </w:tc>
      </w:tr>
      <w:tr>
        <w:trPr>
          <w:trHeight w:val="82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5"/>
              <w:rPr>
                <w:sz w:val="25"/>
              </w:rPr>
            </w:pPr>
          </w:p>
          <w:p>
            <w:pPr>
              <w:pStyle w:val="TableParagraph"/>
              <w:ind w:left="197" w:right="189"/>
              <w:jc w:val="center"/>
              <w:rPr>
                <w:b/>
                <w:sz w:val="20"/>
              </w:rPr>
            </w:pPr>
            <w:r>
              <w:rPr>
                <w:b/>
                <w:sz w:val="20"/>
              </w:rPr>
              <w:t>B.2.4</w:t>
            </w:r>
          </w:p>
        </w:tc>
        <w:tc>
          <w:tcPr>
            <w:tcW w:w="7136" w:type="dxa"/>
          </w:tcPr>
          <w:p>
            <w:pPr>
              <w:pStyle w:val="TableParagraph"/>
              <w:spacing w:before="173"/>
              <w:ind w:left="104" w:right="121"/>
              <w:rPr>
                <w:sz w:val="20"/>
              </w:rPr>
            </w:pPr>
            <w:r>
              <w:rPr>
                <w:sz w:val="20"/>
              </w:rPr>
              <w:t>Dökülme ve sızıntılara karşı kullanmak için kendisine verilen uygun donanım, malzeme ve ekipmanı hazır bulundurur.</w:t>
            </w:r>
          </w:p>
        </w:tc>
      </w:tr>
      <w:tr>
        <w:trPr>
          <w:trHeight w:val="823"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9"/>
              <w:rPr>
                <w:sz w:val="17"/>
              </w:rPr>
            </w:pPr>
          </w:p>
          <w:p>
            <w:pPr>
              <w:pStyle w:val="TableParagraph"/>
              <w:spacing w:before="1"/>
              <w:ind w:left="217"/>
              <w:rPr>
                <w:b/>
                <w:sz w:val="20"/>
              </w:rPr>
            </w:pPr>
            <w:r>
              <w:rPr>
                <w:b/>
                <w:sz w:val="20"/>
              </w:rPr>
              <w:t>B.3</w:t>
            </w:r>
          </w:p>
        </w:tc>
        <w:tc>
          <w:tcPr>
            <w:tcW w:w="2432" w:type="dxa"/>
            <w:vMerge w:val="restart"/>
          </w:tcPr>
          <w:p>
            <w:pPr>
              <w:pStyle w:val="TableParagraph"/>
              <w:rPr>
                <w:sz w:val="22"/>
              </w:rPr>
            </w:pPr>
          </w:p>
          <w:p>
            <w:pPr>
              <w:pStyle w:val="TableParagraph"/>
              <w:spacing w:before="4"/>
              <w:rPr>
                <w:sz w:val="19"/>
              </w:rPr>
            </w:pPr>
          </w:p>
          <w:p>
            <w:pPr>
              <w:pStyle w:val="TableParagraph"/>
              <w:ind w:left="107" w:right="543"/>
              <w:jc w:val="both"/>
              <w:rPr>
                <w:sz w:val="20"/>
              </w:rPr>
            </w:pPr>
            <w:r>
              <w:rPr>
                <w:sz w:val="20"/>
              </w:rPr>
              <w:t>İşletme kaynaklarının tüketiminde tasarruflu hareket etmek</w:t>
            </w:r>
          </w:p>
        </w:tc>
        <w:tc>
          <w:tcPr>
            <w:tcW w:w="881" w:type="dxa"/>
          </w:tcPr>
          <w:p>
            <w:pPr>
              <w:pStyle w:val="TableParagraph"/>
              <w:spacing w:before="8"/>
              <w:rPr>
                <w:sz w:val="25"/>
              </w:rPr>
            </w:pPr>
          </w:p>
          <w:p>
            <w:pPr>
              <w:pStyle w:val="TableParagraph"/>
              <w:ind w:left="197" w:right="189"/>
              <w:jc w:val="center"/>
              <w:rPr>
                <w:b/>
                <w:sz w:val="20"/>
              </w:rPr>
            </w:pPr>
            <w:r>
              <w:rPr>
                <w:b/>
                <w:sz w:val="20"/>
              </w:rPr>
              <w:t>B.3.1</w:t>
            </w:r>
          </w:p>
        </w:tc>
        <w:tc>
          <w:tcPr>
            <w:tcW w:w="7136" w:type="dxa"/>
          </w:tcPr>
          <w:p>
            <w:pPr>
              <w:pStyle w:val="TableParagraph"/>
              <w:spacing w:before="175"/>
              <w:ind w:left="104" w:right="426"/>
              <w:rPr>
                <w:sz w:val="20"/>
              </w:rPr>
            </w:pPr>
            <w:r>
              <w:rPr>
                <w:sz w:val="20"/>
              </w:rPr>
              <w:t>İşletme tarafından kendisine tahsis edilen kaynak ve sarf malzemelerini tasarruflu ve verimli bir şekilde kullanır.</w:t>
            </w:r>
          </w:p>
        </w:tc>
      </w:tr>
      <w:tr>
        <w:trPr>
          <w:trHeight w:val="822"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8"/>
              <w:rPr>
                <w:sz w:val="25"/>
              </w:rPr>
            </w:pPr>
          </w:p>
          <w:p>
            <w:pPr>
              <w:pStyle w:val="TableParagraph"/>
              <w:ind w:left="197" w:right="189"/>
              <w:jc w:val="center"/>
              <w:rPr>
                <w:b/>
                <w:sz w:val="20"/>
              </w:rPr>
            </w:pPr>
            <w:r>
              <w:rPr>
                <w:b/>
                <w:sz w:val="20"/>
              </w:rPr>
              <w:t>B.3.2</w:t>
            </w:r>
          </w:p>
        </w:tc>
        <w:tc>
          <w:tcPr>
            <w:tcW w:w="7136" w:type="dxa"/>
          </w:tcPr>
          <w:p>
            <w:pPr>
              <w:pStyle w:val="TableParagraph"/>
              <w:spacing w:before="175"/>
              <w:ind w:left="104" w:right="121"/>
              <w:rPr>
                <w:sz w:val="20"/>
              </w:rPr>
            </w:pPr>
            <w:r>
              <w:rPr>
                <w:sz w:val="20"/>
              </w:rPr>
              <w:t>İşletme tarafından kendisine tahsis edilen her tür kaynağın verimli kullanımı için gerekli tespit ve planlama çalışmalarında görev alır.</w:t>
            </w:r>
          </w:p>
        </w:tc>
      </w:tr>
    </w:tbl>
    <w:p>
      <w:pPr>
        <w:spacing w:after="0"/>
        <w:rPr>
          <w:sz w:val="20"/>
        </w:rPr>
        <w:sectPr>
          <w:pgSz w:w="16840" w:h="11910" w:orient="landscape"/>
          <w:pgMar w:header="710" w:footer="1081" w:top="1200" w:bottom="1280" w:left="1200" w:right="1000"/>
        </w:sectPr>
      </w:pPr>
    </w:p>
    <w:p>
      <w:pPr>
        <w:pStyle w:val="BodyText"/>
        <w:spacing w:before="0"/>
        <w:ind w:left="0" w:firstLine="0"/>
        <w:rPr>
          <w:sz w:val="20"/>
        </w:rPr>
      </w:pPr>
    </w:p>
    <w:p>
      <w:pPr>
        <w:pStyle w:val="BodyText"/>
        <w:spacing w:before="10" w:after="1"/>
        <w:ind w:left="0" w:firstLine="0"/>
        <w:rPr>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432"/>
        <w:gridCol w:w="881"/>
        <w:gridCol w:w="7136"/>
      </w:tblGrid>
      <w:tr>
        <w:trPr>
          <w:trHeight w:val="530" w:hRule="atLeast"/>
        </w:trPr>
        <w:tc>
          <w:tcPr>
            <w:tcW w:w="3008" w:type="dxa"/>
            <w:gridSpan w:val="2"/>
          </w:tcPr>
          <w:p>
            <w:pPr>
              <w:pStyle w:val="TableParagraph"/>
              <w:spacing w:before="146"/>
              <w:ind w:left="1099" w:right="1091"/>
              <w:jc w:val="center"/>
              <w:rPr>
                <w:b/>
                <w:sz w:val="20"/>
              </w:rPr>
            </w:pPr>
            <w:r>
              <w:rPr>
                <w:b/>
                <w:sz w:val="20"/>
              </w:rPr>
              <w:t>Görevler</w:t>
            </w:r>
          </w:p>
        </w:tc>
        <w:tc>
          <w:tcPr>
            <w:tcW w:w="3152" w:type="dxa"/>
            <w:gridSpan w:val="2"/>
          </w:tcPr>
          <w:p>
            <w:pPr>
              <w:pStyle w:val="TableParagraph"/>
              <w:spacing w:before="146"/>
              <w:ind w:left="1202" w:right="1200"/>
              <w:jc w:val="center"/>
              <w:rPr>
                <w:b/>
                <w:sz w:val="20"/>
              </w:rPr>
            </w:pPr>
            <w:r>
              <w:rPr>
                <w:b/>
                <w:sz w:val="20"/>
              </w:rPr>
              <w:t>İşlemler</w:t>
            </w:r>
          </w:p>
        </w:tc>
        <w:tc>
          <w:tcPr>
            <w:tcW w:w="8017" w:type="dxa"/>
            <w:gridSpan w:val="2"/>
          </w:tcPr>
          <w:p>
            <w:pPr>
              <w:pStyle w:val="TableParagraph"/>
              <w:spacing w:before="146"/>
              <w:ind w:left="3214" w:right="3213"/>
              <w:jc w:val="center"/>
              <w:rPr>
                <w:b/>
                <w:sz w:val="20"/>
              </w:rPr>
            </w:pPr>
            <w:r>
              <w:rPr>
                <w:b/>
                <w:sz w:val="20"/>
              </w:rPr>
              <w:t>Başarım Ölçütleri</w:t>
            </w:r>
          </w:p>
        </w:tc>
      </w:tr>
      <w:tr>
        <w:trPr>
          <w:trHeight w:val="530" w:hRule="atLeast"/>
        </w:trPr>
        <w:tc>
          <w:tcPr>
            <w:tcW w:w="584" w:type="dxa"/>
          </w:tcPr>
          <w:p>
            <w:pPr>
              <w:pStyle w:val="TableParagraph"/>
              <w:spacing w:before="146"/>
              <w:ind w:left="107"/>
              <w:rPr>
                <w:b/>
                <w:sz w:val="20"/>
              </w:rPr>
            </w:pPr>
            <w:r>
              <w:rPr>
                <w:b/>
                <w:sz w:val="20"/>
              </w:rPr>
              <w:t>Kod</w:t>
            </w:r>
          </w:p>
        </w:tc>
        <w:tc>
          <w:tcPr>
            <w:tcW w:w="2424" w:type="dxa"/>
          </w:tcPr>
          <w:p>
            <w:pPr>
              <w:pStyle w:val="TableParagraph"/>
              <w:spacing w:before="146"/>
              <w:ind w:left="1034" w:right="1028"/>
              <w:jc w:val="center"/>
              <w:rPr>
                <w:b/>
                <w:sz w:val="20"/>
              </w:rPr>
            </w:pPr>
            <w:r>
              <w:rPr>
                <w:b/>
                <w:sz w:val="20"/>
              </w:rPr>
              <w:t>Adı</w:t>
            </w:r>
          </w:p>
        </w:tc>
        <w:tc>
          <w:tcPr>
            <w:tcW w:w="720" w:type="dxa"/>
          </w:tcPr>
          <w:p>
            <w:pPr>
              <w:pStyle w:val="TableParagraph"/>
              <w:spacing w:before="146"/>
              <w:ind w:left="174"/>
              <w:rPr>
                <w:b/>
                <w:sz w:val="20"/>
              </w:rPr>
            </w:pPr>
            <w:r>
              <w:rPr>
                <w:b/>
                <w:sz w:val="20"/>
              </w:rPr>
              <w:t>Kod</w:t>
            </w:r>
          </w:p>
        </w:tc>
        <w:tc>
          <w:tcPr>
            <w:tcW w:w="2432" w:type="dxa"/>
          </w:tcPr>
          <w:p>
            <w:pPr>
              <w:pStyle w:val="TableParagraph"/>
              <w:spacing w:before="146"/>
              <w:ind w:left="1037" w:right="1033"/>
              <w:jc w:val="center"/>
              <w:rPr>
                <w:b/>
                <w:sz w:val="20"/>
              </w:rPr>
            </w:pPr>
            <w:r>
              <w:rPr>
                <w:b/>
                <w:sz w:val="20"/>
              </w:rPr>
              <w:t>Adı</w:t>
            </w:r>
          </w:p>
        </w:tc>
        <w:tc>
          <w:tcPr>
            <w:tcW w:w="881" w:type="dxa"/>
          </w:tcPr>
          <w:p>
            <w:pPr>
              <w:pStyle w:val="TableParagraph"/>
              <w:spacing w:before="146"/>
              <w:ind w:left="197" w:right="188"/>
              <w:jc w:val="center"/>
              <w:rPr>
                <w:b/>
                <w:sz w:val="20"/>
              </w:rPr>
            </w:pPr>
            <w:r>
              <w:rPr>
                <w:b/>
                <w:sz w:val="20"/>
              </w:rPr>
              <w:t>Kod</w:t>
            </w:r>
          </w:p>
        </w:tc>
        <w:tc>
          <w:tcPr>
            <w:tcW w:w="7136" w:type="dxa"/>
          </w:tcPr>
          <w:p>
            <w:pPr>
              <w:pStyle w:val="TableParagraph"/>
              <w:spacing w:before="146"/>
              <w:ind w:left="3131" w:right="3131"/>
              <w:jc w:val="center"/>
              <w:rPr>
                <w:b/>
                <w:sz w:val="20"/>
              </w:rPr>
            </w:pPr>
            <w:r>
              <w:rPr>
                <w:b/>
                <w:sz w:val="20"/>
              </w:rPr>
              <w:t>Açıklama</w:t>
            </w:r>
          </w:p>
        </w:tc>
      </w:tr>
      <w:tr>
        <w:trPr>
          <w:trHeight w:val="527"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31"/>
              </w:rPr>
            </w:pPr>
          </w:p>
          <w:p>
            <w:pPr>
              <w:pStyle w:val="TableParagraph"/>
              <w:ind w:left="6"/>
              <w:jc w:val="center"/>
              <w:rPr>
                <w:b/>
                <w:sz w:val="20"/>
              </w:rPr>
            </w:pPr>
            <w:r>
              <w:rPr>
                <w:b/>
                <w:w w:val="99"/>
                <w:sz w:val="20"/>
              </w:rPr>
              <w:t>C</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7"/>
              <w:ind w:left="107" w:right="476"/>
              <w:rPr>
                <w:sz w:val="20"/>
              </w:rPr>
            </w:pPr>
            <w:r>
              <w:rPr>
                <w:sz w:val="20"/>
              </w:rPr>
              <w:t>Kalite yönetim sistemi dokümanlarına uygun çalışmak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96"/>
              <w:ind w:left="210"/>
              <w:rPr>
                <w:b/>
                <w:sz w:val="20"/>
              </w:rPr>
            </w:pPr>
            <w:r>
              <w:rPr>
                <w:b/>
                <w:sz w:val="20"/>
              </w:rPr>
              <w:t>C.1</w:t>
            </w:r>
          </w:p>
        </w:tc>
        <w:tc>
          <w:tcPr>
            <w:tcW w:w="2432" w:type="dxa"/>
            <w:vMerge w:val="restart"/>
          </w:tcPr>
          <w:p>
            <w:pPr>
              <w:pStyle w:val="TableParagraph"/>
              <w:rPr>
                <w:sz w:val="22"/>
              </w:rPr>
            </w:pPr>
          </w:p>
          <w:p>
            <w:pPr>
              <w:pStyle w:val="TableParagraph"/>
              <w:rPr>
                <w:sz w:val="22"/>
              </w:rPr>
            </w:pPr>
          </w:p>
          <w:p>
            <w:pPr>
              <w:pStyle w:val="TableParagraph"/>
              <w:spacing w:before="7"/>
              <w:rPr>
                <w:sz w:val="28"/>
              </w:rPr>
            </w:pPr>
          </w:p>
          <w:p>
            <w:pPr>
              <w:pStyle w:val="TableParagraph"/>
              <w:ind w:left="107" w:right="167"/>
              <w:rPr>
                <w:sz w:val="20"/>
              </w:rPr>
            </w:pPr>
            <w:r>
              <w:rPr>
                <w:sz w:val="20"/>
              </w:rPr>
              <w:t>İşe ait kalite gerekliliklerini uygulamak</w:t>
            </w:r>
          </w:p>
        </w:tc>
        <w:tc>
          <w:tcPr>
            <w:tcW w:w="881" w:type="dxa"/>
          </w:tcPr>
          <w:p>
            <w:pPr>
              <w:pStyle w:val="TableParagraph"/>
              <w:spacing w:before="146"/>
              <w:ind w:left="197" w:right="189"/>
              <w:jc w:val="center"/>
              <w:rPr>
                <w:b/>
                <w:sz w:val="20"/>
              </w:rPr>
            </w:pPr>
            <w:r>
              <w:rPr>
                <w:b/>
                <w:sz w:val="20"/>
              </w:rPr>
              <w:t>C.1.1</w:t>
            </w:r>
          </w:p>
        </w:tc>
        <w:tc>
          <w:tcPr>
            <w:tcW w:w="7136" w:type="dxa"/>
          </w:tcPr>
          <w:p>
            <w:pPr>
              <w:pStyle w:val="TableParagraph"/>
              <w:spacing w:before="142"/>
              <w:ind w:left="104"/>
              <w:rPr>
                <w:sz w:val="20"/>
              </w:rPr>
            </w:pPr>
            <w:r>
              <w:rPr>
                <w:sz w:val="20"/>
              </w:rPr>
              <w:t>İşlem formlarında yer alan talimatlara ve planlara göre kalite gerekliliklerini uygular.</w:t>
            </w:r>
          </w:p>
        </w:tc>
      </w:tr>
      <w:tr>
        <w:trPr>
          <w:trHeight w:val="53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49"/>
              <w:ind w:left="197" w:right="189"/>
              <w:jc w:val="center"/>
              <w:rPr>
                <w:b/>
                <w:sz w:val="20"/>
              </w:rPr>
            </w:pPr>
            <w:r>
              <w:rPr>
                <w:b/>
                <w:sz w:val="20"/>
              </w:rPr>
              <w:t>C.1.2</w:t>
            </w:r>
          </w:p>
        </w:tc>
        <w:tc>
          <w:tcPr>
            <w:tcW w:w="7136" w:type="dxa"/>
          </w:tcPr>
          <w:p>
            <w:pPr>
              <w:pStyle w:val="TableParagraph"/>
              <w:spacing w:before="144"/>
              <w:ind w:left="104"/>
              <w:rPr>
                <w:sz w:val="20"/>
              </w:rPr>
            </w:pPr>
            <w:r>
              <w:rPr>
                <w:sz w:val="20"/>
              </w:rPr>
              <w:t>Uygulamada izin verilen tolerans ve sapmalara göre kalite gerekliliklerini uygular.</w:t>
            </w:r>
          </w:p>
        </w:tc>
      </w:tr>
      <w:tr>
        <w:trPr>
          <w:trHeight w:val="52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47"/>
              <w:ind w:left="197" w:right="189"/>
              <w:jc w:val="center"/>
              <w:rPr>
                <w:b/>
                <w:sz w:val="20"/>
              </w:rPr>
            </w:pPr>
            <w:r>
              <w:rPr>
                <w:b/>
                <w:sz w:val="20"/>
              </w:rPr>
              <w:t>C.1.3</w:t>
            </w:r>
          </w:p>
        </w:tc>
        <w:tc>
          <w:tcPr>
            <w:tcW w:w="7136" w:type="dxa"/>
          </w:tcPr>
          <w:p>
            <w:pPr>
              <w:pStyle w:val="TableParagraph"/>
              <w:spacing w:before="142"/>
              <w:ind w:left="104"/>
              <w:rPr>
                <w:sz w:val="20"/>
              </w:rPr>
            </w:pPr>
            <w:r>
              <w:rPr>
                <w:sz w:val="20"/>
              </w:rPr>
              <w:t>Yetkileri dahilinde, parça üzerinde yapılacak işlem kalitesini arttırmak için öneri verir.</w:t>
            </w:r>
          </w:p>
        </w:tc>
      </w:tr>
      <w:tr>
        <w:trPr>
          <w:trHeight w:val="53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49"/>
              <w:ind w:left="197" w:right="189"/>
              <w:jc w:val="center"/>
              <w:rPr>
                <w:b/>
                <w:sz w:val="20"/>
              </w:rPr>
            </w:pPr>
            <w:r>
              <w:rPr>
                <w:b/>
                <w:sz w:val="20"/>
              </w:rPr>
              <w:t>C.1.4</w:t>
            </w:r>
          </w:p>
        </w:tc>
        <w:tc>
          <w:tcPr>
            <w:tcW w:w="7136" w:type="dxa"/>
          </w:tcPr>
          <w:p>
            <w:pPr>
              <w:pStyle w:val="TableParagraph"/>
              <w:spacing w:before="144"/>
              <w:ind w:left="104"/>
              <w:rPr>
                <w:sz w:val="20"/>
              </w:rPr>
            </w:pPr>
            <w:r>
              <w:rPr>
                <w:sz w:val="20"/>
              </w:rPr>
              <w:t>Alet, cihaz, donanım ve sistemin kalite gerekliliklerine uygun çalışır.</w:t>
            </w:r>
          </w:p>
        </w:tc>
      </w:tr>
      <w:tr>
        <w:trPr>
          <w:trHeight w:val="52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180"/>
              <w:ind w:left="210"/>
              <w:rPr>
                <w:b/>
                <w:sz w:val="20"/>
              </w:rPr>
            </w:pPr>
            <w:r>
              <w:rPr>
                <w:b/>
                <w:sz w:val="20"/>
              </w:rPr>
              <w:t>C.2</w:t>
            </w:r>
          </w:p>
        </w:tc>
        <w:tc>
          <w:tcPr>
            <w:tcW w:w="2432" w:type="dxa"/>
            <w:vMerge w:val="restart"/>
          </w:tcPr>
          <w:p>
            <w:pPr>
              <w:pStyle w:val="TableParagraph"/>
              <w:rPr>
                <w:sz w:val="22"/>
              </w:rPr>
            </w:pPr>
          </w:p>
          <w:p>
            <w:pPr>
              <w:pStyle w:val="TableParagraph"/>
              <w:spacing w:before="3"/>
              <w:rPr>
                <w:sz w:val="27"/>
              </w:rPr>
            </w:pPr>
          </w:p>
          <w:p>
            <w:pPr>
              <w:pStyle w:val="TableParagraph"/>
              <w:ind w:left="107" w:right="206"/>
              <w:rPr>
                <w:sz w:val="20"/>
              </w:rPr>
            </w:pPr>
            <w:r>
              <w:rPr>
                <w:sz w:val="20"/>
              </w:rPr>
              <w:t>Kalite sağlamadaki teknik prosedürleri uygulamak</w:t>
            </w:r>
          </w:p>
        </w:tc>
        <w:tc>
          <w:tcPr>
            <w:tcW w:w="881" w:type="dxa"/>
          </w:tcPr>
          <w:p>
            <w:pPr>
              <w:pStyle w:val="TableParagraph"/>
              <w:spacing w:before="146"/>
              <w:ind w:left="197" w:right="189"/>
              <w:jc w:val="center"/>
              <w:rPr>
                <w:b/>
                <w:sz w:val="20"/>
              </w:rPr>
            </w:pPr>
            <w:r>
              <w:rPr>
                <w:b/>
                <w:sz w:val="20"/>
              </w:rPr>
              <w:t>C.2.1</w:t>
            </w:r>
          </w:p>
        </w:tc>
        <w:tc>
          <w:tcPr>
            <w:tcW w:w="7136" w:type="dxa"/>
          </w:tcPr>
          <w:p>
            <w:pPr>
              <w:pStyle w:val="TableParagraph"/>
              <w:spacing w:before="142"/>
              <w:ind w:left="104"/>
              <w:rPr>
                <w:sz w:val="20"/>
              </w:rPr>
            </w:pPr>
            <w:r>
              <w:rPr>
                <w:sz w:val="20"/>
              </w:rPr>
              <w:t>Yapılacak işlemin türüne göre kalite sağlama tekniklerini uygular.</w:t>
            </w:r>
          </w:p>
        </w:tc>
      </w:tr>
      <w:tr>
        <w:trPr>
          <w:trHeight w:val="52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46"/>
              <w:ind w:left="197" w:right="189"/>
              <w:jc w:val="center"/>
              <w:rPr>
                <w:b/>
                <w:sz w:val="20"/>
              </w:rPr>
            </w:pPr>
            <w:r>
              <w:rPr>
                <w:b/>
                <w:sz w:val="20"/>
              </w:rPr>
              <w:t>C.2.2</w:t>
            </w:r>
          </w:p>
        </w:tc>
        <w:tc>
          <w:tcPr>
            <w:tcW w:w="7136" w:type="dxa"/>
          </w:tcPr>
          <w:p>
            <w:pPr>
              <w:pStyle w:val="TableParagraph"/>
              <w:spacing w:before="26"/>
              <w:ind w:left="104"/>
              <w:rPr>
                <w:sz w:val="20"/>
              </w:rPr>
            </w:pPr>
            <w:r>
              <w:rPr>
                <w:sz w:val="20"/>
              </w:rPr>
              <w:t>İşlemler sırasında kalite sağlama ile ilgili teknik prosedürleri uygulayarak, özel kalite şartlarının karşılanmasını sağlar.</w:t>
            </w:r>
          </w:p>
        </w:tc>
      </w:tr>
      <w:tr>
        <w:trPr>
          <w:trHeight w:val="53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49"/>
              <w:ind w:left="197" w:right="189"/>
              <w:jc w:val="center"/>
              <w:rPr>
                <w:b/>
                <w:sz w:val="20"/>
              </w:rPr>
            </w:pPr>
            <w:r>
              <w:rPr>
                <w:b/>
                <w:sz w:val="20"/>
              </w:rPr>
              <w:t>C.2.3</w:t>
            </w:r>
          </w:p>
        </w:tc>
        <w:tc>
          <w:tcPr>
            <w:tcW w:w="7136" w:type="dxa"/>
          </w:tcPr>
          <w:p>
            <w:pPr>
              <w:pStyle w:val="TableParagraph"/>
              <w:spacing w:before="144"/>
              <w:ind w:left="104"/>
              <w:rPr>
                <w:sz w:val="20"/>
              </w:rPr>
            </w:pPr>
            <w:r>
              <w:rPr>
                <w:sz w:val="20"/>
              </w:rPr>
              <w:t>Çalışmayla ilgili kalite ve fire/hata formlarını doldurur.</w:t>
            </w:r>
          </w:p>
        </w:tc>
      </w:tr>
      <w:tr>
        <w:trPr>
          <w:trHeight w:val="52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spacing w:before="180"/>
              <w:ind w:left="210"/>
              <w:rPr>
                <w:b/>
                <w:sz w:val="20"/>
              </w:rPr>
            </w:pPr>
            <w:r>
              <w:rPr>
                <w:b/>
                <w:sz w:val="20"/>
              </w:rPr>
              <w:t>C.3</w:t>
            </w:r>
          </w:p>
        </w:tc>
        <w:tc>
          <w:tcPr>
            <w:tcW w:w="2432" w:type="dxa"/>
            <w:vMerge w:val="restart"/>
          </w:tcPr>
          <w:p>
            <w:pPr>
              <w:pStyle w:val="TableParagraph"/>
              <w:rPr>
                <w:sz w:val="22"/>
              </w:rPr>
            </w:pPr>
          </w:p>
          <w:p>
            <w:pPr>
              <w:pStyle w:val="TableParagraph"/>
              <w:spacing w:before="3"/>
              <w:rPr>
                <w:sz w:val="17"/>
              </w:rPr>
            </w:pPr>
          </w:p>
          <w:p>
            <w:pPr>
              <w:pStyle w:val="TableParagraph"/>
              <w:ind w:left="107"/>
              <w:rPr>
                <w:sz w:val="20"/>
              </w:rPr>
            </w:pPr>
            <w:r>
              <w:rPr>
                <w:sz w:val="20"/>
              </w:rPr>
              <w:t>Yapılan çalışmaların</w:t>
            </w:r>
          </w:p>
          <w:p>
            <w:pPr>
              <w:pStyle w:val="TableParagraph"/>
              <w:ind w:left="107" w:right="273"/>
              <w:rPr>
                <w:sz w:val="20"/>
              </w:rPr>
            </w:pPr>
            <w:r>
              <w:rPr>
                <w:sz w:val="20"/>
              </w:rPr>
              <w:t>kalitesini denetim altında tutmak</w:t>
            </w:r>
          </w:p>
        </w:tc>
        <w:tc>
          <w:tcPr>
            <w:tcW w:w="881" w:type="dxa"/>
          </w:tcPr>
          <w:p>
            <w:pPr>
              <w:pStyle w:val="TableParagraph"/>
              <w:spacing w:before="146"/>
              <w:ind w:left="197" w:right="189"/>
              <w:jc w:val="center"/>
              <w:rPr>
                <w:b/>
                <w:sz w:val="20"/>
              </w:rPr>
            </w:pPr>
            <w:r>
              <w:rPr>
                <w:b/>
                <w:sz w:val="20"/>
              </w:rPr>
              <w:t>C.3.1</w:t>
            </w:r>
          </w:p>
        </w:tc>
        <w:tc>
          <w:tcPr>
            <w:tcW w:w="7136" w:type="dxa"/>
          </w:tcPr>
          <w:p>
            <w:pPr>
              <w:pStyle w:val="TableParagraph"/>
              <w:spacing w:before="142"/>
              <w:ind w:left="104"/>
              <w:rPr>
                <w:sz w:val="20"/>
              </w:rPr>
            </w:pPr>
            <w:r>
              <w:rPr>
                <w:sz w:val="20"/>
              </w:rPr>
              <w:t>Operasyon bazında çalışmaların kalitesini denetleme çalışmalarında görev alır.</w:t>
            </w:r>
          </w:p>
        </w:tc>
      </w:tr>
      <w:tr>
        <w:trPr>
          <w:trHeight w:val="53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49"/>
              <w:ind w:left="197" w:right="189"/>
              <w:jc w:val="center"/>
              <w:rPr>
                <w:b/>
                <w:sz w:val="20"/>
              </w:rPr>
            </w:pPr>
            <w:r>
              <w:rPr>
                <w:b/>
                <w:sz w:val="20"/>
              </w:rPr>
              <w:t>C.3.2</w:t>
            </w:r>
          </w:p>
        </w:tc>
        <w:tc>
          <w:tcPr>
            <w:tcW w:w="7136" w:type="dxa"/>
          </w:tcPr>
          <w:p>
            <w:pPr>
              <w:pStyle w:val="TableParagraph"/>
              <w:spacing w:before="144"/>
              <w:ind w:left="104"/>
              <w:rPr>
                <w:sz w:val="20"/>
              </w:rPr>
            </w:pPr>
            <w:r>
              <w:rPr>
                <w:sz w:val="20"/>
              </w:rPr>
              <w:t>Alet ve cihazlar üzerinde yapılan ayarların uygunluğunu kontrol eder.</w:t>
            </w:r>
          </w:p>
        </w:tc>
      </w:tr>
      <w:tr>
        <w:trPr>
          <w:trHeight w:val="52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46"/>
              <w:ind w:left="197" w:right="189"/>
              <w:jc w:val="center"/>
              <w:rPr>
                <w:b/>
                <w:sz w:val="20"/>
              </w:rPr>
            </w:pPr>
            <w:r>
              <w:rPr>
                <w:b/>
                <w:sz w:val="20"/>
              </w:rPr>
              <w:t>C.3.3</w:t>
            </w:r>
          </w:p>
        </w:tc>
        <w:tc>
          <w:tcPr>
            <w:tcW w:w="7136" w:type="dxa"/>
          </w:tcPr>
          <w:p>
            <w:pPr>
              <w:pStyle w:val="TableParagraph"/>
              <w:spacing w:before="142"/>
              <w:ind w:left="104"/>
              <w:rPr>
                <w:sz w:val="20"/>
              </w:rPr>
            </w:pPr>
            <w:r>
              <w:rPr>
                <w:sz w:val="20"/>
              </w:rPr>
              <w:t>İşlemi tamamlanan malzemelerin teknik özelliklere uygunluğunu denetler.</w:t>
            </w:r>
          </w:p>
        </w:tc>
      </w:tr>
      <w:tr>
        <w:trPr>
          <w:trHeight w:val="53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4"/>
              <w:rPr>
                <w:sz w:val="17"/>
              </w:rPr>
            </w:pPr>
          </w:p>
          <w:p>
            <w:pPr>
              <w:pStyle w:val="TableParagraph"/>
              <w:ind w:left="210"/>
              <w:rPr>
                <w:b/>
                <w:sz w:val="20"/>
              </w:rPr>
            </w:pPr>
            <w:r>
              <w:rPr>
                <w:b/>
                <w:sz w:val="20"/>
              </w:rPr>
              <w:t>C.4</w:t>
            </w:r>
          </w:p>
        </w:tc>
        <w:tc>
          <w:tcPr>
            <w:tcW w:w="2432" w:type="dxa"/>
            <w:vMerge w:val="restart"/>
          </w:tcPr>
          <w:p>
            <w:pPr>
              <w:pStyle w:val="TableParagraph"/>
              <w:rPr>
                <w:sz w:val="22"/>
              </w:rPr>
            </w:pPr>
          </w:p>
          <w:p>
            <w:pPr>
              <w:pStyle w:val="TableParagraph"/>
              <w:rPr>
                <w:sz w:val="22"/>
              </w:rPr>
            </w:pPr>
          </w:p>
          <w:p>
            <w:pPr>
              <w:pStyle w:val="TableParagraph"/>
              <w:spacing w:before="10"/>
              <w:rPr>
                <w:sz w:val="18"/>
              </w:rPr>
            </w:pPr>
          </w:p>
          <w:p>
            <w:pPr>
              <w:pStyle w:val="TableParagraph"/>
              <w:ind w:left="107" w:right="167"/>
              <w:rPr>
                <w:sz w:val="20"/>
              </w:rPr>
            </w:pPr>
            <w:r>
              <w:rPr>
                <w:sz w:val="20"/>
              </w:rPr>
              <w:t>Süreçlerde saptanan hata ve arızaları engelleme</w:t>
            </w:r>
          </w:p>
          <w:p>
            <w:pPr>
              <w:pStyle w:val="TableParagraph"/>
              <w:spacing w:before="1"/>
              <w:ind w:left="107"/>
              <w:rPr>
                <w:sz w:val="20"/>
              </w:rPr>
            </w:pPr>
            <w:r>
              <w:rPr>
                <w:sz w:val="20"/>
              </w:rPr>
              <w:t>çalışmalarına katılmak</w:t>
            </w:r>
          </w:p>
        </w:tc>
        <w:tc>
          <w:tcPr>
            <w:tcW w:w="881" w:type="dxa"/>
          </w:tcPr>
          <w:p>
            <w:pPr>
              <w:pStyle w:val="TableParagraph"/>
              <w:spacing w:before="149"/>
              <w:ind w:left="197" w:right="189"/>
              <w:jc w:val="center"/>
              <w:rPr>
                <w:b/>
                <w:sz w:val="20"/>
              </w:rPr>
            </w:pPr>
            <w:r>
              <w:rPr>
                <w:b/>
                <w:sz w:val="20"/>
              </w:rPr>
              <w:t>C.4.1</w:t>
            </w:r>
          </w:p>
        </w:tc>
        <w:tc>
          <w:tcPr>
            <w:tcW w:w="7136" w:type="dxa"/>
          </w:tcPr>
          <w:p>
            <w:pPr>
              <w:pStyle w:val="TableParagraph"/>
              <w:spacing w:before="144"/>
              <w:ind w:left="104"/>
              <w:rPr>
                <w:sz w:val="20"/>
              </w:rPr>
            </w:pPr>
            <w:r>
              <w:rPr>
                <w:sz w:val="20"/>
              </w:rPr>
              <w:t>Çalışma sırasında saptanan hata ve arızaları yetkili kişilere bildirir.</w:t>
            </w:r>
          </w:p>
        </w:tc>
      </w:tr>
      <w:tr>
        <w:trPr>
          <w:trHeight w:val="530"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49"/>
              <w:ind w:left="197" w:right="189"/>
              <w:jc w:val="center"/>
              <w:rPr>
                <w:b/>
                <w:sz w:val="20"/>
              </w:rPr>
            </w:pPr>
            <w:r>
              <w:rPr>
                <w:b/>
                <w:sz w:val="20"/>
              </w:rPr>
              <w:t>C.4.2</w:t>
            </w:r>
          </w:p>
        </w:tc>
        <w:tc>
          <w:tcPr>
            <w:tcW w:w="7136" w:type="dxa"/>
          </w:tcPr>
          <w:p>
            <w:pPr>
              <w:pStyle w:val="TableParagraph"/>
              <w:spacing w:before="145"/>
              <w:ind w:left="104"/>
              <w:rPr>
                <w:sz w:val="20"/>
              </w:rPr>
            </w:pPr>
            <w:r>
              <w:rPr>
                <w:sz w:val="20"/>
              </w:rPr>
              <w:t>Hata ve arızaları oluşturan nedenleri belirler ve ortadan kaldırır.</w:t>
            </w:r>
          </w:p>
        </w:tc>
      </w:tr>
      <w:tr>
        <w:trPr>
          <w:trHeight w:val="52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46"/>
              <w:ind w:left="197" w:right="189"/>
              <w:jc w:val="center"/>
              <w:rPr>
                <w:b/>
                <w:sz w:val="20"/>
              </w:rPr>
            </w:pPr>
            <w:r>
              <w:rPr>
                <w:b/>
                <w:sz w:val="20"/>
              </w:rPr>
              <w:t>C.4.3</w:t>
            </w:r>
          </w:p>
        </w:tc>
        <w:tc>
          <w:tcPr>
            <w:tcW w:w="7136" w:type="dxa"/>
          </w:tcPr>
          <w:p>
            <w:pPr>
              <w:pStyle w:val="TableParagraph"/>
              <w:spacing w:before="142"/>
              <w:ind w:left="104"/>
              <w:rPr>
                <w:sz w:val="20"/>
              </w:rPr>
            </w:pPr>
            <w:r>
              <w:rPr>
                <w:sz w:val="20"/>
              </w:rPr>
              <w:t>Hata ve arıza gidermeyle ilgili prosedür ve yöntemleri uygular.</w:t>
            </w:r>
          </w:p>
        </w:tc>
      </w:tr>
      <w:tr>
        <w:trPr>
          <w:trHeight w:val="529"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49"/>
              <w:ind w:left="197" w:right="189"/>
              <w:jc w:val="center"/>
              <w:rPr>
                <w:b/>
                <w:sz w:val="20"/>
              </w:rPr>
            </w:pPr>
            <w:r>
              <w:rPr>
                <w:b/>
                <w:sz w:val="20"/>
              </w:rPr>
              <w:t>C.4.4</w:t>
            </w:r>
          </w:p>
        </w:tc>
        <w:tc>
          <w:tcPr>
            <w:tcW w:w="7136" w:type="dxa"/>
          </w:tcPr>
          <w:p>
            <w:pPr>
              <w:pStyle w:val="TableParagraph"/>
              <w:spacing w:before="144"/>
              <w:ind w:left="104"/>
              <w:rPr>
                <w:sz w:val="20"/>
              </w:rPr>
            </w:pPr>
            <w:r>
              <w:rPr>
                <w:sz w:val="20"/>
              </w:rPr>
              <w:t>Yetkisinde olmayan veya gideremediği hata ve arızaları amirine bildirir.</w:t>
            </w:r>
          </w:p>
        </w:tc>
      </w:tr>
    </w:tbl>
    <w:p>
      <w:pPr>
        <w:spacing w:after="0"/>
        <w:rPr>
          <w:sz w:val="20"/>
        </w:rPr>
        <w:sectPr>
          <w:pgSz w:w="16840" w:h="11910" w:orient="landscape"/>
          <w:pgMar w:header="710" w:footer="1081" w:top="1200" w:bottom="1280" w:left="1200" w:right="1000"/>
        </w:sectPr>
      </w:pPr>
    </w:p>
    <w:p>
      <w:pPr>
        <w:pStyle w:val="BodyText"/>
        <w:spacing w:before="0"/>
        <w:ind w:left="0" w:firstLine="0"/>
        <w:rPr>
          <w:sz w:val="20"/>
        </w:rPr>
      </w:pPr>
    </w:p>
    <w:p>
      <w:pPr>
        <w:pStyle w:val="BodyText"/>
        <w:spacing w:before="10" w:after="1"/>
        <w:ind w:left="0" w:firstLine="0"/>
        <w:rPr>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424"/>
        <w:gridCol w:w="720"/>
        <w:gridCol w:w="2432"/>
        <w:gridCol w:w="881"/>
        <w:gridCol w:w="7136"/>
      </w:tblGrid>
      <w:tr>
        <w:trPr>
          <w:trHeight w:val="530" w:hRule="atLeast"/>
        </w:trPr>
        <w:tc>
          <w:tcPr>
            <w:tcW w:w="3008" w:type="dxa"/>
            <w:gridSpan w:val="2"/>
          </w:tcPr>
          <w:p>
            <w:pPr>
              <w:pStyle w:val="TableParagraph"/>
              <w:spacing w:before="146"/>
              <w:ind w:left="1099" w:right="1091"/>
              <w:jc w:val="center"/>
              <w:rPr>
                <w:b/>
                <w:sz w:val="20"/>
              </w:rPr>
            </w:pPr>
            <w:r>
              <w:rPr>
                <w:b/>
                <w:sz w:val="20"/>
              </w:rPr>
              <w:t>Görevler</w:t>
            </w:r>
          </w:p>
        </w:tc>
        <w:tc>
          <w:tcPr>
            <w:tcW w:w="3152" w:type="dxa"/>
            <w:gridSpan w:val="2"/>
          </w:tcPr>
          <w:p>
            <w:pPr>
              <w:pStyle w:val="TableParagraph"/>
              <w:spacing w:before="146"/>
              <w:ind w:left="1202" w:right="1200"/>
              <w:jc w:val="center"/>
              <w:rPr>
                <w:b/>
                <w:sz w:val="20"/>
              </w:rPr>
            </w:pPr>
            <w:r>
              <w:rPr>
                <w:b/>
                <w:sz w:val="20"/>
              </w:rPr>
              <w:t>İşlemler</w:t>
            </w:r>
          </w:p>
        </w:tc>
        <w:tc>
          <w:tcPr>
            <w:tcW w:w="8017" w:type="dxa"/>
            <w:gridSpan w:val="2"/>
          </w:tcPr>
          <w:p>
            <w:pPr>
              <w:pStyle w:val="TableParagraph"/>
              <w:spacing w:before="146"/>
              <w:ind w:left="3214" w:right="3213"/>
              <w:jc w:val="center"/>
              <w:rPr>
                <w:b/>
                <w:sz w:val="20"/>
              </w:rPr>
            </w:pPr>
            <w:r>
              <w:rPr>
                <w:b/>
                <w:sz w:val="20"/>
              </w:rPr>
              <w:t>Başarım Ölçütleri</w:t>
            </w:r>
          </w:p>
        </w:tc>
      </w:tr>
      <w:tr>
        <w:trPr>
          <w:trHeight w:val="530" w:hRule="atLeast"/>
        </w:trPr>
        <w:tc>
          <w:tcPr>
            <w:tcW w:w="584" w:type="dxa"/>
          </w:tcPr>
          <w:p>
            <w:pPr>
              <w:pStyle w:val="TableParagraph"/>
              <w:spacing w:before="146"/>
              <w:ind w:left="107"/>
              <w:rPr>
                <w:b/>
                <w:sz w:val="20"/>
              </w:rPr>
            </w:pPr>
            <w:r>
              <w:rPr>
                <w:b/>
                <w:sz w:val="20"/>
              </w:rPr>
              <w:t>Kod</w:t>
            </w:r>
          </w:p>
        </w:tc>
        <w:tc>
          <w:tcPr>
            <w:tcW w:w="2424" w:type="dxa"/>
          </w:tcPr>
          <w:p>
            <w:pPr>
              <w:pStyle w:val="TableParagraph"/>
              <w:spacing w:before="146"/>
              <w:ind w:left="1034" w:right="1028"/>
              <w:jc w:val="center"/>
              <w:rPr>
                <w:b/>
                <w:sz w:val="20"/>
              </w:rPr>
            </w:pPr>
            <w:r>
              <w:rPr>
                <w:b/>
                <w:sz w:val="20"/>
              </w:rPr>
              <w:t>Adı</w:t>
            </w:r>
          </w:p>
        </w:tc>
        <w:tc>
          <w:tcPr>
            <w:tcW w:w="720" w:type="dxa"/>
          </w:tcPr>
          <w:p>
            <w:pPr>
              <w:pStyle w:val="TableParagraph"/>
              <w:spacing w:before="146"/>
              <w:ind w:left="174"/>
              <w:rPr>
                <w:b/>
                <w:sz w:val="20"/>
              </w:rPr>
            </w:pPr>
            <w:r>
              <w:rPr>
                <w:b/>
                <w:sz w:val="20"/>
              </w:rPr>
              <w:t>Kod</w:t>
            </w:r>
          </w:p>
        </w:tc>
        <w:tc>
          <w:tcPr>
            <w:tcW w:w="2432" w:type="dxa"/>
          </w:tcPr>
          <w:p>
            <w:pPr>
              <w:pStyle w:val="TableParagraph"/>
              <w:spacing w:before="146"/>
              <w:ind w:left="1037" w:right="1033"/>
              <w:jc w:val="center"/>
              <w:rPr>
                <w:b/>
                <w:sz w:val="20"/>
              </w:rPr>
            </w:pPr>
            <w:r>
              <w:rPr>
                <w:b/>
                <w:sz w:val="20"/>
              </w:rPr>
              <w:t>Adı</w:t>
            </w:r>
          </w:p>
        </w:tc>
        <w:tc>
          <w:tcPr>
            <w:tcW w:w="881" w:type="dxa"/>
          </w:tcPr>
          <w:p>
            <w:pPr>
              <w:pStyle w:val="TableParagraph"/>
              <w:spacing w:before="146"/>
              <w:ind w:left="197" w:right="188"/>
              <w:jc w:val="center"/>
              <w:rPr>
                <w:b/>
                <w:sz w:val="20"/>
              </w:rPr>
            </w:pPr>
            <w:r>
              <w:rPr>
                <w:b/>
                <w:sz w:val="20"/>
              </w:rPr>
              <w:t>Kod</w:t>
            </w:r>
          </w:p>
        </w:tc>
        <w:tc>
          <w:tcPr>
            <w:tcW w:w="7136" w:type="dxa"/>
          </w:tcPr>
          <w:p>
            <w:pPr>
              <w:pStyle w:val="TableParagraph"/>
              <w:spacing w:before="146"/>
              <w:ind w:left="3131" w:right="3131"/>
              <w:jc w:val="center"/>
              <w:rPr>
                <w:b/>
                <w:sz w:val="20"/>
              </w:rPr>
            </w:pPr>
            <w:r>
              <w:rPr>
                <w:b/>
                <w:sz w:val="20"/>
              </w:rPr>
              <w:t>Açıklama</w:t>
            </w:r>
          </w:p>
        </w:tc>
      </w:tr>
      <w:tr>
        <w:trPr>
          <w:trHeight w:val="556"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23"/>
              </w:rPr>
            </w:pPr>
          </w:p>
          <w:p>
            <w:pPr>
              <w:pStyle w:val="TableParagraph"/>
              <w:ind w:left="6"/>
              <w:jc w:val="center"/>
              <w:rPr>
                <w:b/>
                <w:sz w:val="20"/>
              </w:rPr>
            </w:pPr>
            <w:r>
              <w:rPr>
                <w:b/>
                <w:w w:val="99"/>
                <w:sz w:val="20"/>
              </w:rPr>
              <w:t>D</w:t>
            </w:r>
          </w:p>
        </w:tc>
        <w:tc>
          <w:tcPr>
            <w:tcW w:w="242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23"/>
              </w:rPr>
            </w:pPr>
          </w:p>
          <w:p>
            <w:pPr>
              <w:pStyle w:val="TableParagraph"/>
              <w:spacing w:before="1"/>
              <w:ind w:left="107"/>
              <w:rPr>
                <w:sz w:val="20"/>
              </w:rPr>
            </w:pPr>
            <w:r>
              <w:rPr>
                <w:sz w:val="20"/>
              </w:rPr>
              <w:t>Çalışılan yeri düzenlemek</w:t>
            </w: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0"/>
              <w:rPr>
                <w:sz w:val="21"/>
              </w:rPr>
            </w:pPr>
          </w:p>
          <w:p>
            <w:pPr>
              <w:pStyle w:val="TableParagraph"/>
              <w:spacing w:before="1"/>
              <w:ind w:left="210"/>
              <w:rPr>
                <w:b/>
                <w:sz w:val="20"/>
              </w:rPr>
            </w:pPr>
            <w:r>
              <w:rPr>
                <w:b/>
                <w:sz w:val="20"/>
              </w:rPr>
              <w:t>D.1</w:t>
            </w:r>
          </w:p>
        </w:tc>
        <w:tc>
          <w:tcPr>
            <w:tcW w:w="2432"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31"/>
              <w:ind w:left="107"/>
              <w:rPr>
                <w:sz w:val="20"/>
              </w:rPr>
            </w:pPr>
            <w:r>
              <w:rPr>
                <w:sz w:val="20"/>
              </w:rPr>
              <w:t>Çalışma alanının</w:t>
            </w:r>
          </w:p>
          <w:p>
            <w:pPr>
              <w:pStyle w:val="TableParagraph"/>
              <w:spacing w:before="1"/>
              <w:ind w:left="107"/>
              <w:rPr>
                <w:sz w:val="20"/>
              </w:rPr>
            </w:pPr>
            <w:r>
              <w:rPr>
                <w:sz w:val="20"/>
              </w:rPr>
              <w:t>özelliklerini belirlemek</w:t>
            </w:r>
          </w:p>
        </w:tc>
        <w:tc>
          <w:tcPr>
            <w:tcW w:w="881" w:type="dxa"/>
          </w:tcPr>
          <w:p>
            <w:pPr>
              <w:pStyle w:val="TableParagraph"/>
              <w:spacing w:before="161"/>
              <w:ind w:left="197" w:right="189"/>
              <w:jc w:val="center"/>
              <w:rPr>
                <w:b/>
                <w:sz w:val="20"/>
              </w:rPr>
            </w:pPr>
            <w:r>
              <w:rPr>
                <w:b/>
                <w:sz w:val="20"/>
              </w:rPr>
              <w:t>D.1.1</w:t>
            </w:r>
          </w:p>
        </w:tc>
        <w:tc>
          <w:tcPr>
            <w:tcW w:w="7136" w:type="dxa"/>
          </w:tcPr>
          <w:p>
            <w:pPr>
              <w:pStyle w:val="TableParagraph"/>
              <w:spacing w:before="41"/>
              <w:ind w:left="104"/>
              <w:rPr>
                <w:sz w:val="20"/>
              </w:rPr>
            </w:pPr>
            <w:r>
              <w:rPr>
                <w:sz w:val="20"/>
              </w:rPr>
              <w:t>Çalışmaların kesintisiz ve uygun şekilde sürdürülmesi için, iş alanını inceleyerek çalışma noktalarının kapsamını belirler.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61"/>
              <w:ind w:left="197" w:right="189"/>
              <w:jc w:val="center"/>
              <w:rPr>
                <w:b/>
                <w:sz w:val="20"/>
              </w:rPr>
            </w:pPr>
            <w:r>
              <w:rPr>
                <w:b/>
                <w:sz w:val="20"/>
              </w:rPr>
              <w:t>D.1.2</w:t>
            </w:r>
          </w:p>
        </w:tc>
        <w:tc>
          <w:tcPr>
            <w:tcW w:w="7136" w:type="dxa"/>
          </w:tcPr>
          <w:p>
            <w:pPr>
              <w:pStyle w:val="TableParagraph"/>
              <w:spacing w:before="156"/>
              <w:ind w:left="104"/>
              <w:rPr>
                <w:sz w:val="20"/>
              </w:rPr>
            </w:pPr>
            <w:r>
              <w:rPr>
                <w:sz w:val="20"/>
              </w:rPr>
              <w:t>İş alanının olumsuz özelliklerinin iyileştirilmesine katkıda bulunur.</w:t>
            </w:r>
          </w:p>
        </w:tc>
      </w:tr>
      <w:tr>
        <w:trPr>
          <w:trHeight w:val="557"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61"/>
              <w:ind w:left="197" w:right="189"/>
              <w:jc w:val="center"/>
              <w:rPr>
                <w:b/>
                <w:sz w:val="20"/>
              </w:rPr>
            </w:pPr>
            <w:r>
              <w:rPr>
                <w:b/>
                <w:sz w:val="20"/>
              </w:rPr>
              <w:t>D.1.3</w:t>
            </w:r>
          </w:p>
        </w:tc>
        <w:tc>
          <w:tcPr>
            <w:tcW w:w="7136" w:type="dxa"/>
          </w:tcPr>
          <w:p>
            <w:pPr>
              <w:pStyle w:val="TableParagraph"/>
              <w:spacing w:before="157"/>
              <w:ind w:left="104"/>
              <w:rPr>
                <w:sz w:val="20"/>
              </w:rPr>
            </w:pPr>
            <w:r>
              <w:rPr>
                <w:sz w:val="20"/>
              </w:rPr>
              <w:t>Çalışmanın türü ve kullanılan iş yöntemine göre düzeni sağlar.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63"/>
              <w:ind w:left="197" w:right="189"/>
              <w:jc w:val="center"/>
              <w:rPr>
                <w:b/>
                <w:sz w:val="20"/>
              </w:rPr>
            </w:pPr>
            <w:r>
              <w:rPr>
                <w:b/>
                <w:sz w:val="20"/>
              </w:rPr>
              <w:t>D.1.4</w:t>
            </w:r>
          </w:p>
        </w:tc>
        <w:tc>
          <w:tcPr>
            <w:tcW w:w="7136" w:type="dxa"/>
          </w:tcPr>
          <w:p>
            <w:pPr>
              <w:pStyle w:val="TableParagraph"/>
              <w:spacing w:before="158"/>
              <w:ind w:left="104"/>
              <w:rPr>
                <w:sz w:val="20"/>
              </w:rPr>
            </w:pPr>
            <w:r>
              <w:rPr>
                <w:sz w:val="20"/>
              </w:rPr>
              <w:t>Uygun olmayan parça veya malzeme alanını kontrol altında tutar ve düzenini sağlar.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0"/>
              <w:rPr>
                <w:sz w:val="21"/>
              </w:rPr>
            </w:pPr>
          </w:p>
          <w:p>
            <w:pPr>
              <w:pStyle w:val="TableParagraph"/>
              <w:ind w:left="210"/>
              <w:rPr>
                <w:b/>
                <w:sz w:val="20"/>
              </w:rPr>
            </w:pPr>
            <w:r>
              <w:rPr>
                <w:b/>
                <w:sz w:val="20"/>
              </w:rPr>
              <w:t>D.2</w:t>
            </w:r>
          </w:p>
        </w:tc>
        <w:tc>
          <w:tcPr>
            <w:tcW w:w="2432" w:type="dxa"/>
            <w:vMerge w:val="restart"/>
          </w:tcPr>
          <w:p>
            <w:pPr>
              <w:pStyle w:val="TableParagraph"/>
              <w:rPr>
                <w:sz w:val="22"/>
              </w:rPr>
            </w:pPr>
          </w:p>
          <w:p>
            <w:pPr>
              <w:pStyle w:val="TableParagraph"/>
              <w:rPr>
                <w:sz w:val="22"/>
              </w:rPr>
            </w:pPr>
          </w:p>
          <w:p>
            <w:pPr>
              <w:pStyle w:val="TableParagraph"/>
              <w:spacing w:before="7"/>
              <w:rPr>
                <w:sz w:val="23"/>
              </w:rPr>
            </w:pPr>
          </w:p>
          <w:p>
            <w:pPr>
              <w:pStyle w:val="TableParagraph"/>
              <w:ind w:left="107" w:right="256"/>
              <w:rPr>
                <w:sz w:val="20"/>
              </w:rPr>
            </w:pPr>
            <w:r>
              <w:rPr>
                <w:sz w:val="20"/>
              </w:rPr>
              <w:t>Gerekli makine, donanım ve malzemeyi çalışmaya hazırlamak</w:t>
            </w:r>
          </w:p>
        </w:tc>
        <w:tc>
          <w:tcPr>
            <w:tcW w:w="881" w:type="dxa"/>
          </w:tcPr>
          <w:p>
            <w:pPr>
              <w:pStyle w:val="TableParagraph"/>
              <w:spacing w:before="161"/>
              <w:ind w:left="197" w:right="189"/>
              <w:jc w:val="center"/>
              <w:rPr>
                <w:b/>
                <w:sz w:val="20"/>
              </w:rPr>
            </w:pPr>
            <w:r>
              <w:rPr>
                <w:b/>
                <w:sz w:val="20"/>
              </w:rPr>
              <w:t>D.2.1</w:t>
            </w:r>
          </w:p>
        </w:tc>
        <w:tc>
          <w:tcPr>
            <w:tcW w:w="7136" w:type="dxa"/>
          </w:tcPr>
          <w:p>
            <w:pPr>
              <w:pStyle w:val="TableParagraph"/>
              <w:spacing w:before="41"/>
              <w:ind w:left="104"/>
              <w:rPr>
                <w:sz w:val="20"/>
              </w:rPr>
            </w:pPr>
            <w:r>
              <w:rPr>
                <w:sz w:val="20"/>
              </w:rPr>
              <w:t>Kullanılacak malzemeleri yapılacak çalışma ile ilgili işlem formu ve yöntemlerine uygun olarak hazırlar.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61"/>
              <w:ind w:left="197" w:right="189"/>
              <w:jc w:val="center"/>
              <w:rPr>
                <w:b/>
                <w:sz w:val="20"/>
              </w:rPr>
            </w:pPr>
            <w:r>
              <w:rPr>
                <w:b/>
                <w:sz w:val="20"/>
              </w:rPr>
              <w:t>D.2.2</w:t>
            </w:r>
          </w:p>
        </w:tc>
        <w:tc>
          <w:tcPr>
            <w:tcW w:w="7136" w:type="dxa"/>
          </w:tcPr>
          <w:p>
            <w:pPr>
              <w:pStyle w:val="TableParagraph"/>
              <w:spacing w:before="156"/>
              <w:ind w:left="104"/>
              <w:rPr>
                <w:sz w:val="20"/>
              </w:rPr>
            </w:pPr>
            <w:r>
              <w:rPr>
                <w:sz w:val="20"/>
              </w:rPr>
              <w:t>Belirlenen işleme göre, kontrol ve muayene araçlarını ve cihazlarını kullanır.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61"/>
              <w:ind w:left="197" w:right="189"/>
              <w:jc w:val="center"/>
              <w:rPr>
                <w:b/>
                <w:sz w:val="20"/>
              </w:rPr>
            </w:pPr>
            <w:r>
              <w:rPr>
                <w:b/>
                <w:sz w:val="20"/>
              </w:rPr>
              <w:t>D.2.3</w:t>
            </w:r>
          </w:p>
        </w:tc>
        <w:tc>
          <w:tcPr>
            <w:tcW w:w="7136" w:type="dxa"/>
          </w:tcPr>
          <w:p>
            <w:pPr>
              <w:pStyle w:val="TableParagraph"/>
              <w:spacing w:before="156"/>
              <w:ind w:left="104"/>
              <w:rPr>
                <w:sz w:val="20"/>
              </w:rPr>
            </w:pPr>
            <w:r>
              <w:rPr>
                <w:sz w:val="20"/>
              </w:rPr>
              <w:t>Çalışma için gerekli cihaz ve ekipmanı çalışmaya hazır hale getirir.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63"/>
              <w:ind w:left="197" w:right="189"/>
              <w:jc w:val="center"/>
              <w:rPr>
                <w:b/>
                <w:sz w:val="20"/>
              </w:rPr>
            </w:pPr>
            <w:r>
              <w:rPr>
                <w:b/>
                <w:sz w:val="20"/>
              </w:rPr>
              <w:t>D.2.4</w:t>
            </w:r>
          </w:p>
        </w:tc>
        <w:tc>
          <w:tcPr>
            <w:tcW w:w="7136" w:type="dxa"/>
          </w:tcPr>
          <w:p>
            <w:pPr>
              <w:pStyle w:val="TableParagraph"/>
              <w:spacing w:before="43"/>
              <w:ind w:left="104" w:right="121"/>
              <w:rPr>
                <w:sz w:val="20"/>
              </w:rPr>
            </w:pPr>
            <w:r>
              <w:rPr>
                <w:sz w:val="20"/>
              </w:rPr>
              <w:t>Çalışma süresince kullanılacak malzeme, araç ve gereçlerin İSG talimatları kapsamında uygunluğunu kontrol ederek gerekli önlemleri alır.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24"/>
              </w:rPr>
            </w:pPr>
          </w:p>
          <w:p>
            <w:pPr>
              <w:pStyle w:val="TableParagraph"/>
              <w:ind w:left="210"/>
              <w:rPr>
                <w:b/>
                <w:sz w:val="20"/>
              </w:rPr>
            </w:pPr>
            <w:r>
              <w:rPr>
                <w:b/>
                <w:sz w:val="20"/>
              </w:rPr>
              <w:t>D.3</w:t>
            </w:r>
          </w:p>
        </w:tc>
        <w:tc>
          <w:tcPr>
            <w:tcW w:w="2432"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4"/>
              <w:ind w:left="107" w:right="161"/>
              <w:rPr>
                <w:sz w:val="20"/>
              </w:rPr>
            </w:pPr>
            <w:r>
              <w:rPr>
                <w:sz w:val="20"/>
              </w:rPr>
              <w:t>İş bitiminde donanım ve iş alanı temizliğini yapmak</w:t>
            </w:r>
          </w:p>
        </w:tc>
        <w:tc>
          <w:tcPr>
            <w:tcW w:w="881" w:type="dxa"/>
          </w:tcPr>
          <w:p>
            <w:pPr>
              <w:pStyle w:val="TableParagraph"/>
              <w:spacing w:before="161"/>
              <w:ind w:left="197" w:right="189"/>
              <w:jc w:val="center"/>
              <w:rPr>
                <w:b/>
                <w:sz w:val="20"/>
              </w:rPr>
            </w:pPr>
            <w:r>
              <w:rPr>
                <w:b/>
                <w:sz w:val="20"/>
              </w:rPr>
              <w:t>D.3.1</w:t>
            </w:r>
          </w:p>
        </w:tc>
        <w:tc>
          <w:tcPr>
            <w:tcW w:w="7136" w:type="dxa"/>
          </w:tcPr>
          <w:p>
            <w:pPr>
              <w:pStyle w:val="TableParagraph"/>
              <w:spacing w:before="156"/>
              <w:ind w:left="104"/>
              <w:rPr>
                <w:sz w:val="20"/>
              </w:rPr>
            </w:pPr>
            <w:r>
              <w:rPr>
                <w:sz w:val="20"/>
              </w:rPr>
              <w:t>Çalışma alanını düzgün ve temiz tutar.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61"/>
              <w:ind w:left="197" w:right="189"/>
              <w:jc w:val="center"/>
              <w:rPr>
                <w:b/>
                <w:sz w:val="20"/>
              </w:rPr>
            </w:pPr>
            <w:r>
              <w:rPr>
                <w:b/>
                <w:sz w:val="20"/>
              </w:rPr>
              <w:t>D.3.2</w:t>
            </w:r>
          </w:p>
        </w:tc>
        <w:tc>
          <w:tcPr>
            <w:tcW w:w="7136" w:type="dxa"/>
          </w:tcPr>
          <w:p>
            <w:pPr>
              <w:pStyle w:val="TableParagraph"/>
              <w:spacing w:before="156"/>
              <w:ind w:left="104"/>
              <w:rPr>
                <w:sz w:val="20"/>
              </w:rPr>
            </w:pPr>
            <w:r>
              <w:rPr>
                <w:sz w:val="20"/>
              </w:rPr>
              <w:t>Temizlik yaparken iş güvenliği şartlarını gözetir.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61"/>
              <w:ind w:left="197" w:right="189"/>
              <w:jc w:val="center"/>
              <w:rPr>
                <w:b/>
                <w:sz w:val="20"/>
              </w:rPr>
            </w:pPr>
            <w:r>
              <w:rPr>
                <w:b/>
                <w:sz w:val="20"/>
              </w:rPr>
              <w:t>D.3.3</w:t>
            </w:r>
          </w:p>
        </w:tc>
        <w:tc>
          <w:tcPr>
            <w:tcW w:w="7136" w:type="dxa"/>
          </w:tcPr>
          <w:p>
            <w:pPr>
              <w:pStyle w:val="TableParagraph"/>
              <w:spacing w:before="43"/>
              <w:ind w:left="104" w:right="254"/>
              <w:rPr>
                <w:sz w:val="20"/>
              </w:rPr>
            </w:pPr>
            <w:r>
              <w:rPr>
                <w:sz w:val="20"/>
              </w:rPr>
              <w:t>Kullanılan donanım ve iş parçalarını iş bitiminde talimatlarda belirtilen şekilde kaldırır ve temizler.</w:t>
            </w:r>
          </w:p>
        </w:tc>
      </w:tr>
      <w:tr>
        <w:trPr>
          <w:trHeight w:val="558"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63"/>
              <w:ind w:left="197" w:right="189"/>
              <w:jc w:val="center"/>
              <w:rPr>
                <w:b/>
                <w:sz w:val="20"/>
              </w:rPr>
            </w:pPr>
            <w:r>
              <w:rPr>
                <w:b/>
                <w:sz w:val="20"/>
              </w:rPr>
              <w:t>D.3.4</w:t>
            </w:r>
          </w:p>
        </w:tc>
        <w:tc>
          <w:tcPr>
            <w:tcW w:w="7136" w:type="dxa"/>
          </w:tcPr>
          <w:p>
            <w:pPr>
              <w:pStyle w:val="TableParagraph"/>
              <w:spacing w:before="43"/>
              <w:ind w:left="104"/>
              <w:rPr>
                <w:sz w:val="20"/>
              </w:rPr>
            </w:pPr>
            <w:r>
              <w:rPr>
                <w:sz w:val="20"/>
              </w:rPr>
              <w:t>Sağlık ve güvenlik yönünden tehlikeli maddeleri verilen talimatlar doğrultusunda gereken özeni göstererek kullanır ve belirlenmiş yerlerde uygun bir şekilde depolar.</w:t>
            </w:r>
          </w:p>
        </w:tc>
      </w:tr>
      <w:tr>
        <w:trPr>
          <w:trHeight w:val="556" w:hRule="atLeast"/>
        </w:trPr>
        <w:tc>
          <w:tcPr>
            <w:tcW w:w="584" w:type="dxa"/>
            <w:vMerge/>
            <w:tcBorders>
              <w:top w:val="nil"/>
            </w:tcBorders>
          </w:tcPr>
          <w:p>
            <w:pPr>
              <w:rPr>
                <w:sz w:val="2"/>
                <w:szCs w:val="2"/>
              </w:rPr>
            </w:pPr>
          </w:p>
        </w:tc>
        <w:tc>
          <w:tcPr>
            <w:tcW w:w="2424" w:type="dxa"/>
            <w:vMerge/>
            <w:tcBorders>
              <w:top w:val="nil"/>
            </w:tcBorders>
          </w:tcPr>
          <w:p>
            <w:pPr>
              <w:rPr>
                <w:sz w:val="2"/>
                <w:szCs w:val="2"/>
              </w:rPr>
            </w:pPr>
          </w:p>
        </w:tc>
        <w:tc>
          <w:tcPr>
            <w:tcW w:w="720" w:type="dxa"/>
            <w:vMerge/>
            <w:tcBorders>
              <w:top w:val="nil"/>
            </w:tcBorders>
          </w:tcPr>
          <w:p>
            <w:pPr>
              <w:rPr>
                <w:sz w:val="2"/>
                <w:szCs w:val="2"/>
              </w:rPr>
            </w:pPr>
          </w:p>
        </w:tc>
        <w:tc>
          <w:tcPr>
            <w:tcW w:w="2432" w:type="dxa"/>
            <w:vMerge/>
            <w:tcBorders>
              <w:top w:val="nil"/>
            </w:tcBorders>
          </w:tcPr>
          <w:p>
            <w:pPr>
              <w:rPr>
                <w:sz w:val="2"/>
                <w:szCs w:val="2"/>
              </w:rPr>
            </w:pPr>
          </w:p>
        </w:tc>
        <w:tc>
          <w:tcPr>
            <w:tcW w:w="881" w:type="dxa"/>
          </w:tcPr>
          <w:p>
            <w:pPr>
              <w:pStyle w:val="TableParagraph"/>
              <w:spacing w:before="161"/>
              <w:ind w:left="197" w:right="189"/>
              <w:jc w:val="center"/>
              <w:rPr>
                <w:b/>
                <w:sz w:val="20"/>
              </w:rPr>
            </w:pPr>
            <w:r>
              <w:rPr>
                <w:b/>
                <w:sz w:val="20"/>
              </w:rPr>
              <w:t>D.3.5</w:t>
            </w:r>
          </w:p>
        </w:tc>
        <w:tc>
          <w:tcPr>
            <w:tcW w:w="7136" w:type="dxa"/>
          </w:tcPr>
          <w:p>
            <w:pPr>
              <w:pStyle w:val="TableParagraph"/>
              <w:spacing w:before="156"/>
              <w:ind w:left="104"/>
              <w:rPr>
                <w:sz w:val="20"/>
              </w:rPr>
            </w:pPr>
            <w:r>
              <w:rPr>
                <w:sz w:val="20"/>
              </w:rPr>
              <w:t>Yapılan çalışma hakkında amirini ve ilgili operatörleri bilgilendirir.</w:t>
            </w:r>
          </w:p>
        </w:tc>
      </w:tr>
    </w:tbl>
    <w:p>
      <w:pPr>
        <w:spacing w:after="0"/>
        <w:rPr>
          <w:sz w:val="20"/>
        </w:rPr>
        <w:sectPr>
          <w:pgSz w:w="16840" w:h="11910" w:orient="landscape"/>
          <w:pgMar w:header="710" w:footer="1081" w:top="1200" w:bottom="1280" w:left="1200" w:right="1000"/>
        </w:sectPr>
      </w:pPr>
    </w:p>
    <w:p>
      <w:pPr>
        <w:pStyle w:val="BodyText"/>
        <w:spacing w:before="0"/>
        <w:ind w:left="0" w:firstLine="0"/>
        <w:rPr>
          <w:sz w:val="20"/>
        </w:rPr>
      </w:pPr>
    </w:p>
    <w:p>
      <w:pPr>
        <w:pStyle w:val="BodyText"/>
        <w:spacing w:before="10" w:after="1"/>
        <w:ind w:left="0" w:firstLine="0"/>
        <w:rPr>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352"/>
        <w:gridCol w:w="617"/>
        <w:gridCol w:w="2574"/>
        <w:gridCol w:w="881"/>
        <w:gridCol w:w="7249"/>
      </w:tblGrid>
      <w:tr>
        <w:trPr>
          <w:trHeight w:val="530" w:hRule="atLeast"/>
        </w:trPr>
        <w:tc>
          <w:tcPr>
            <w:tcW w:w="2936" w:type="dxa"/>
            <w:gridSpan w:val="2"/>
          </w:tcPr>
          <w:p>
            <w:pPr>
              <w:pStyle w:val="TableParagraph"/>
              <w:spacing w:before="146"/>
              <w:ind w:left="1063" w:right="1055"/>
              <w:jc w:val="center"/>
              <w:rPr>
                <w:b/>
                <w:sz w:val="20"/>
              </w:rPr>
            </w:pPr>
            <w:r>
              <w:rPr>
                <w:b/>
                <w:sz w:val="20"/>
              </w:rPr>
              <w:t>Görevler</w:t>
            </w:r>
          </w:p>
        </w:tc>
        <w:tc>
          <w:tcPr>
            <w:tcW w:w="3191" w:type="dxa"/>
            <w:gridSpan w:val="2"/>
          </w:tcPr>
          <w:p>
            <w:pPr>
              <w:pStyle w:val="TableParagraph"/>
              <w:spacing w:before="146"/>
              <w:ind w:left="1221" w:right="1220"/>
              <w:jc w:val="center"/>
              <w:rPr>
                <w:b/>
                <w:sz w:val="20"/>
              </w:rPr>
            </w:pPr>
            <w:r>
              <w:rPr>
                <w:b/>
                <w:sz w:val="20"/>
              </w:rPr>
              <w:t>İşlemler</w:t>
            </w:r>
          </w:p>
        </w:tc>
        <w:tc>
          <w:tcPr>
            <w:tcW w:w="8130" w:type="dxa"/>
            <w:gridSpan w:val="2"/>
          </w:tcPr>
          <w:p>
            <w:pPr>
              <w:pStyle w:val="TableParagraph"/>
              <w:spacing w:before="146"/>
              <w:ind w:left="3271" w:right="3269"/>
              <w:jc w:val="center"/>
              <w:rPr>
                <w:b/>
                <w:sz w:val="20"/>
              </w:rPr>
            </w:pPr>
            <w:r>
              <w:rPr>
                <w:b/>
                <w:sz w:val="20"/>
              </w:rPr>
              <w:t>Başarım Ölçütleri</w:t>
            </w:r>
          </w:p>
        </w:tc>
      </w:tr>
      <w:tr>
        <w:trPr>
          <w:trHeight w:val="530" w:hRule="atLeast"/>
        </w:trPr>
        <w:tc>
          <w:tcPr>
            <w:tcW w:w="584" w:type="dxa"/>
          </w:tcPr>
          <w:p>
            <w:pPr>
              <w:pStyle w:val="TableParagraph"/>
              <w:spacing w:before="146"/>
              <w:ind w:left="107"/>
              <w:rPr>
                <w:b/>
                <w:sz w:val="20"/>
              </w:rPr>
            </w:pPr>
            <w:r>
              <w:rPr>
                <w:b/>
                <w:sz w:val="20"/>
              </w:rPr>
              <w:t>Kod</w:t>
            </w:r>
          </w:p>
        </w:tc>
        <w:tc>
          <w:tcPr>
            <w:tcW w:w="2352" w:type="dxa"/>
          </w:tcPr>
          <w:p>
            <w:pPr>
              <w:pStyle w:val="TableParagraph"/>
              <w:spacing w:before="146"/>
              <w:ind w:left="998" w:right="992"/>
              <w:jc w:val="center"/>
              <w:rPr>
                <w:b/>
                <w:sz w:val="20"/>
              </w:rPr>
            </w:pPr>
            <w:r>
              <w:rPr>
                <w:b/>
                <w:sz w:val="20"/>
              </w:rPr>
              <w:t>Adı</w:t>
            </w:r>
          </w:p>
        </w:tc>
        <w:tc>
          <w:tcPr>
            <w:tcW w:w="617" w:type="dxa"/>
          </w:tcPr>
          <w:p>
            <w:pPr>
              <w:pStyle w:val="TableParagraph"/>
              <w:spacing w:before="146"/>
              <w:ind w:left="124"/>
              <w:rPr>
                <w:b/>
                <w:sz w:val="20"/>
              </w:rPr>
            </w:pPr>
            <w:r>
              <w:rPr>
                <w:b/>
                <w:sz w:val="20"/>
              </w:rPr>
              <w:t>Kod</w:t>
            </w:r>
          </w:p>
        </w:tc>
        <w:tc>
          <w:tcPr>
            <w:tcW w:w="2574" w:type="dxa"/>
          </w:tcPr>
          <w:p>
            <w:pPr>
              <w:pStyle w:val="TableParagraph"/>
              <w:spacing w:before="146"/>
              <w:ind w:left="1109" w:right="1103"/>
              <w:jc w:val="center"/>
              <w:rPr>
                <w:b/>
                <w:sz w:val="20"/>
              </w:rPr>
            </w:pPr>
            <w:r>
              <w:rPr>
                <w:b/>
                <w:sz w:val="20"/>
              </w:rPr>
              <w:t>Adı</w:t>
            </w:r>
          </w:p>
        </w:tc>
        <w:tc>
          <w:tcPr>
            <w:tcW w:w="881" w:type="dxa"/>
          </w:tcPr>
          <w:p>
            <w:pPr>
              <w:pStyle w:val="TableParagraph"/>
              <w:spacing w:before="146"/>
              <w:ind w:left="197" w:right="189"/>
              <w:jc w:val="center"/>
              <w:rPr>
                <w:b/>
                <w:sz w:val="20"/>
              </w:rPr>
            </w:pPr>
            <w:r>
              <w:rPr>
                <w:b/>
                <w:sz w:val="20"/>
              </w:rPr>
              <w:t>Kod</w:t>
            </w:r>
          </w:p>
        </w:tc>
        <w:tc>
          <w:tcPr>
            <w:tcW w:w="7249" w:type="dxa"/>
          </w:tcPr>
          <w:p>
            <w:pPr>
              <w:pStyle w:val="TableParagraph"/>
              <w:spacing w:before="146"/>
              <w:ind w:left="3188" w:right="3188"/>
              <w:jc w:val="center"/>
              <w:rPr>
                <w:b/>
                <w:sz w:val="20"/>
              </w:rPr>
            </w:pPr>
            <w:r>
              <w:rPr>
                <w:b/>
                <w:sz w:val="20"/>
              </w:rPr>
              <w:t>Açıklama</w:t>
            </w:r>
          </w:p>
        </w:tc>
      </w:tr>
      <w:tr>
        <w:trPr>
          <w:trHeight w:val="613"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9"/>
              </w:rPr>
            </w:pPr>
          </w:p>
          <w:p>
            <w:pPr>
              <w:pStyle w:val="TableParagraph"/>
              <w:ind w:left="4"/>
              <w:jc w:val="center"/>
              <w:rPr>
                <w:b/>
                <w:sz w:val="20"/>
              </w:rPr>
            </w:pPr>
            <w:r>
              <w:rPr>
                <w:b/>
                <w:w w:val="99"/>
                <w:sz w:val="20"/>
              </w:rPr>
              <w:t>E</w:t>
            </w:r>
          </w:p>
        </w:tc>
        <w:tc>
          <w:tcPr>
            <w:tcW w:w="2352"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20"/>
              </w:rPr>
            </w:pPr>
          </w:p>
          <w:p>
            <w:pPr>
              <w:pStyle w:val="TableParagraph"/>
              <w:ind w:left="107"/>
              <w:rPr>
                <w:sz w:val="20"/>
              </w:rPr>
            </w:pPr>
            <w:r>
              <w:rPr>
                <w:sz w:val="20"/>
              </w:rPr>
              <w:t>Çalışma alet ve</w:t>
            </w:r>
          </w:p>
          <w:p>
            <w:pPr>
              <w:pStyle w:val="TableParagraph"/>
              <w:spacing w:before="1"/>
              <w:ind w:left="107"/>
              <w:rPr>
                <w:sz w:val="20"/>
              </w:rPr>
            </w:pPr>
            <w:r>
              <w:rPr>
                <w:sz w:val="20"/>
              </w:rPr>
              <w:t>donanımının koruyucu ve talimatlı bakımlarını</w:t>
            </w:r>
          </w:p>
          <w:p>
            <w:pPr>
              <w:pStyle w:val="TableParagraph"/>
              <w:spacing w:before="1"/>
              <w:ind w:left="107"/>
              <w:rPr>
                <w:sz w:val="20"/>
              </w:rPr>
            </w:pPr>
            <w:r>
              <w:rPr>
                <w:sz w:val="20"/>
              </w:rPr>
              <w:t>sağlamak</w:t>
            </w:r>
          </w:p>
        </w:tc>
        <w:tc>
          <w:tcPr>
            <w:tcW w:w="617"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1"/>
              <w:rPr>
                <w:sz w:val="31"/>
              </w:rPr>
            </w:pPr>
          </w:p>
          <w:p>
            <w:pPr>
              <w:pStyle w:val="TableParagraph"/>
              <w:ind w:left="165"/>
              <w:rPr>
                <w:b/>
                <w:sz w:val="20"/>
              </w:rPr>
            </w:pPr>
            <w:r>
              <w:rPr>
                <w:b/>
                <w:sz w:val="20"/>
              </w:rPr>
              <w:t>E.1</w:t>
            </w:r>
          </w:p>
        </w:tc>
        <w:tc>
          <w:tcPr>
            <w:tcW w:w="2574"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31"/>
              <w:ind w:left="107"/>
              <w:rPr>
                <w:sz w:val="20"/>
              </w:rPr>
            </w:pPr>
            <w:r>
              <w:rPr>
                <w:sz w:val="20"/>
              </w:rPr>
              <w:t>Çalışma donanımının</w:t>
            </w:r>
          </w:p>
          <w:p>
            <w:pPr>
              <w:pStyle w:val="TableParagraph"/>
              <w:spacing w:before="1"/>
              <w:ind w:left="107"/>
              <w:rPr>
                <w:sz w:val="20"/>
              </w:rPr>
            </w:pPr>
            <w:r>
              <w:rPr>
                <w:sz w:val="20"/>
              </w:rPr>
              <w:t>çalışabilirlik durumlarını denetlemek</w:t>
            </w:r>
          </w:p>
        </w:tc>
        <w:tc>
          <w:tcPr>
            <w:tcW w:w="881" w:type="dxa"/>
          </w:tcPr>
          <w:p>
            <w:pPr>
              <w:pStyle w:val="TableParagraph"/>
              <w:spacing w:before="190"/>
              <w:ind w:left="194" w:right="189"/>
              <w:jc w:val="center"/>
              <w:rPr>
                <w:b/>
                <w:sz w:val="20"/>
              </w:rPr>
            </w:pPr>
            <w:r>
              <w:rPr>
                <w:b/>
                <w:sz w:val="20"/>
              </w:rPr>
              <w:t>E.1.1</w:t>
            </w:r>
          </w:p>
        </w:tc>
        <w:tc>
          <w:tcPr>
            <w:tcW w:w="7249" w:type="dxa"/>
          </w:tcPr>
          <w:p>
            <w:pPr>
              <w:pStyle w:val="TableParagraph"/>
              <w:spacing w:before="70"/>
              <w:ind w:left="106" w:right="243"/>
              <w:rPr>
                <w:sz w:val="20"/>
              </w:rPr>
            </w:pPr>
            <w:r>
              <w:rPr>
                <w:sz w:val="20"/>
              </w:rPr>
              <w:t>Çalışma donanımının durumunu ve güvenlik düzeneklerinin işlerliğini talimatlara uygun şekilde periyodik olarak denetler.</w:t>
            </w:r>
          </w:p>
        </w:tc>
      </w:tr>
      <w:tr>
        <w:trPr>
          <w:trHeight w:val="614"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90"/>
              <w:ind w:left="194" w:right="189"/>
              <w:jc w:val="center"/>
              <w:rPr>
                <w:b/>
                <w:sz w:val="20"/>
              </w:rPr>
            </w:pPr>
            <w:r>
              <w:rPr>
                <w:b/>
                <w:sz w:val="20"/>
              </w:rPr>
              <w:t>E.1.2</w:t>
            </w:r>
          </w:p>
        </w:tc>
        <w:tc>
          <w:tcPr>
            <w:tcW w:w="7249" w:type="dxa"/>
          </w:tcPr>
          <w:p>
            <w:pPr>
              <w:pStyle w:val="TableParagraph"/>
              <w:spacing w:before="70"/>
              <w:ind w:left="106" w:right="103"/>
              <w:rPr>
                <w:sz w:val="20"/>
              </w:rPr>
            </w:pPr>
            <w:r>
              <w:rPr>
                <w:sz w:val="20"/>
              </w:rPr>
              <w:t>Çalışma sırasında iş güvenliği, çevresel etkiler ve kaliteye ilişkin uygun olmayan bir durum olduğunda veya olacağı sezildiğinde çalışmayı bırakır ve yetkilileri bilgilendirir.</w:t>
            </w:r>
          </w:p>
        </w:tc>
      </w:tr>
      <w:tr>
        <w:trPr>
          <w:trHeight w:val="613"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90"/>
              <w:ind w:left="194" w:right="189"/>
              <w:jc w:val="center"/>
              <w:rPr>
                <w:b/>
                <w:sz w:val="20"/>
              </w:rPr>
            </w:pPr>
            <w:r>
              <w:rPr>
                <w:b/>
                <w:sz w:val="20"/>
              </w:rPr>
              <w:t>E.1.3</w:t>
            </w:r>
          </w:p>
        </w:tc>
        <w:tc>
          <w:tcPr>
            <w:tcW w:w="7249" w:type="dxa"/>
          </w:tcPr>
          <w:p>
            <w:pPr>
              <w:pStyle w:val="TableParagraph"/>
              <w:spacing w:before="185"/>
              <w:ind w:left="106"/>
              <w:rPr>
                <w:sz w:val="20"/>
              </w:rPr>
            </w:pPr>
            <w:r>
              <w:rPr>
                <w:sz w:val="20"/>
              </w:rPr>
              <w:t>Arızalı donanımın ve araçların değişimi veya onarımı için ilgili kişilere haber verir.</w:t>
            </w:r>
          </w:p>
        </w:tc>
      </w:tr>
      <w:tr>
        <w:trPr>
          <w:trHeight w:val="614"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90"/>
              <w:ind w:left="194" w:right="189"/>
              <w:jc w:val="center"/>
              <w:rPr>
                <w:b/>
                <w:sz w:val="20"/>
              </w:rPr>
            </w:pPr>
            <w:r>
              <w:rPr>
                <w:b/>
                <w:sz w:val="20"/>
              </w:rPr>
              <w:t>E.1.4</w:t>
            </w:r>
          </w:p>
        </w:tc>
        <w:tc>
          <w:tcPr>
            <w:tcW w:w="7249" w:type="dxa"/>
          </w:tcPr>
          <w:p>
            <w:pPr>
              <w:pStyle w:val="TableParagraph"/>
              <w:spacing w:before="185"/>
              <w:ind w:left="106"/>
              <w:rPr>
                <w:sz w:val="20"/>
              </w:rPr>
            </w:pPr>
            <w:r>
              <w:rPr>
                <w:sz w:val="20"/>
              </w:rPr>
              <w:t>Araç, gereç ve donanımın yetkisindeki sorun ve arızalarını giderir.</w:t>
            </w:r>
          </w:p>
        </w:tc>
      </w:tr>
      <w:tr>
        <w:trPr>
          <w:trHeight w:val="613"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0"/>
              <w:rPr>
                <w:sz w:val="31"/>
              </w:rPr>
            </w:pPr>
          </w:p>
          <w:p>
            <w:pPr>
              <w:pStyle w:val="TableParagraph"/>
              <w:spacing w:before="1"/>
              <w:ind w:left="165"/>
              <w:rPr>
                <w:b/>
                <w:sz w:val="20"/>
              </w:rPr>
            </w:pPr>
            <w:r>
              <w:rPr>
                <w:b/>
                <w:sz w:val="20"/>
              </w:rPr>
              <w:t>E.2</w:t>
            </w:r>
          </w:p>
        </w:tc>
        <w:tc>
          <w:tcPr>
            <w:tcW w:w="2574" w:type="dxa"/>
            <w:vMerge w:val="restart"/>
          </w:tcPr>
          <w:p>
            <w:pPr>
              <w:pStyle w:val="TableParagraph"/>
              <w:rPr>
                <w:sz w:val="22"/>
              </w:rPr>
            </w:pPr>
          </w:p>
          <w:p>
            <w:pPr>
              <w:pStyle w:val="TableParagraph"/>
              <w:rPr>
                <w:sz w:val="22"/>
              </w:rPr>
            </w:pPr>
          </w:p>
          <w:p>
            <w:pPr>
              <w:pStyle w:val="TableParagraph"/>
              <w:rPr>
                <w:sz w:val="22"/>
              </w:rPr>
            </w:pPr>
          </w:p>
          <w:p>
            <w:pPr>
              <w:pStyle w:val="TableParagraph"/>
              <w:spacing w:before="5"/>
              <w:rPr>
                <w:sz w:val="21"/>
              </w:rPr>
            </w:pPr>
          </w:p>
          <w:p>
            <w:pPr>
              <w:pStyle w:val="TableParagraph"/>
              <w:spacing w:before="1"/>
              <w:ind w:left="107" w:right="170"/>
              <w:rPr>
                <w:sz w:val="20"/>
              </w:rPr>
            </w:pPr>
            <w:r>
              <w:rPr>
                <w:sz w:val="20"/>
              </w:rPr>
              <w:t>Çalışma donanımının bakım aşamalarını uygulamak</w:t>
            </w:r>
          </w:p>
        </w:tc>
        <w:tc>
          <w:tcPr>
            <w:tcW w:w="881" w:type="dxa"/>
          </w:tcPr>
          <w:p>
            <w:pPr>
              <w:pStyle w:val="TableParagraph"/>
              <w:spacing w:before="190"/>
              <w:ind w:left="194" w:right="189"/>
              <w:jc w:val="center"/>
              <w:rPr>
                <w:b/>
                <w:sz w:val="20"/>
              </w:rPr>
            </w:pPr>
            <w:r>
              <w:rPr>
                <w:b/>
                <w:sz w:val="20"/>
              </w:rPr>
              <w:t>E.2.1</w:t>
            </w:r>
          </w:p>
        </w:tc>
        <w:tc>
          <w:tcPr>
            <w:tcW w:w="7249" w:type="dxa"/>
          </w:tcPr>
          <w:p>
            <w:pPr>
              <w:pStyle w:val="TableParagraph"/>
              <w:spacing w:before="70"/>
              <w:ind w:left="106" w:right="243"/>
              <w:rPr>
                <w:sz w:val="20"/>
              </w:rPr>
            </w:pPr>
            <w:r>
              <w:rPr>
                <w:sz w:val="20"/>
              </w:rPr>
              <w:t>Donanımın düzgün ve sürekli çalışmalarını sağlamak üzere gerekli bakım aşamalarını uygular.</w:t>
            </w:r>
          </w:p>
        </w:tc>
      </w:tr>
      <w:tr>
        <w:trPr>
          <w:trHeight w:val="614"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90"/>
              <w:ind w:left="194" w:right="189"/>
              <w:jc w:val="center"/>
              <w:rPr>
                <w:b/>
                <w:sz w:val="20"/>
              </w:rPr>
            </w:pPr>
            <w:r>
              <w:rPr>
                <w:b/>
                <w:sz w:val="20"/>
              </w:rPr>
              <w:t>E.2.2</w:t>
            </w:r>
          </w:p>
        </w:tc>
        <w:tc>
          <w:tcPr>
            <w:tcW w:w="7249" w:type="dxa"/>
          </w:tcPr>
          <w:p>
            <w:pPr>
              <w:pStyle w:val="TableParagraph"/>
              <w:spacing w:before="185"/>
              <w:ind w:left="106"/>
              <w:rPr>
                <w:sz w:val="20"/>
              </w:rPr>
            </w:pPr>
            <w:r>
              <w:rPr>
                <w:sz w:val="20"/>
              </w:rPr>
              <w:t>Otonom bakım ve temizlik işlemlerini uygular.</w:t>
            </w:r>
          </w:p>
        </w:tc>
      </w:tr>
      <w:tr>
        <w:trPr>
          <w:trHeight w:val="613"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90"/>
              <w:ind w:left="194" w:right="189"/>
              <w:jc w:val="center"/>
              <w:rPr>
                <w:b/>
                <w:sz w:val="20"/>
              </w:rPr>
            </w:pPr>
            <w:r>
              <w:rPr>
                <w:b/>
                <w:sz w:val="20"/>
              </w:rPr>
              <w:t>E.2.3</w:t>
            </w:r>
          </w:p>
        </w:tc>
        <w:tc>
          <w:tcPr>
            <w:tcW w:w="7249" w:type="dxa"/>
          </w:tcPr>
          <w:p>
            <w:pPr>
              <w:pStyle w:val="TableParagraph"/>
              <w:spacing w:before="70"/>
              <w:ind w:left="106" w:right="243"/>
              <w:rPr>
                <w:sz w:val="20"/>
              </w:rPr>
            </w:pPr>
            <w:r>
              <w:rPr>
                <w:sz w:val="20"/>
              </w:rPr>
              <w:t>Bakım ve temizlik faaliyetlerinde kullanmak amacıyla kendine verilen malzemeleri uygun şekilde depolar.</w:t>
            </w:r>
          </w:p>
        </w:tc>
      </w:tr>
      <w:tr>
        <w:trPr>
          <w:trHeight w:val="614"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90"/>
              <w:ind w:left="194" w:right="189"/>
              <w:jc w:val="center"/>
              <w:rPr>
                <w:b/>
                <w:sz w:val="20"/>
              </w:rPr>
            </w:pPr>
            <w:r>
              <w:rPr>
                <w:b/>
                <w:sz w:val="20"/>
              </w:rPr>
              <w:t>E.2.4</w:t>
            </w:r>
          </w:p>
        </w:tc>
        <w:tc>
          <w:tcPr>
            <w:tcW w:w="7249" w:type="dxa"/>
          </w:tcPr>
          <w:p>
            <w:pPr>
              <w:pStyle w:val="TableParagraph"/>
              <w:spacing w:before="70"/>
              <w:ind w:left="106" w:right="243"/>
              <w:rPr>
                <w:sz w:val="20"/>
              </w:rPr>
            </w:pPr>
            <w:r>
              <w:rPr>
                <w:sz w:val="20"/>
              </w:rPr>
              <w:t>Ölçü ve muayene aletlerinin kalibrasyonlarının sistematik olarak yapılmasını takip eder.</w:t>
            </w:r>
          </w:p>
        </w:tc>
      </w:tr>
      <w:tr>
        <w:trPr>
          <w:trHeight w:val="613"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1"/>
              <w:rPr>
                <w:sz w:val="31"/>
              </w:rPr>
            </w:pPr>
          </w:p>
          <w:p>
            <w:pPr>
              <w:pStyle w:val="TableParagraph"/>
              <w:ind w:left="165"/>
              <w:rPr>
                <w:b/>
                <w:sz w:val="20"/>
              </w:rPr>
            </w:pPr>
            <w:r>
              <w:rPr>
                <w:b/>
                <w:sz w:val="20"/>
              </w:rPr>
              <w:t>E.3</w:t>
            </w:r>
          </w:p>
        </w:tc>
        <w:tc>
          <w:tcPr>
            <w:tcW w:w="2574" w:type="dxa"/>
            <w:vMerge w:val="restart"/>
          </w:tcPr>
          <w:p>
            <w:pPr>
              <w:pStyle w:val="TableParagraph"/>
              <w:rPr>
                <w:sz w:val="22"/>
              </w:rPr>
            </w:pPr>
          </w:p>
          <w:p>
            <w:pPr>
              <w:pStyle w:val="TableParagraph"/>
              <w:rPr>
                <w:sz w:val="22"/>
              </w:rPr>
            </w:pPr>
          </w:p>
          <w:p>
            <w:pPr>
              <w:pStyle w:val="TableParagraph"/>
              <w:rPr>
                <w:sz w:val="22"/>
              </w:rPr>
            </w:pPr>
          </w:p>
          <w:p>
            <w:pPr>
              <w:pStyle w:val="TableParagraph"/>
              <w:spacing w:before="131"/>
              <w:ind w:left="107"/>
              <w:rPr>
                <w:sz w:val="20"/>
              </w:rPr>
            </w:pPr>
            <w:r>
              <w:rPr>
                <w:sz w:val="20"/>
              </w:rPr>
              <w:t>Çalışma donanımının</w:t>
            </w:r>
          </w:p>
          <w:p>
            <w:pPr>
              <w:pStyle w:val="TableParagraph"/>
              <w:spacing w:before="1"/>
              <w:ind w:left="107"/>
              <w:rPr>
                <w:sz w:val="20"/>
              </w:rPr>
            </w:pPr>
            <w:r>
              <w:rPr>
                <w:sz w:val="20"/>
              </w:rPr>
              <w:t>bozulma ve yıpranmaları ile ilgili bilgileri aktarmak</w:t>
            </w:r>
          </w:p>
        </w:tc>
        <w:tc>
          <w:tcPr>
            <w:tcW w:w="881" w:type="dxa"/>
          </w:tcPr>
          <w:p>
            <w:pPr>
              <w:pStyle w:val="TableParagraph"/>
              <w:spacing w:before="190"/>
              <w:ind w:left="194" w:right="189"/>
              <w:jc w:val="center"/>
              <w:rPr>
                <w:b/>
                <w:sz w:val="20"/>
              </w:rPr>
            </w:pPr>
            <w:r>
              <w:rPr>
                <w:b/>
                <w:sz w:val="20"/>
              </w:rPr>
              <w:t>E.3.1</w:t>
            </w:r>
          </w:p>
        </w:tc>
        <w:tc>
          <w:tcPr>
            <w:tcW w:w="7249" w:type="dxa"/>
          </w:tcPr>
          <w:p>
            <w:pPr>
              <w:pStyle w:val="TableParagraph"/>
              <w:spacing w:before="70"/>
              <w:ind w:left="106" w:right="248"/>
              <w:rPr>
                <w:sz w:val="20"/>
              </w:rPr>
            </w:pPr>
            <w:r>
              <w:rPr>
                <w:sz w:val="20"/>
              </w:rPr>
              <w:t>Kullanılan alet ve donanımdaki yıpranmaları ve bozulmaları zamanında tespit eder ve düzeltilmesi için ilgilileri bilgilendirir.</w:t>
            </w:r>
          </w:p>
        </w:tc>
      </w:tr>
      <w:tr>
        <w:trPr>
          <w:trHeight w:val="614"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90"/>
              <w:ind w:left="194" w:right="189"/>
              <w:jc w:val="center"/>
              <w:rPr>
                <w:b/>
                <w:sz w:val="20"/>
              </w:rPr>
            </w:pPr>
            <w:r>
              <w:rPr>
                <w:b/>
                <w:sz w:val="20"/>
              </w:rPr>
              <w:t>E.3.2</w:t>
            </w:r>
          </w:p>
        </w:tc>
        <w:tc>
          <w:tcPr>
            <w:tcW w:w="7249" w:type="dxa"/>
          </w:tcPr>
          <w:p>
            <w:pPr>
              <w:pStyle w:val="TableParagraph"/>
              <w:spacing w:before="70"/>
              <w:ind w:left="106" w:right="542"/>
              <w:rPr>
                <w:sz w:val="20"/>
              </w:rPr>
            </w:pPr>
            <w:r>
              <w:rPr>
                <w:sz w:val="20"/>
              </w:rPr>
              <w:t>Çalışma işlemlerinin sürekliliğinin sağlanması için araç ve donanımdaki bozulma, yıpranma türünden olumsuzluklar ile ilgili kayıtları oluşturur ve ilgililere aktarır.</w:t>
            </w:r>
          </w:p>
        </w:tc>
      </w:tr>
      <w:tr>
        <w:trPr>
          <w:trHeight w:val="614"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90"/>
              <w:ind w:left="194" w:right="189"/>
              <w:jc w:val="center"/>
              <w:rPr>
                <w:b/>
                <w:sz w:val="20"/>
              </w:rPr>
            </w:pPr>
            <w:r>
              <w:rPr>
                <w:b/>
                <w:sz w:val="20"/>
              </w:rPr>
              <w:t>E.3.3</w:t>
            </w:r>
          </w:p>
        </w:tc>
        <w:tc>
          <w:tcPr>
            <w:tcW w:w="7249" w:type="dxa"/>
          </w:tcPr>
          <w:p>
            <w:pPr>
              <w:pStyle w:val="TableParagraph"/>
              <w:spacing w:before="185"/>
              <w:ind w:left="106"/>
              <w:rPr>
                <w:sz w:val="20"/>
              </w:rPr>
            </w:pPr>
            <w:r>
              <w:rPr>
                <w:sz w:val="20"/>
              </w:rPr>
              <w:t>Donanımın genel durumu ile ilgili bilgilendirmeyi, prosedürlere uygun yapar.</w:t>
            </w:r>
          </w:p>
        </w:tc>
      </w:tr>
      <w:tr>
        <w:trPr>
          <w:trHeight w:val="613"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90"/>
              <w:ind w:left="194" w:right="189"/>
              <w:jc w:val="center"/>
              <w:rPr>
                <w:b/>
                <w:sz w:val="20"/>
              </w:rPr>
            </w:pPr>
            <w:r>
              <w:rPr>
                <w:b/>
                <w:sz w:val="20"/>
              </w:rPr>
              <w:t>E.3.4</w:t>
            </w:r>
          </w:p>
        </w:tc>
        <w:tc>
          <w:tcPr>
            <w:tcW w:w="7249" w:type="dxa"/>
          </w:tcPr>
          <w:p>
            <w:pPr>
              <w:pStyle w:val="TableParagraph"/>
              <w:spacing w:before="70"/>
              <w:ind w:left="106" w:right="132"/>
              <w:rPr>
                <w:sz w:val="20"/>
              </w:rPr>
            </w:pPr>
            <w:r>
              <w:rPr>
                <w:sz w:val="20"/>
              </w:rPr>
              <w:t>Parçaların çalışma ömürlerini takip eder, zamanı geldiğinde, değiştirilmesi için amirine bildirir.</w:t>
            </w:r>
          </w:p>
        </w:tc>
      </w:tr>
    </w:tbl>
    <w:p>
      <w:pPr>
        <w:spacing w:after="0"/>
        <w:rPr>
          <w:sz w:val="20"/>
        </w:rPr>
        <w:sectPr>
          <w:pgSz w:w="16840" w:h="11910" w:orient="landscape"/>
          <w:pgMar w:header="710" w:footer="1081" w:top="1200" w:bottom="1280" w:left="1200" w:right="1000"/>
        </w:sectPr>
      </w:pPr>
    </w:p>
    <w:p>
      <w:pPr>
        <w:pStyle w:val="BodyText"/>
        <w:spacing w:before="0"/>
        <w:ind w:left="0" w:firstLine="0"/>
        <w:rPr>
          <w:sz w:val="20"/>
        </w:rPr>
      </w:pPr>
    </w:p>
    <w:p>
      <w:pPr>
        <w:pStyle w:val="BodyText"/>
        <w:spacing w:before="10" w:after="1"/>
        <w:ind w:left="0" w:firstLine="0"/>
        <w:rPr>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352"/>
        <w:gridCol w:w="617"/>
        <w:gridCol w:w="2574"/>
        <w:gridCol w:w="881"/>
        <w:gridCol w:w="7249"/>
      </w:tblGrid>
      <w:tr>
        <w:trPr>
          <w:trHeight w:val="566" w:hRule="atLeast"/>
        </w:trPr>
        <w:tc>
          <w:tcPr>
            <w:tcW w:w="2936" w:type="dxa"/>
            <w:gridSpan w:val="2"/>
          </w:tcPr>
          <w:p>
            <w:pPr>
              <w:pStyle w:val="TableParagraph"/>
              <w:spacing w:before="166"/>
              <w:ind w:left="1063" w:right="1055"/>
              <w:jc w:val="center"/>
              <w:rPr>
                <w:b/>
                <w:sz w:val="20"/>
              </w:rPr>
            </w:pPr>
            <w:r>
              <w:rPr>
                <w:b/>
                <w:sz w:val="20"/>
              </w:rPr>
              <w:t>Görevler</w:t>
            </w:r>
          </w:p>
        </w:tc>
        <w:tc>
          <w:tcPr>
            <w:tcW w:w="3191" w:type="dxa"/>
            <w:gridSpan w:val="2"/>
          </w:tcPr>
          <w:p>
            <w:pPr>
              <w:pStyle w:val="TableParagraph"/>
              <w:spacing w:before="166"/>
              <w:ind w:left="1221" w:right="1220"/>
              <w:jc w:val="center"/>
              <w:rPr>
                <w:b/>
                <w:sz w:val="20"/>
              </w:rPr>
            </w:pPr>
            <w:r>
              <w:rPr>
                <w:b/>
                <w:sz w:val="20"/>
              </w:rPr>
              <w:t>İşlemler</w:t>
            </w:r>
          </w:p>
        </w:tc>
        <w:tc>
          <w:tcPr>
            <w:tcW w:w="8130" w:type="dxa"/>
            <w:gridSpan w:val="2"/>
          </w:tcPr>
          <w:p>
            <w:pPr>
              <w:pStyle w:val="TableParagraph"/>
              <w:spacing w:before="166"/>
              <w:ind w:left="3271" w:right="3269"/>
              <w:jc w:val="center"/>
              <w:rPr>
                <w:b/>
                <w:sz w:val="20"/>
              </w:rPr>
            </w:pPr>
            <w:r>
              <w:rPr>
                <w:b/>
                <w:sz w:val="20"/>
              </w:rPr>
              <w:t>Başarım Ölçütleri</w:t>
            </w:r>
          </w:p>
        </w:tc>
      </w:tr>
      <w:tr>
        <w:trPr>
          <w:trHeight w:val="568" w:hRule="atLeast"/>
        </w:trPr>
        <w:tc>
          <w:tcPr>
            <w:tcW w:w="584" w:type="dxa"/>
          </w:tcPr>
          <w:p>
            <w:pPr>
              <w:pStyle w:val="TableParagraph"/>
              <w:spacing w:before="166"/>
              <w:ind w:left="107"/>
              <w:rPr>
                <w:b/>
                <w:sz w:val="20"/>
              </w:rPr>
            </w:pPr>
            <w:r>
              <w:rPr>
                <w:b/>
                <w:sz w:val="20"/>
              </w:rPr>
              <w:t>Kod</w:t>
            </w:r>
          </w:p>
        </w:tc>
        <w:tc>
          <w:tcPr>
            <w:tcW w:w="2352" w:type="dxa"/>
          </w:tcPr>
          <w:p>
            <w:pPr>
              <w:pStyle w:val="TableParagraph"/>
              <w:spacing w:before="166"/>
              <w:ind w:left="998" w:right="992"/>
              <w:jc w:val="center"/>
              <w:rPr>
                <w:b/>
                <w:sz w:val="20"/>
              </w:rPr>
            </w:pPr>
            <w:r>
              <w:rPr>
                <w:b/>
                <w:sz w:val="20"/>
              </w:rPr>
              <w:t>Adı</w:t>
            </w:r>
          </w:p>
        </w:tc>
        <w:tc>
          <w:tcPr>
            <w:tcW w:w="617" w:type="dxa"/>
          </w:tcPr>
          <w:p>
            <w:pPr>
              <w:pStyle w:val="TableParagraph"/>
              <w:spacing w:before="166"/>
              <w:ind w:left="124"/>
              <w:rPr>
                <w:b/>
                <w:sz w:val="20"/>
              </w:rPr>
            </w:pPr>
            <w:r>
              <w:rPr>
                <w:b/>
                <w:sz w:val="20"/>
              </w:rPr>
              <w:t>Kod</w:t>
            </w:r>
          </w:p>
        </w:tc>
        <w:tc>
          <w:tcPr>
            <w:tcW w:w="2574" w:type="dxa"/>
          </w:tcPr>
          <w:p>
            <w:pPr>
              <w:pStyle w:val="TableParagraph"/>
              <w:spacing w:before="166"/>
              <w:ind w:left="1109" w:right="1103"/>
              <w:jc w:val="center"/>
              <w:rPr>
                <w:b/>
                <w:sz w:val="20"/>
              </w:rPr>
            </w:pPr>
            <w:r>
              <w:rPr>
                <w:b/>
                <w:sz w:val="20"/>
              </w:rPr>
              <w:t>Adı</w:t>
            </w:r>
          </w:p>
        </w:tc>
        <w:tc>
          <w:tcPr>
            <w:tcW w:w="881" w:type="dxa"/>
          </w:tcPr>
          <w:p>
            <w:pPr>
              <w:pStyle w:val="TableParagraph"/>
              <w:spacing w:before="166"/>
              <w:ind w:left="197" w:right="189"/>
              <w:jc w:val="center"/>
              <w:rPr>
                <w:b/>
                <w:sz w:val="20"/>
              </w:rPr>
            </w:pPr>
            <w:r>
              <w:rPr>
                <w:b/>
                <w:sz w:val="20"/>
              </w:rPr>
              <w:t>Kod</w:t>
            </w:r>
          </w:p>
        </w:tc>
        <w:tc>
          <w:tcPr>
            <w:tcW w:w="7249" w:type="dxa"/>
          </w:tcPr>
          <w:p>
            <w:pPr>
              <w:pStyle w:val="TableParagraph"/>
              <w:spacing w:before="166"/>
              <w:ind w:left="3188" w:right="3188"/>
              <w:jc w:val="center"/>
              <w:rPr>
                <w:b/>
                <w:sz w:val="20"/>
              </w:rPr>
            </w:pPr>
            <w:r>
              <w:rPr>
                <w:b/>
                <w:sz w:val="20"/>
              </w:rPr>
              <w:t>Açıklama</w:t>
            </w:r>
          </w:p>
        </w:tc>
      </w:tr>
      <w:tr>
        <w:trPr>
          <w:trHeight w:val="565"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29"/>
              </w:rPr>
            </w:pPr>
          </w:p>
          <w:p>
            <w:pPr>
              <w:pStyle w:val="TableParagraph"/>
              <w:ind w:left="8"/>
              <w:jc w:val="center"/>
              <w:rPr>
                <w:b/>
                <w:sz w:val="20"/>
              </w:rPr>
            </w:pPr>
            <w:r>
              <w:rPr>
                <w:b/>
                <w:w w:val="99"/>
                <w:sz w:val="20"/>
              </w:rPr>
              <w:t>F</w:t>
            </w:r>
          </w:p>
        </w:tc>
        <w:tc>
          <w:tcPr>
            <w:tcW w:w="2352"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31"/>
              </w:rPr>
            </w:pPr>
          </w:p>
          <w:p>
            <w:pPr>
              <w:pStyle w:val="TableParagraph"/>
              <w:ind w:left="107" w:right="322"/>
              <w:rPr>
                <w:sz w:val="20"/>
              </w:rPr>
            </w:pPr>
            <w:r>
              <w:rPr>
                <w:sz w:val="20"/>
              </w:rPr>
              <w:t>Hazırlık işlemlerini gerçekleştirmek (devamı var)</w:t>
            </w:r>
          </w:p>
        </w:tc>
        <w:tc>
          <w:tcPr>
            <w:tcW w:w="617"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29"/>
              </w:rPr>
            </w:pPr>
          </w:p>
          <w:p>
            <w:pPr>
              <w:pStyle w:val="TableParagraph"/>
              <w:ind w:left="172"/>
              <w:rPr>
                <w:b/>
                <w:sz w:val="20"/>
              </w:rPr>
            </w:pPr>
            <w:r>
              <w:rPr>
                <w:b/>
                <w:sz w:val="20"/>
              </w:rPr>
              <w:t>F.1</w:t>
            </w:r>
          </w:p>
        </w:tc>
        <w:tc>
          <w:tcPr>
            <w:tcW w:w="257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31"/>
              </w:rPr>
            </w:pPr>
          </w:p>
          <w:p>
            <w:pPr>
              <w:pStyle w:val="TableParagraph"/>
              <w:ind w:left="107"/>
              <w:rPr>
                <w:sz w:val="20"/>
              </w:rPr>
            </w:pPr>
            <w:r>
              <w:rPr>
                <w:sz w:val="20"/>
              </w:rPr>
              <w:t>İş programı ve</w:t>
            </w:r>
          </w:p>
          <w:p>
            <w:pPr>
              <w:pStyle w:val="TableParagraph"/>
              <w:ind w:left="107"/>
              <w:rPr>
                <w:sz w:val="20"/>
              </w:rPr>
            </w:pPr>
            <w:r>
              <w:rPr>
                <w:sz w:val="20"/>
              </w:rPr>
              <w:t>dokümantasyon işlemlerini gerçekleştirmek</w:t>
            </w:r>
          </w:p>
        </w:tc>
        <w:tc>
          <w:tcPr>
            <w:tcW w:w="881" w:type="dxa"/>
          </w:tcPr>
          <w:p>
            <w:pPr>
              <w:pStyle w:val="TableParagraph"/>
              <w:spacing w:before="166"/>
              <w:ind w:left="193" w:right="189"/>
              <w:jc w:val="center"/>
              <w:rPr>
                <w:b/>
                <w:sz w:val="20"/>
              </w:rPr>
            </w:pPr>
            <w:r>
              <w:rPr>
                <w:b/>
                <w:sz w:val="20"/>
              </w:rPr>
              <w:t>F.1.1</w:t>
            </w:r>
          </w:p>
        </w:tc>
        <w:tc>
          <w:tcPr>
            <w:tcW w:w="7249" w:type="dxa"/>
          </w:tcPr>
          <w:p>
            <w:pPr>
              <w:pStyle w:val="TableParagraph"/>
              <w:spacing w:before="46"/>
              <w:ind w:left="106" w:right="243"/>
              <w:rPr>
                <w:sz w:val="20"/>
              </w:rPr>
            </w:pPr>
            <w:r>
              <w:rPr>
                <w:sz w:val="20"/>
              </w:rPr>
              <w:t>Gerçekleştirilecek olan günlük servis programıyla ilgili bilgileri, talimatları ve diğer dokümanları amirinden alır.</w:t>
            </w:r>
          </w:p>
        </w:tc>
      </w:tr>
      <w:tr>
        <w:trPr>
          <w:trHeight w:val="566"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66"/>
              <w:ind w:left="193" w:right="189"/>
              <w:jc w:val="center"/>
              <w:rPr>
                <w:b/>
                <w:sz w:val="20"/>
              </w:rPr>
            </w:pPr>
            <w:r>
              <w:rPr>
                <w:b/>
                <w:sz w:val="20"/>
              </w:rPr>
              <w:t>F.1.2</w:t>
            </w:r>
          </w:p>
        </w:tc>
        <w:tc>
          <w:tcPr>
            <w:tcW w:w="7249" w:type="dxa"/>
          </w:tcPr>
          <w:p>
            <w:pPr>
              <w:pStyle w:val="TableParagraph"/>
              <w:spacing w:before="46"/>
              <w:ind w:left="106" w:right="304"/>
              <w:rPr>
                <w:sz w:val="20"/>
              </w:rPr>
            </w:pPr>
            <w:r>
              <w:rPr>
                <w:sz w:val="20"/>
              </w:rPr>
              <w:t>Program ve talimatları inceleyerek yapılacak işlemleri ve sıralamasını, yerinde servis hizmeti verilecek adresleri belirler.</w:t>
            </w:r>
          </w:p>
        </w:tc>
      </w:tr>
      <w:tr>
        <w:trPr>
          <w:trHeight w:val="568"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68"/>
              <w:ind w:left="193" w:right="189"/>
              <w:jc w:val="center"/>
              <w:rPr>
                <w:b/>
                <w:sz w:val="20"/>
              </w:rPr>
            </w:pPr>
            <w:r>
              <w:rPr>
                <w:b/>
                <w:sz w:val="20"/>
              </w:rPr>
              <w:t>F.1.3</w:t>
            </w:r>
          </w:p>
        </w:tc>
        <w:tc>
          <w:tcPr>
            <w:tcW w:w="7249" w:type="dxa"/>
          </w:tcPr>
          <w:p>
            <w:pPr>
              <w:pStyle w:val="TableParagraph"/>
              <w:spacing w:before="48"/>
              <w:ind w:left="106" w:right="265"/>
              <w:rPr>
                <w:sz w:val="20"/>
              </w:rPr>
            </w:pPr>
            <w:r>
              <w:rPr>
                <w:sz w:val="20"/>
              </w:rPr>
              <w:t>Yapılacak işlerle ilgili dokümanları varsa astları ve çalışma arkadaşları ile paylaşır ve ilgili hazırlıkların yapılmasını sağlar.</w:t>
            </w:r>
          </w:p>
        </w:tc>
      </w:tr>
      <w:tr>
        <w:trPr>
          <w:trHeight w:val="566"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66"/>
              <w:ind w:left="193" w:right="189"/>
              <w:jc w:val="center"/>
              <w:rPr>
                <w:b/>
                <w:sz w:val="20"/>
              </w:rPr>
            </w:pPr>
            <w:r>
              <w:rPr>
                <w:b/>
                <w:sz w:val="20"/>
              </w:rPr>
              <w:t>F.1.4</w:t>
            </w:r>
          </w:p>
        </w:tc>
        <w:tc>
          <w:tcPr>
            <w:tcW w:w="7249" w:type="dxa"/>
          </w:tcPr>
          <w:p>
            <w:pPr>
              <w:pStyle w:val="TableParagraph"/>
              <w:spacing w:before="161"/>
              <w:ind w:left="106"/>
              <w:rPr>
                <w:sz w:val="20"/>
              </w:rPr>
            </w:pPr>
            <w:r>
              <w:rPr>
                <w:sz w:val="20"/>
              </w:rPr>
              <w:t>İşlemlerin özelliklerine göre tahmini servis süresini tespit eder.</w:t>
            </w:r>
          </w:p>
        </w:tc>
      </w:tr>
      <w:tr>
        <w:trPr>
          <w:trHeight w:val="568"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68"/>
              <w:ind w:left="193" w:right="189"/>
              <w:jc w:val="center"/>
              <w:rPr>
                <w:b/>
                <w:sz w:val="20"/>
              </w:rPr>
            </w:pPr>
            <w:r>
              <w:rPr>
                <w:b/>
                <w:sz w:val="20"/>
              </w:rPr>
              <w:t>F.1.5</w:t>
            </w:r>
          </w:p>
        </w:tc>
        <w:tc>
          <w:tcPr>
            <w:tcW w:w="7249" w:type="dxa"/>
          </w:tcPr>
          <w:p>
            <w:pPr>
              <w:pStyle w:val="TableParagraph"/>
              <w:spacing w:before="163"/>
              <w:ind w:left="106"/>
              <w:rPr>
                <w:sz w:val="20"/>
              </w:rPr>
            </w:pPr>
            <w:r>
              <w:rPr>
                <w:spacing w:val="-4"/>
                <w:sz w:val="20"/>
              </w:rPr>
              <w:t>Yerinde servis hizmeti verilecek adreslerle ilgili detaylı bilgiyi uygun kaynaklardan edinir.</w:t>
            </w:r>
          </w:p>
        </w:tc>
      </w:tr>
      <w:tr>
        <w:trPr>
          <w:trHeight w:val="565"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66"/>
              <w:ind w:left="193" w:right="189"/>
              <w:jc w:val="center"/>
              <w:rPr>
                <w:b/>
                <w:sz w:val="20"/>
              </w:rPr>
            </w:pPr>
            <w:r>
              <w:rPr>
                <w:b/>
                <w:sz w:val="20"/>
              </w:rPr>
              <w:t>F.1.6</w:t>
            </w:r>
          </w:p>
        </w:tc>
        <w:tc>
          <w:tcPr>
            <w:tcW w:w="7249" w:type="dxa"/>
          </w:tcPr>
          <w:p>
            <w:pPr>
              <w:pStyle w:val="TableParagraph"/>
              <w:spacing w:before="161"/>
              <w:ind w:left="106"/>
              <w:rPr>
                <w:sz w:val="20"/>
              </w:rPr>
            </w:pPr>
            <w:r>
              <w:rPr>
                <w:sz w:val="20"/>
              </w:rPr>
              <w:t>İşlemlere başlamadan önce gerekli form ve dokümanları doldurur, amirine onaylatır.</w:t>
            </w:r>
          </w:p>
        </w:tc>
      </w:tr>
      <w:tr>
        <w:trPr>
          <w:trHeight w:val="566"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8"/>
              <w:ind w:left="172"/>
              <w:rPr>
                <w:b/>
                <w:sz w:val="20"/>
              </w:rPr>
            </w:pPr>
            <w:r>
              <w:rPr>
                <w:b/>
                <w:sz w:val="20"/>
              </w:rPr>
              <w:t>F.2</w:t>
            </w:r>
          </w:p>
        </w:tc>
        <w:tc>
          <w:tcPr>
            <w:tcW w:w="257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6"/>
              <w:ind w:left="107"/>
              <w:rPr>
                <w:sz w:val="20"/>
              </w:rPr>
            </w:pPr>
            <w:r>
              <w:rPr>
                <w:sz w:val="20"/>
              </w:rPr>
              <w:t>Bakım, onarım yapılacak alet veya cihaza uygun donanımı hazırlamak</w:t>
            </w:r>
          </w:p>
        </w:tc>
        <w:tc>
          <w:tcPr>
            <w:tcW w:w="881" w:type="dxa"/>
          </w:tcPr>
          <w:p>
            <w:pPr>
              <w:pStyle w:val="TableParagraph"/>
              <w:spacing w:before="166"/>
              <w:ind w:left="193" w:right="189"/>
              <w:jc w:val="center"/>
              <w:rPr>
                <w:b/>
                <w:sz w:val="20"/>
              </w:rPr>
            </w:pPr>
            <w:r>
              <w:rPr>
                <w:b/>
                <w:sz w:val="20"/>
              </w:rPr>
              <w:t>F.2.1</w:t>
            </w:r>
          </w:p>
        </w:tc>
        <w:tc>
          <w:tcPr>
            <w:tcW w:w="7249" w:type="dxa"/>
          </w:tcPr>
          <w:p>
            <w:pPr>
              <w:pStyle w:val="TableParagraph"/>
              <w:spacing w:before="46"/>
              <w:ind w:left="106" w:right="236"/>
              <w:rPr>
                <w:sz w:val="20"/>
              </w:rPr>
            </w:pPr>
            <w:r>
              <w:rPr>
                <w:sz w:val="20"/>
              </w:rPr>
              <w:t>Servis programında yer alan teknik bilgiler doğrultusunda, günlük servis programında yer alan alet ve cihazları belirler.</w:t>
            </w:r>
          </w:p>
        </w:tc>
      </w:tr>
      <w:tr>
        <w:trPr>
          <w:trHeight w:val="568"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68"/>
              <w:ind w:left="193" w:right="189"/>
              <w:jc w:val="center"/>
              <w:rPr>
                <w:b/>
                <w:sz w:val="20"/>
              </w:rPr>
            </w:pPr>
            <w:r>
              <w:rPr>
                <w:b/>
                <w:sz w:val="20"/>
              </w:rPr>
              <w:t>F.2.2</w:t>
            </w:r>
          </w:p>
        </w:tc>
        <w:tc>
          <w:tcPr>
            <w:tcW w:w="7249" w:type="dxa"/>
          </w:tcPr>
          <w:p>
            <w:pPr>
              <w:pStyle w:val="TableParagraph"/>
              <w:spacing w:before="48"/>
              <w:ind w:left="106" w:right="243"/>
              <w:rPr>
                <w:sz w:val="20"/>
              </w:rPr>
            </w:pPr>
            <w:r>
              <w:rPr>
                <w:sz w:val="20"/>
              </w:rPr>
              <w:t>İlgili alet ve cihazlar ile ilgili teknik dokümanları, devre şemalarını ve diğer teknik çizimleri inceler, belirtilen müşteri şikayetleri doğrultusunda olası arızaları belirler.</w:t>
            </w:r>
          </w:p>
        </w:tc>
      </w:tr>
      <w:tr>
        <w:trPr>
          <w:trHeight w:val="566"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66"/>
              <w:ind w:left="193" w:right="189"/>
              <w:jc w:val="center"/>
              <w:rPr>
                <w:b/>
                <w:sz w:val="20"/>
              </w:rPr>
            </w:pPr>
            <w:r>
              <w:rPr>
                <w:b/>
                <w:sz w:val="20"/>
              </w:rPr>
              <w:t>F.2.3</w:t>
            </w:r>
          </w:p>
        </w:tc>
        <w:tc>
          <w:tcPr>
            <w:tcW w:w="7249" w:type="dxa"/>
          </w:tcPr>
          <w:p>
            <w:pPr>
              <w:pStyle w:val="TableParagraph"/>
              <w:spacing w:before="46"/>
              <w:ind w:left="106" w:right="214"/>
              <w:rPr>
                <w:sz w:val="20"/>
              </w:rPr>
            </w:pPr>
            <w:r>
              <w:rPr>
                <w:sz w:val="20"/>
              </w:rPr>
              <w:t>Gerçekleştirilmesi muhtemel tamir işlemlerinde ve rutin servis işlemlerinde kullanılan malzeme ve yedek parçaları stoklardan alır, taşımaya uygun şekilde istifler.</w:t>
            </w:r>
          </w:p>
        </w:tc>
      </w:tr>
      <w:tr>
        <w:trPr>
          <w:trHeight w:val="568"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68"/>
              <w:ind w:left="193" w:right="189"/>
              <w:jc w:val="center"/>
              <w:rPr>
                <w:b/>
                <w:sz w:val="20"/>
              </w:rPr>
            </w:pPr>
            <w:r>
              <w:rPr>
                <w:b/>
                <w:sz w:val="20"/>
              </w:rPr>
              <w:t>F.2.4</w:t>
            </w:r>
          </w:p>
        </w:tc>
        <w:tc>
          <w:tcPr>
            <w:tcW w:w="7249" w:type="dxa"/>
          </w:tcPr>
          <w:p>
            <w:pPr>
              <w:pStyle w:val="TableParagraph"/>
              <w:spacing w:before="163"/>
              <w:ind w:left="106"/>
              <w:rPr>
                <w:sz w:val="20"/>
              </w:rPr>
            </w:pPr>
            <w:r>
              <w:rPr>
                <w:sz w:val="20"/>
              </w:rPr>
              <w:t>Teslim alınan malzeme ve yedek parçalarla ilgili stok kayıt formlarını doldurur.</w:t>
            </w:r>
          </w:p>
        </w:tc>
      </w:tr>
      <w:tr>
        <w:trPr>
          <w:trHeight w:val="566"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66"/>
              <w:ind w:left="193" w:right="189"/>
              <w:jc w:val="center"/>
              <w:rPr>
                <w:b/>
                <w:sz w:val="20"/>
              </w:rPr>
            </w:pPr>
            <w:r>
              <w:rPr>
                <w:b/>
                <w:sz w:val="20"/>
              </w:rPr>
              <w:t>F.2.5</w:t>
            </w:r>
          </w:p>
        </w:tc>
        <w:tc>
          <w:tcPr>
            <w:tcW w:w="7249" w:type="dxa"/>
          </w:tcPr>
          <w:p>
            <w:pPr>
              <w:pStyle w:val="TableParagraph"/>
              <w:spacing w:before="46"/>
              <w:ind w:left="106" w:right="743"/>
              <w:rPr>
                <w:sz w:val="20"/>
              </w:rPr>
            </w:pPr>
            <w:r>
              <w:rPr>
                <w:sz w:val="20"/>
              </w:rPr>
              <w:t>Tamir bakım işlemlerinde kullanılacak ölçme aletleri ve donanımları belirler ve talimatlara uygun şekilde hazırlar.</w:t>
            </w:r>
          </w:p>
        </w:tc>
      </w:tr>
      <w:tr>
        <w:trPr>
          <w:trHeight w:val="568"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66"/>
              <w:ind w:left="193" w:right="189"/>
              <w:jc w:val="center"/>
              <w:rPr>
                <w:b/>
                <w:sz w:val="20"/>
              </w:rPr>
            </w:pPr>
            <w:r>
              <w:rPr>
                <w:b/>
                <w:sz w:val="20"/>
              </w:rPr>
              <w:t>F.2.6</w:t>
            </w:r>
          </w:p>
        </w:tc>
        <w:tc>
          <w:tcPr>
            <w:tcW w:w="7249" w:type="dxa"/>
          </w:tcPr>
          <w:p>
            <w:pPr>
              <w:pStyle w:val="TableParagraph"/>
              <w:spacing w:before="48"/>
              <w:ind w:left="106" w:right="243"/>
              <w:rPr>
                <w:sz w:val="20"/>
              </w:rPr>
            </w:pPr>
            <w:r>
              <w:rPr>
                <w:sz w:val="20"/>
              </w:rPr>
              <w:t>Donanımın uygunluk durumunu kontrol eder, yıpranmış, aşınmış donanımı yenisi ile değiştirir, ilgili kayıtları tutar.</w:t>
            </w:r>
          </w:p>
        </w:tc>
      </w:tr>
      <w:tr>
        <w:trPr>
          <w:trHeight w:val="565" w:hRule="atLeast"/>
        </w:trPr>
        <w:tc>
          <w:tcPr>
            <w:tcW w:w="584" w:type="dxa"/>
            <w:vMerge/>
            <w:tcBorders>
              <w:top w:val="nil"/>
            </w:tcBorders>
          </w:tcPr>
          <w:p>
            <w:pPr>
              <w:rPr>
                <w:sz w:val="2"/>
                <w:szCs w:val="2"/>
              </w:rPr>
            </w:pPr>
          </w:p>
        </w:tc>
        <w:tc>
          <w:tcPr>
            <w:tcW w:w="2352" w:type="dxa"/>
            <w:vMerge/>
            <w:tcBorders>
              <w:top w:val="nil"/>
            </w:tcBorders>
          </w:tcPr>
          <w:p>
            <w:pPr>
              <w:rPr>
                <w:sz w:val="2"/>
                <w:szCs w:val="2"/>
              </w:rPr>
            </w:pPr>
          </w:p>
        </w:tc>
        <w:tc>
          <w:tcPr>
            <w:tcW w:w="617" w:type="dxa"/>
            <w:vMerge/>
            <w:tcBorders>
              <w:top w:val="nil"/>
            </w:tcBorders>
          </w:tcPr>
          <w:p>
            <w:pPr>
              <w:rPr>
                <w:sz w:val="2"/>
                <w:szCs w:val="2"/>
              </w:rPr>
            </w:pPr>
          </w:p>
        </w:tc>
        <w:tc>
          <w:tcPr>
            <w:tcW w:w="2574" w:type="dxa"/>
            <w:vMerge/>
            <w:tcBorders>
              <w:top w:val="nil"/>
            </w:tcBorders>
          </w:tcPr>
          <w:p>
            <w:pPr>
              <w:rPr>
                <w:sz w:val="2"/>
                <w:szCs w:val="2"/>
              </w:rPr>
            </w:pPr>
          </w:p>
        </w:tc>
        <w:tc>
          <w:tcPr>
            <w:tcW w:w="881" w:type="dxa"/>
          </w:tcPr>
          <w:p>
            <w:pPr>
              <w:pStyle w:val="TableParagraph"/>
              <w:spacing w:before="166"/>
              <w:ind w:left="193" w:right="189"/>
              <w:jc w:val="center"/>
              <w:rPr>
                <w:b/>
                <w:sz w:val="20"/>
              </w:rPr>
            </w:pPr>
            <w:r>
              <w:rPr>
                <w:b/>
                <w:sz w:val="20"/>
              </w:rPr>
              <w:t>F.2.7</w:t>
            </w:r>
          </w:p>
        </w:tc>
        <w:tc>
          <w:tcPr>
            <w:tcW w:w="7249" w:type="dxa"/>
          </w:tcPr>
          <w:p>
            <w:pPr>
              <w:pStyle w:val="TableParagraph"/>
              <w:spacing w:before="46"/>
              <w:ind w:left="106" w:right="426"/>
              <w:rPr>
                <w:sz w:val="20"/>
              </w:rPr>
            </w:pPr>
            <w:r>
              <w:rPr>
                <w:sz w:val="20"/>
              </w:rPr>
              <w:t>Ölçme aletlerinin doğruluğunu uygun mastar ve diğer aletler ile kontrol eder, doğru ölçüm yapmayan aletleri amirine bildirerek bunların kalibrasyonlarını yaptırır.</w:t>
            </w:r>
          </w:p>
        </w:tc>
      </w:tr>
    </w:tbl>
    <w:p>
      <w:pPr>
        <w:spacing w:after="0"/>
        <w:rPr>
          <w:sz w:val="20"/>
        </w:rPr>
        <w:sectPr>
          <w:pgSz w:w="16840" w:h="11910" w:orient="landscape"/>
          <w:pgMar w:header="710" w:footer="1081" w:top="1200" w:bottom="1280" w:left="1200" w:right="1000"/>
        </w:sectPr>
      </w:pPr>
    </w:p>
    <w:p>
      <w:pPr>
        <w:pStyle w:val="BodyText"/>
        <w:spacing w:before="0"/>
        <w:ind w:left="0" w:firstLine="0"/>
        <w:rPr>
          <w:sz w:val="20"/>
        </w:rPr>
      </w:pPr>
    </w:p>
    <w:p>
      <w:pPr>
        <w:pStyle w:val="BodyText"/>
        <w:spacing w:before="10" w:after="1"/>
        <w:ind w:left="0" w:firstLine="0"/>
        <w:rPr>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359"/>
        <w:gridCol w:w="609"/>
        <w:gridCol w:w="2573"/>
        <w:gridCol w:w="880"/>
        <w:gridCol w:w="7248"/>
      </w:tblGrid>
      <w:tr>
        <w:trPr>
          <w:trHeight w:val="566" w:hRule="atLeast"/>
        </w:trPr>
        <w:tc>
          <w:tcPr>
            <w:tcW w:w="2943" w:type="dxa"/>
            <w:gridSpan w:val="2"/>
          </w:tcPr>
          <w:p>
            <w:pPr>
              <w:pStyle w:val="TableParagraph"/>
              <w:spacing w:before="166"/>
              <w:ind w:left="1078" w:right="1048"/>
              <w:jc w:val="center"/>
              <w:rPr>
                <w:b/>
                <w:sz w:val="20"/>
              </w:rPr>
            </w:pPr>
            <w:r>
              <w:rPr>
                <w:b/>
                <w:sz w:val="20"/>
              </w:rPr>
              <w:t>Görevler</w:t>
            </w:r>
          </w:p>
        </w:tc>
        <w:tc>
          <w:tcPr>
            <w:tcW w:w="3182" w:type="dxa"/>
            <w:gridSpan w:val="2"/>
          </w:tcPr>
          <w:p>
            <w:pPr>
              <w:pStyle w:val="TableParagraph"/>
              <w:spacing w:before="166"/>
              <w:ind w:left="1228" w:right="1203"/>
              <w:jc w:val="center"/>
              <w:rPr>
                <w:b/>
                <w:sz w:val="20"/>
              </w:rPr>
            </w:pPr>
            <w:r>
              <w:rPr>
                <w:b/>
                <w:sz w:val="20"/>
              </w:rPr>
              <w:t>İşlemler</w:t>
            </w:r>
          </w:p>
        </w:tc>
        <w:tc>
          <w:tcPr>
            <w:tcW w:w="8128" w:type="dxa"/>
            <w:gridSpan w:val="2"/>
          </w:tcPr>
          <w:p>
            <w:pPr>
              <w:pStyle w:val="TableParagraph"/>
              <w:spacing w:before="166"/>
              <w:ind w:left="3272" w:right="3264"/>
              <w:jc w:val="center"/>
              <w:rPr>
                <w:b/>
                <w:sz w:val="20"/>
              </w:rPr>
            </w:pPr>
            <w:r>
              <w:rPr>
                <w:b/>
                <w:sz w:val="20"/>
              </w:rPr>
              <w:t>Başarım Ölçütleri</w:t>
            </w:r>
          </w:p>
        </w:tc>
      </w:tr>
      <w:tr>
        <w:trPr>
          <w:trHeight w:val="568" w:hRule="atLeast"/>
        </w:trPr>
        <w:tc>
          <w:tcPr>
            <w:tcW w:w="584" w:type="dxa"/>
          </w:tcPr>
          <w:p>
            <w:pPr>
              <w:pStyle w:val="TableParagraph"/>
              <w:spacing w:before="166"/>
              <w:ind w:left="107"/>
              <w:rPr>
                <w:b/>
                <w:sz w:val="20"/>
              </w:rPr>
            </w:pPr>
            <w:r>
              <w:rPr>
                <w:b/>
                <w:sz w:val="20"/>
              </w:rPr>
              <w:t>Kod</w:t>
            </w:r>
          </w:p>
        </w:tc>
        <w:tc>
          <w:tcPr>
            <w:tcW w:w="2359" w:type="dxa"/>
          </w:tcPr>
          <w:p>
            <w:pPr>
              <w:pStyle w:val="TableParagraph"/>
              <w:spacing w:before="166"/>
              <w:ind w:left="1012" w:right="984"/>
              <w:jc w:val="center"/>
              <w:rPr>
                <w:b/>
                <w:sz w:val="20"/>
              </w:rPr>
            </w:pPr>
            <w:r>
              <w:rPr>
                <w:b/>
                <w:sz w:val="20"/>
              </w:rPr>
              <w:t>Adı</w:t>
            </w:r>
          </w:p>
        </w:tc>
        <w:tc>
          <w:tcPr>
            <w:tcW w:w="609" w:type="dxa"/>
          </w:tcPr>
          <w:p>
            <w:pPr>
              <w:pStyle w:val="TableParagraph"/>
              <w:spacing w:before="166"/>
              <w:ind w:left="131"/>
              <w:rPr>
                <w:b/>
                <w:sz w:val="20"/>
              </w:rPr>
            </w:pPr>
            <w:r>
              <w:rPr>
                <w:b/>
                <w:sz w:val="20"/>
              </w:rPr>
              <w:t>Kod</w:t>
            </w:r>
          </w:p>
        </w:tc>
        <w:tc>
          <w:tcPr>
            <w:tcW w:w="2573" w:type="dxa"/>
          </w:tcPr>
          <w:p>
            <w:pPr>
              <w:pStyle w:val="TableParagraph"/>
              <w:spacing w:before="166"/>
              <w:ind w:left="1109" w:right="1100"/>
              <w:jc w:val="center"/>
              <w:rPr>
                <w:b/>
                <w:sz w:val="20"/>
              </w:rPr>
            </w:pPr>
            <w:r>
              <w:rPr>
                <w:b/>
                <w:sz w:val="20"/>
              </w:rPr>
              <w:t>Adı</w:t>
            </w:r>
          </w:p>
        </w:tc>
        <w:tc>
          <w:tcPr>
            <w:tcW w:w="880" w:type="dxa"/>
          </w:tcPr>
          <w:p>
            <w:pPr>
              <w:pStyle w:val="TableParagraph"/>
              <w:spacing w:before="166"/>
              <w:ind w:left="208" w:right="195"/>
              <w:jc w:val="center"/>
              <w:rPr>
                <w:b/>
                <w:sz w:val="20"/>
              </w:rPr>
            </w:pPr>
            <w:r>
              <w:rPr>
                <w:b/>
                <w:sz w:val="20"/>
              </w:rPr>
              <w:t>Kod</w:t>
            </w:r>
          </w:p>
        </w:tc>
        <w:tc>
          <w:tcPr>
            <w:tcW w:w="7248" w:type="dxa"/>
          </w:tcPr>
          <w:p>
            <w:pPr>
              <w:pStyle w:val="TableParagraph"/>
              <w:spacing w:before="166"/>
              <w:ind w:left="3190" w:right="3183"/>
              <w:jc w:val="center"/>
              <w:rPr>
                <w:b/>
                <w:sz w:val="20"/>
              </w:rPr>
            </w:pPr>
            <w:r>
              <w:rPr>
                <w:b/>
                <w:sz w:val="20"/>
              </w:rPr>
              <w:t>Açıklama</w:t>
            </w:r>
          </w:p>
        </w:tc>
      </w:tr>
      <w:tr>
        <w:trPr>
          <w:trHeight w:val="565"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26"/>
              </w:rPr>
            </w:pPr>
          </w:p>
          <w:p>
            <w:pPr>
              <w:pStyle w:val="TableParagraph"/>
              <w:ind w:left="8"/>
              <w:jc w:val="center"/>
              <w:rPr>
                <w:b/>
                <w:sz w:val="20"/>
              </w:rPr>
            </w:pPr>
            <w:r>
              <w:rPr>
                <w:b/>
                <w:w w:val="99"/>
                <w:sz w:val="20"/>
              </w:rPr>
              <w:t>F</w:t>
            </w:r>
          </w:p>
        </w:tc>
        <w:tc>
          <w:tcPr>
            <w:tcW w:w="2359"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9"/>
              <w:ind w:left="107"/>
              <w:rPr>
                <w:sz w:val="20"/>
              </w:rPr>
            </w:pPr>
            <w:r>
              <w:rPr>
                <w:sz w:val="20"/>
              </w:rPr>
              <w:t>Hazırlık işlemlerini gerçekleştirmek</w:t>
            </w:r>
          </w:p>
        </w:tc>
        <w:tc>
          <w:tcPr>
            <w:tcW w:w="609"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25"/>
              </w:rPr>
            </w:pPr>
          </w:p>
          <w:p>
            <w:pPr>
              <w:pStyle w:val="TableParagraph"/>
              <w:ind w:left="167"/>
              <w:rPr>
                <w:b/>
                <w:sz w:val="20"/>
              </w:rPr>
            </w:pPr>
            <w:r>
              <w:rPr>
                <w:b/>
                <w:sz w:val="20"/>
              </w:rPr>
              <w:t>F.3</w:t>
            </w:r>
          </w:p>
        </w:tc>
        <w:tc>
          <w:tcPr>
            <w:tcW w:w="2573" w:type="dxa"/>
            <w:vMerge w:val="restart"/>
          </w:tcPr>
          <w:p>
            <w:pPr>
              <w:pStyle w:val="TableParagraph"/>
              <w:rPr>
                <w:sz w:val="22"/>
              </w:rPr>
            </w:pPr>
          </w:p>
          <w:p>
            <w:pPr>
              <w:pStyle w:val="TableParagraph"/>
              <w:rPr>
                <w:sz w:val="22"/>
              </w:rPr>
            </w:pPr>
          </w:p>
          <w:p>
            <w:pPr>
              <w:pStyle w:val="TableParagraph"/>
              <w:rPr>
                <w:sz w:val="22"/>
              </w:rPr>
            </w:pPr>
          </w:p>
          <w:p>
            <w:pPr>
              <w:pStyle w:val="TableParagraph"/>
              <w:rPr>
                <w:sz w:val="24"/>
              </w:rPr>
            </w:pPr>
          </w:p>
          <w:p>
            <w:pPr>
              <w:pStyle w:val="TableParagraph"/>
              <w:ind w:left="108"/>
              <w:rPr>
                <w:sz w:val="20"/>
              </w:rPr>
            </w:pPr>
            <w:r>
              <w:rPr>
                <w:sz w:val="20"/>
              </w:rPr>
              <w:t>Yerinde verilecek servis</w:t>
            </w:r>
          </w:p>
          <w:p>
            <w:pPr>
              <w:pStyle w:val="TableParagraph"/>
              <w:spacing w:line="276" w:lineRule="auto" w:before="36"/>
              <w:ind w:left="108" w:right="196"/>
              <w:rPr>
                <w:sz w:val="20"/>
              </w:rPr>
            </w:pPr>
            <w:r>
              <w:rPr>
                <w:sz w:val="20"/>
              </w:rPr>
              <w:t>hizmetleri ile ilgili işlemleri yapmak</w:t>
            </w:r>
          </w:p>
        </w:tc>
        <w:tc>
          <w:tcPr>
            <w:tcW w:w="880" w:type="dxa"/>
          </w:tcPr>
          <w:p>
            <w:pPr>
              <w:pStyle w:val="TableParagraph"/>
              <w:spacing w:before="166"/>
              <w:ind w:left="208" w:right="199"/>
              <w:jc w:val="center"/>
              <w:rPr>
                <w:b/>
                <w:sz w:val="20"/>
              </w:rPr>
            </w:pPr>
            <w:r>
              <w:rPr>
                <w:b/>
                <w:sz w:val="20"/>
              </w:rPr>
              <w:t>F.3.1</w:t>
            </w:r>
          </w:p>
        </w:tc>
        <w:tc>
          <w:tcPr>
            <w:tcW w:w="7248" w:type="dxa"/>
          </w:tcPr>
          <w:p>
            <w:pPr>
              <w:pStyle w:val="TableParagraph"/>
              <w:spacing w:before="161"/>
              <w:ind w:left="109"/>
              <w:rPr>
                <w:sz w:val="20"/>
              </w:rPr>
            </w:pPr>
            <w:r>
              <w:rPr>
                <w:sz w:val="20"/>
              </w:rPr>
              <w:t>Yaşanması muhtemel gecikme ve randevu sarkmalarını müşteriye önceden haber verir.</w:t>
            </w:r>
          </w:p>
        </w:tc>
      </w:tr>
      <w:tr>
        <w:trPr>
          <w:trHeight w:val="566" w:hRule="atLeast"/>
        </w:trPr>
        <w:tc>
          <w:tcPr>
            <w:tcW w:w="584" w:type="dxa"/>
            <w:vMerge/>
            <w:tcBorders>
              <w:top w:val="nil"/>
            </w:tcBorders>
          </w:tcPr>
          <w:p>
            <w:pPr>
              <w:rPr>
                <w:sz w:val="2"/>
                <w:szCs w:val="2"/>
              </w:rPr>
            </w:pPr>
          </w:p>
        </w:tc>
        <w:tc>
          <w:tcPr>
            <w:tcW w:w="2359" w:type="dxa"/>
            <w:vMerge/>
            <w:tcBorders>
              <w:top w:val="nil"/>
            </w:tcBorders>
          </w:tcPr>
          <w:p>
            <w:pPr>
              <w:rPr>
                <w:sz w:val="2"/>
                <w:szCs w:val="2"/>
              </w:rPr>
            </w:pPr>
          </w:p>
        </w:tc>
        <w:tc>
          <w:tcPr>
            <w:tcW w:w="609"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6"/>
              <w:ind w:left="208" w:right="199"/>
              <w:jc w:val="center"/>
              <w:rPr>
                <w:b/>
                <w:sz w:val="20"/>
              </w:rPr>
            </w:pPr>
            <w:r>
              <w:rPr>
                <w:b/>
                <w:sz w:val="20"/>
              </w:rPr>
              <w:t>F.3.2</w:t>
            </w:r>
          </w:p>
        </w:tc>
        <w:tc>
          <w:tcPr>
            <w:tcW w:w="7248" w:type="dxa"/>
          </w:tcPr>
          <w:p>
            <w:pPr>
              <w:pStyle w:val="TableParagraph"/>
              <w:spacing w:before="46"/>
              <w:ind w:left="109" w:right="268"/>
              <w:rPr>
                <w:sz w:val="20"/>
              </w:rPr>
            </w:pPr>
            <w:r>
              <w:rPr>
                <w:sz w:val="20"/>
              </w:rPr>
              <w:t>Yerinde verilecek servis hizmetlerinde tüketici ile nezaket kuralları çerçevesinde iletişim kurar.</w:t>
            </w:r>
          </w:p>
        </w:tc>
      </w:tr>
      <w:tr>
        <w:trPr>
          <w:trHeight w:val="568" w:hRule="atLeast"/>
        </w:trPr>
        <w:tc>
          <w:tcPr>
            <w:tcW w:w="584" w:type="dxa"/>
            <w:vMerge/>
            <w:tcBorders>
              <w:top w:val="nil"/>
            </w:tcBorders>
          </w:tcPr>
          <w:p>
            <w:pPr>
              <w:rPr>
                <w:sz w:val="2"/>
                <w:szCs w:val="2"/>
              </w:rPr>
            </w:pPr>
          </w:p>
        </w:tc>
        <w:tc>
          <w:tcPr>
            <w:tcW w:w="2359" w:type="dxa"/>
            <w:vMerge/>
            <w:tcBorders>
              <w:top w:val="nil"/>
            </w:tcBorders>
          </w:tcPr>
          <w:p>
            <w:pPr>
              <w:rPr>
                <w:sz w:val="2"/>
                <w:szCs w:val="2"/>
              </w:rPr>
            </w:pPr>
          </w:p>
        </w:tc>
        <w:tc>
          <w:tcPr>
            <w:tcW w:w="609"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8"/>
              <w:ind w:left="208" w:right="199"/>
              <w:jc w:val="center"/>
              <w:rPr>
                <w:b/>
                <w:sz w:val="20"/>
              </w:rPr>
            </w:pPr>
            <w:r>
              <w:rPr>
                <w:b/>
                <w:sz w:val="20"/>
              </w:rPr>
              <w:t>F.3.3</w:t>
            </w:r>
          </w:p>
        </w:tc>
        <w:tc>
          <w:tcPr>
            <w:tcW w:w="7248" w:type="dxa"/>
          </w:tcPr>
          <w:p>
            <w:pPr>
              <w:pStyle w:val="TableParagraph"/>
              <w:spacing w:before="48"/>
              <w:ind w:left="109" w:right="268"/>
              <w:rPr>
                <w:sz w:val="20"/>
              </w:rPr>
            </w:pPr>
            <w:r>
              <w:rPr>
                <w:sz w:val="20"/>
              </w:rPr>
              <w:t>Yerinde verilecek servis hizmetlerinde ortamın gerektirdiği hijyen kurallarına uyar, galoş, önlük, bone benzeri kişisel hijyen donanımını kullanır.</w:t>
            </w:r>
          </w:p>
        </w:tc>
      </w:tr>
      <w:tr>
        <w:trPr>
          <w:trHeight w:val="566" w:hRule="atLeast"/>
        </w:trPr>
        <w:tc>
          <w:tcPr>
            <w:tcW w:w="584" w:type="dxa"/>
            <w:vMerge/>
            <w:tcBorders>
              <w:top w:val="nil"/>
            </w:tcBorders>
          </w:tcPr>
          <w:p>
            <w:pPr>
              <w:rPr>
                <w:sz w:val="2"/>
                <w:szCs w:val="2"/>
              </w:rPr>
            </w:pPr>
          </w:p>
        </w:tc>
        <w:tc>
          <w:tcPr>
            <w:tcW w:w="2359" w:type="dxa"/>
            <w:vMerge/>
            <w:tcBorders>
              <w:top w:val="nil"/>
            </w:tcBorders>
          </w:tcPr>
          <w:p>
            <w:pPr>
              <w:rPr>
                <w:sz w:val="2"/>
                <w:szCs w:val="2"/>
              </w:rPr>
            </w:pPr>
          </w:p>
        </w:tc>
        <w:tc>
          <w:tcPr>
            <w:tcW w:w="609"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6"/>
              <w:ind w:left="208" w:right="199"/>
              <w:jc w:val="center"/>
              <w:rPr>
                <w:b/>
                <w:sz w:val="20"/>
              </w:rPr>
            </w:pPr>
            <w:r>
              <w:rPr>
                <w:b/>
                <w:sz w:val="20"/>
              </w:rPr>
              <w:t>F.3.4</w:t>
            </w:r>
          </w:p>
        </w:tc>
        <w:tc>
          <w:tcPr>
            <w:tcW w:w="7248" w:type="dxa"/>
          </w:tcPr>
          <w:p>
            <w:pPr>
              <w:pStyle w:val="TableParagraph"/>
              <w:spacing w:before="46"/>
              <w:ind w:left="109"/>
              <w:rPr>
                <w:sz w:val="20"/>
              </w:rPr>
            </w:pPr>
            <w:r>
              <w:rPr>
                <w:sz w:val="20"/>
              </w:rPr>
              <w:t>Yerinde verilecek servis hizmetlerinde çalışma ortamına ve çevresindeki eşyalara zarar vermemek için gerekli koruyucu önlemleri alır.</w:t>
            </w:r>
          </w:p>
        </w:tc>
      </w:tr>
      <w:tr>
        <w:trPr>
          <w:trHeight w:val="568" w:hRule="atLeast"/>
        </w:trPr>
        <w:tc>
          <w:tcPr>
            <w:tcW w:w="584" w:type="dxa"/>
            <w:vMerge/>
            <w:tcBorders>
              <w:top w:val="nil"/>
            </w:tcBorders>
          </w:tcPr>
          <w:p>
            <w:pPr>
              <w:rPr>
                <w:sz w:val="2"/>
                <w:szCs w:val="2"/>
              </w:rPr>
            </w:pPr>
          </w:p>
        </w:tc>
        <w:tc>
          <w:tcPr>
            <w:tcW w:w="2359" w:type="dxa"/>
            <w:vMerge/>
            <w:tcBorders>
              <w:top w:val="nil"/>
            </w:tcBorders>
          </w:tcPr>
          <w:p>
            <w:pPr>
              <w:rPr>
                <w:sz w:val="2"/>
                <w:szCs w:val="2"/>
              </w:rPr>
            </w:pPr>
          </w:p>
        </w:tc>
        <w:tc>
          <w:tcPr>
            <w:tcW w:w="609"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8"/>
              <w:ind w:left="208" w:right="199"/>
              <w:jc w:val="center"/>
              <w:rPr>
                <w:b/>
                <w:sz w:val="20"/>
              </w:rPr>
            </w:pPr>
            <w:r>
              <w:rPr>
                <w:b/>
                <w:sz w:val="20"/>
              </w:rPr>
              <w:t>F.3.5</w:t>
            </w:r>
          </w:p>
        </w:tc>
        <w:tc>
          <w:tcPr>
            <w:tcW w:w="7248" w:type="dxa"/>
          </w:tcPr>
          <w:p>
            <w:pPr>
              <w:pStyle w:val="TableParagraph"/>
              <w:spacing w:before="48"/>
              <w:ind w:left="109"/>
              <w:rPr>
                <w:sz w:val="20"/>
              </w:rPr>
            </w:pPr>
            <w:r>
              <w:rPr>
                <w:sz w:val="20"/>
              </w:rPr>
              <w:t>Bakım, onarım işlemleri sırasında tertipli ve düzenli çalışır, ortam temizliğine azami dikkat gösterir.</w:t>
            </w:r>
          </w:p>
        </w:tc>
      </w:tr>
    </w:tbl>
    <w:p>
      <w:pPr>
        <w:spacing w:after="0"/>
        <w:rPr>
          <w:sz w:val="20"/>
        </w:rPr>
        <w:sectPr>
          <w:pgSz w:w="16840" w:h="11910" w:orient="landscape"/>
          <w:pgMar w:header="710" w:footer="1081" w:top="1200" w:bottom="1280" w:left="1200" w:right="1000"/>
        </w:sectPr>
      </w:pPr>
    </w:p>
    <w:p>
      <w:pPr>
        <w:pStyle w:val="BodyText"/>
        <w:spacing w:before="0"/>
        <w:ind w:left="0" w:firstLine="0"/>
        <w:rPr>
          <w:sz w:val="20"/>
        </w:rPr>
      </w:pPr>
    </w:p>
    <w:p>
      <w:pPr>
        <w:pStyle w:val="BodyText"/>
        <w:spacing w:before="10" w:after="1"/>
        <w:ind w:left="0" w:firstLine="0"/>
        <w:rPr>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381"/>
        <w:gridCol w:w="588"/>
        <w:gridCol w:w="2573"/>
        <w:gridCol w:w="880"/>
        <w:gridCol w:w="7248"/>
      </w:tblGrid>
      <w:tr>
        <w:trPr>
          <w:trHeight w:val="566" w:hRule="atLeast"/>
        </w:trPr>
        <w:tc>
          <w:tcPr>
            <w:tcW w:w="2965" w:type="dxa"/>
            <w:gridSpan w:val="2"/>
          </w:tcPr>
          <w:p>
            <w:pPr>
              <w:pStyle w:val="TableParagraph"/>
              <w:spacing w:before="166"/>
              <w:ind w:left="1078" w:right="1070"/>
              <w:jc w:val="center"/>
              <w:rPr>
                <w:b/>
                <w:sz w:val="20"/>
              </w:rPr>
            </w:pPr>
            <w:r>
              <w:rPr>
                <w:b/>
                <w:sz w:val="20"/>
              </w:rPr>
              <w:t>Görevler</w:t>
            </w:r>
          </w:p>
        </w:tc>
        <w:tc>
          <w:tcPr>
            <w:tcW w:w="3161" w:type="dxa"/>
            <w:gridSpan w:val="2"/>
          </w:tcPr>
          <w:p>
            <w:pPr>
              <w:pStyle w:val="TableParagraph"/>
              <w:spacing w:before="166"/>
              <w:ind w:left="1206" w:right="1204"/>
              <w:jc w:val="center"/>
              <w:rPr>
                <w:b/>
                <w:sz w:val="20"/>
              </w:rPr>
            </w:pPr>
            <w:r>
              <w:rPr>
                <w:b/>
                <w:sz w:val="20"/>
              </w:rPr>
              <w:t>İşlemler</w:t>
            </w:r>
          </w:p>
        </w:tc>
        <w:tc>
          <w:tcPr>
            <w:tcW w:w="8128" w:type="dxa"/>
            <w:gridSpan w:val="2"/>
          </w:tcPr>
          <w:p>
            <w:pPr>
              <w:pStyle w:val="TableParagraph"/>
              <w:spacing w:before="166"/>
              <w:ind w:left="3271" w:right="3265"/>
              <w:jc w:val="center"/>
              <w:rPr>
                <w:b/>
                <w:sz w:val="20"/>
              </w:rPr>
            </w:pPr>
            <w:r>
              <w:rPr>
                <w:b/>
                <w:sz w:val="20"/>
              </w:rPr>
              <w:t>Başarım Ölçütleri</w:t>
            </w:r>
          </w:p>
        </w:tc>
      </w:tr>
      <w:tr>
        <w:trPr>
          <w:trHeight w:val="568" w:hRule="atLeast"/>
        </w:trPr>
        <w:tc>
          <w:tcPr>
            <w:tcW w:w="584" w:type="dxa"/>
          </w:tcPr>
          <w:p>
            <w:pPr>
              <w:pStyle w:val="TableParagraph"/>
              <w:spacing w:before="166"/>
              <w:ind w:left="107"/>
              <w:rPr>
                <w:b/>
                <w:sz w:val="20"/>
              </w:rPr>
            </w:pPr>
            <w:r>
              <w:rPr>
                <w:b/>
                <w:sz w:val="20"/>
              </w:rPr>
              <w:t>Kod</w:t>
            </w:r>
          </w:p>
        </w:tc>
        <w:tc>
          <w:tcPr>
            <w:tcW w:w="2381" w:type="dxa"/>
          </w:tcPr>
          <w:p>
            <w:pPr>
              <w:pStyle w:val="TableParagraph"/>
              <w:spacing w:before="166"/>
              <w:ind w:left="1012" w:right="1006"/>
              <w:jc w:val="center"/>
              <w:rPr>
                <w:b/>
                <w:sz w:val="20"/>
              </w:rPr>
            </w:pPr>
            <w:r>
              <w:rPr>
                <w:b/>
                <w:sz w:val="20"/>
              </w:rPr>
              <w:t>Adı</w:t>
            </w:r>
          </w:p>
        </w:tc>
        <w:tc>
          <w:tcPr>
            <w:tcW w:w="588" w:type="dxa"/>
          </w:tcPr>
          <w:p>
            <w:pPr>
              <w:pStyle w:val="TableParagraph"/>
              <w:spacing w:before="166"/>
              <w:ind w:left="109"/>
              <w:rPr>
                <w:b/>
                <w:sz w:val="20"/>
              </w:rPr>
            </w:pPr>
            <w:r>
              <w:rPr>
                <w:b/>
                <w:sz w:val="20"/>
              </w:rPr>
              <w:t>Kod</w:t>
            </w:r>
          </w:p>
        </w:tc>
        <w:tc>
          <w:tcPr>
            <w:tcW w:w="2573" w:type="dxa"/>
          </w:tcPr>
          <w:p>
            <w:pPr>
              <w:pStyle w:val="TableParagraph"/>
              <w:spacing w:before="166"/>
              <w:ind w:left="1108" w:right="1101"/>
              <w:jc w:val="center"/>
              <w:rPr>
                <w:b/>
                <w:sz w:val="20"/>
              </w:rPr>
            </w:pPr>
            <w:r>
              <w:rPr>
                <w:b/>
                <w:sz w:val="20"/>
              </w:rPr>
              <w:t>Adı</w:t>
            </w:r>
          </w:p>
        </w:tc>
        <w:tc>
          <w:tcPr>
            <w:tcW w:w="880" w:type="dxa"/>
          </w:tcPr>
          <w:p>
            <w:pPr>
              <w:pStyle w:val="TableParagraph"/>
              <w:spacing w:before="166"/>
              <w:ind w:right="243"/>
              <w:jc w:val="right"/>
              <w:rPr>
                <w:b/>
                <w:sz w:val="20"/>
              </w:rPr>
            </w:pPr>
            <w:r>
              <w:rPr>
                <w:b/>
                <w:sz w:val="20"/>
              </w:rPr>
              <w:t>Kod</w:t>
            </w:r>
          </w:p>
        </w:tc>
        <w:tc>
          <w:tcPr>
            <w:tcW w:w="7248" w:type="dxa"/>
          </w:tcPr>
          <w:p>
            <w:pPr>
              <w:pStyle w:val="TableParagraph"/>
              <w:spacing w:before="166"/>
              <w:ind w:left="3189" w:right="3184"/>
              <w:jc w:val="center"/>
              <w:rPr>
                <w:b/>
                <w:sz w:val="20"/>
              </w:rPr>
            </w:pPr>
            <w:r>
              <w:rPr>
                <w:b/>
                <w:sz w:val="20"/>
              </w:rPr>
              <w:t>Açıklama</w:t>
            </w:r>
          </w:p>
        </w:tc>
      </w:tr>
      <w:tr>
        <w:trPr>
          <w:trHeight w:val="565"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29"/>
              </w:rPr>
            </w:pPr>
          </w:p>
          <w:p>
            <w:pPr>
              <w:pStyle w:val="TableParagraph"/>
              <w:ind w:left="7"/>
              <w:jc w:val="center"/>
              <w:rPr>
                <w:b/>
                <w:sz w:val="20"/>
              </w:rPr>
            </w:pPr>
            <w:r>
              <w:rPr>
                <w:b/>
                <w:w w:val="99"/>
                <w:sz w:val="20"/>
              </w:rPr>
              <w:t>G</w:t>
            </w:r>
          </w:p>
        </w:tc>
        <w:tc>
          <w:tcPr>
            <w:tcW w:w="2381"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1"/>
              </w:rPr>
            </w:pPr>
          </w:p>
          <w:p>
            <w:pPr>
              <w:pStyle w:val="TableParagraph"/>
              <w:ind w:left="107" w:right="894"/>
              <w:rPr>
                <w:sz w:val="20"/>
              </w:rPr>
            </w:pPr>
            <w:r>
              <w:rPr>
                <w:sz w:val="20"/>
              </w:rPr>
              <w:t>Koruyucu bakım işlemlerini</w:t>
            </w:r>
          </w:p>
          <w:p>
            <w:pPr>
              <w:pStyle w:val="TableParagraph"/>
              <w:ind w:left="107" w:right="894"/>
              <w:rPr>
                <w:sz w:val="20"/>
              </w:rPr>
            </w:pPr>
            <w:r>
              <w:rPr>
                <w:w w:val="95"/>
                <w:sz w:val="20"/>
              </w:rPr>
              <w:t>gerçekleştirmek </w:t>
            </w:r>
            <w:r>
              <w:rPr>
                <w:sz w:val="20"/>
              </w:rPr>
              <w:t>(devamı var)</w:t>
            </w:r>
          </w:p>
        </w:tc>
        <w:tc>
          <w:tcPr>
            <w:tcW w:w="588"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
              <w:rPr>
                <w:sz w:val="20"/>
              </w:rPr>
            </w:pPr>
          </w:p>
          <w:p>
            <w:pPr>
              <w:pStyle w:val="TableParagraph"/>
              <w:ind w:left="140"/>
              <w:rPr>
                <w:b/>
                <w:sz w:val="20"/>
              </w:rPr>
            </w:pPr>
            <w:r>
              <w:rPr>
                <w:b/>
                <w:sz w:val="20"/>
              </w:rPr>
              <w:t>G.1</w:t>
            </w:r>
          </w:p>
        </w:tc>
        <w:tc>
          <w:tcPr>
            <w:tcW w:w="2573"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31"/>
              </w:rPr>
            </w:pPr>
          </w:p>
          <w:p>
            <w:pPr>
              <w:pStyle w:val="TableParagraph"/>
              <w:ind w:left="107"/>
              <w:rPr>
                <w:sz w:val="20"/>
              </w:rPr>
            </w:pPr>
            <w:r>
              <w:rPr>
                <w:sz w:val="20"/>
              </w:rPr>
              <w:t>Periyodik bakım işlemlerini gerçekleştirmek</w:t>
            </w:r>
          </w:p>
        </w:tc>
        <w:tc>
          <w:tcPr>
            <w:tcW w:w="880" w:type="dxa"/>
          </w:tcPr>
          <w:p>
            <w:pPr>
              <w:pStyle w:val="TableParagraph"/>
              <w:spacing w:before="166"/>
              <w:ind w:right="203"/>
              <w:jc w:val="right"/>
              <w:rPr>
                <w:b/>
                <w:sz w:val="20"/>
              </w:rPr>
            </w:pPr>
            <w:r>
              <w:rPr>
                <w:b/>
                <w:sz w:val="20"/>
              </w:rPr>
              <w:t>G.1.1</w:t>
            </w:r>
          </w:p>
        </w:tc>
        <w:tc>
          <w:tcPr>
            <w:tcW w:w="7248" w:type="dxa"/>
          </w:tcPr>
          <w:p>
            <w:pPr>
              <w:pStyle w:val="TableParagraph"/>
              <w:spacing w:before="46"/>
              <w:ind w:left="108" w:right="268"/>
              <w:rPr>
                <w:sz w:val="20"/>
              </w:rPr>
            </w:pPr>
            <w:r>
              <w:rPr>
                <w:sz w:val="20"/>
              </w:rPr>
              <w:t>Bakım işlemi yapılacak alet veya cihaz için üretici firma tarafından hazırlanmış periyodik bakım listesine göre gerçekleştireceği işlemleri belirler.</w:t>
            </w:r>
          </w:p>
        </w:tc>
      </w:tr>
      <w:tr>
        <w:trPr>
          <w:trHeight w:val="566"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6"/>
              <w:ind w:right="203"/>
              <w:jc w:val="right"/>
              <w:rPr>
                <w:b/>
                <w:sz w:val="20"/>
              </w:rPr>
            </w:pPr>
            <w:r>
              <w:rPr>
                <w:b/>
                <w:sz w:val="20"/>
              </w:rPr>
              <w:t>G.1.2</w:t>
            </w:r>
          </w:p>
        </w:tc>
        <w:tc>
          <w:tcPr>
            <w:tcW w:w="7248" w:type="dxa"/>
          </w:tcPr>
          <w:p>
            <w:pPr>
              <w:pStyle w:val="TableParagraph"/>
              <w:spacing w:before="46"/>
              <w:ind w:left="108"/>
              <w:rPr>
                <w:sz w:val="20"/>
              </w:rPr>
            </w:pPr>
            <w:r>
              <w:rPr>
                <w:sz w:val="20"/>
              </w:rPr>
              <w:t>Alet</w:t>
            </w:r>
            <w:r>
              <w:rPr>
                <w:spacing w:val="-14"/>
                <w:sz w:val="20"/>
              </w:rPr>
              <w:t> </w:t>
            </w:r>
            <w:r>
              <w:rPr>
                <w:sz w:val="20"/>
              </w:rPr>
              <w:t>veya</w:t>
            </w:r>
            <w:r>
              <w:rPr>
                <w:spacing w:val="-15"/>
                <w:sz w:val="20"/>
              </w:rPr>
              <w:t> </w:t>
            </w:r>
            <w:r>
              <w:rPr>
                <w:sz w:val="20"/>
              </w:rPr>
              <w:t>cihazı</w:t>
            </w:r>
            <w:r>
              <w:rPr>
                <w:spacing w:val="-16"/>
                <w:sz w:val="20"/>
              </w:rPr>
              <w:t> </w:t>
            </w:r>
            <w:r>
              <w:rPr>
                <w:sz w:val="20"/>
              </w:rPr>
              <w:t>besleyen</w:t>
            </w:r>
            <w:r>
              <w:rPr>
                <w:spacing w:val="-16"/>
                <w:sz w:val="20"/>
              </w:rPr>
              <w:t> </w:t>
            </w:r>
            <w:r>
              <w:rPr>
                <w:sz w:val="20"/>
              </w:rPr>
              <w:t>elektrik</w:t>
            </w:r>
            <w:r>
              <w:rPr>
                <w:spacing w:val="-16"/>
                <w:sz w:val="20"/>
              </w:rPr>
              <w:t> </w:t>
            </w:r>
            <w:r>
              <w:rPr>
                <w:sz w:val="20"/>
              </w:rPr>
              <w:t>bağlantısını</w:t>
            </w:r>
            <w:r>
              <w:rPr>
                <w:spacing w:val="-14"/>
                <w:sz w:val="20"/>
              </w:rPr>
              <w:t> </w:t>
            </w:r>
            <w:r>
              <w:rPr>
                <w:spacing w:val="-3"/>
                <w:sz w:val="20"/>
              </w:rPr>
              <w:t>kontrol</w:t>
            </w:r>
            <w:r>
              <w:rPr>
                <w:spacing w:val="-16"/>
                <w:sz w:val="20"/>
              </w:rPr>
              <w:t> </w:t>
            </w:r>
            <w:r>
              <w:rPr>
                <w:sz w:val="20"/>
              </w:rPr>
              <w:t>eder</w:t>
            </w:r>
            <w:r>
              <w:rPr>
                <w:spacing w:val="-13"/>
                <w:sz w:val="20"/>
              </w:rPr>
              <w:t> </w:t>
            </w:r>
            <w:r>
              <w:rPr>
                <w:sz w:val="20"/>
              </w:rPr>
              <w:t>ve</w:t>
            </w:r>
            <w:r>
              <w:rPr>
                <w:spacing w:val="-13"/>
                <w:sz w:val="20"/>
              </w:rPr>
              <w:t> </w:t>
            </w:r>
            <w:r>
              <w:rPr>
                <w:spacing w:val="-3"/>
                <w:sz w:val="20"/>
              </w:rPr>
              <w:t>ilgili</w:t>
            </w:r>
            <w:r>
              <w:rPr>
                <w:spacing w:val="-16"/>
                <w:sz w:val="20"/>
              </w:rPr>
              <w:t> </w:t>
            </w:r>
            <w:r>
              <w:rPr>
                <w:sz w:val="20"/>
              </w:rPr>
              <w:t>değerlerini</w:t>
            </w:r>
            <w:r>
              <w:rPr>
                <w:spacing w:val="-13"/>
                <w:sz w:val="20"/>
              </w:rPr>
              <w:t> </w:t>
            </w:r>
            <w:r>
              <w:rPr>
                <w:sz w:val="20"/>
              </w:rPr>
              <w:t>gerekli cihazlar</w:t>
            </w:r>
            <w:r>
              <w:rPr>
                <w:spacing w:val="-19"/>
                <w:sz w:val="20"/>
              </w:rPr>
              <w:t> </w:t>
            </w:r>
            <w:r>
              <w:rPr>
                <w:sz w:val="20"/>
              </w:rPr>
              <w:t>ile</w:t>
            </w:r>
            <w:r>
              <w:rPr>
                <w:spacing w:val="-19"/>
                <w:sz w:val="20"/>
              </w:rPr>
              <w:t> </w:t>
            </w:r>
            <w:r>
              <w:rPr>
                <w:sz w:val="20"/>
              </w:rPr>
              <w:t>ölçerek,</w:t>
            </w:r>
            <w:r>
              <w:rPr>
                <w:spacing w:val="-18"/>
                <w:sz w:val="20"/>
              </w:rPr>
              <w:t> </w:t>
            </w:r>
            <w:r>
              <w:rPr>
                <w:sz w:val="20"/>
              </w:rPr>
              <w:t>üretici</w:t>
            </w:r>
            <w:r>
              <w:rPr>
                <w:spacing w:val="-18"/>
                <w:sz w:val="20"/>
              </w:rPr>
              <w:t> </w:t>
            </w:r>
            <w:r>
              <w:rPr>
                <w:sz w:val="20"/>
              </w:rPr>
              <w:t>tarafından</w:t>
            </w:r>
            <w:r>
              <w:rPr>
                <w:spacing w:val="-21"/>
                <w:sz w:val="20"/>
              </w:rPr>
              <w:t> </w:t>
            </w:r>
            <w:r>
              <w:rPr>
                <w:sz w:val="20"/>
              </w:rPr>
              <w:t>belirlenmiş</w:t>
            </w:r>
            <w:r>
              <w:rPr>
                <w:spacing w:val="-20"/>
                <w:sz w:val="20"/>
              </w:rPr>
              <w:t> </w:t>
            </w:r>
            <w:r>
              <w:rPr>
                <w:sz w:val="20"/>
              </w:rPr>
              <w:t>standartlara</w:t>
            </w:r>
            <w:r>
              <w:rPr>
                <w:spacing w:val="-17"/>
                <w:sz w:val="20"/>
              </w:rPr>
              <w:t> </w:t>
            </w:r>
            <w:r>
              <w:rPr>
                <w:sz w:val="20"/>
              </w:rPr>
              <w:t>uygunluğunu</w:t>
            </w:r>
            <w:r>
              <w:rPr>
                <w:spacing w:val="-21"/>
                <w:sz w:val="20"/>
              </w:rPr>
              <w:t> </w:t>
            </w:r>
            <w:r>
              <w:rPr>
                <w:sz w:val="20"/>
              </w:rPr>
              <w:t>denetler.</w:t>
            </w:r>
          </w:p>
        </w:tc>
      </w:tr>
      <w:tr>
        <w:trPr>
          <w:trHeight w:val="568"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8"/>
              <w:ind w:right="203"/>
              <w:jc w:val="right"/>
              <w:rPr>
                <w:b/>
                <w:sz w:val="20"/>
              </w:rPr>
            </w:pPr>
            <w:r>
              <w:rPr>
                <w:b/>
                <w:sz w:val="20"/>
              </w:rPr>
              <w:t>G.1.3</w:t>
            </w:r>
          </w:p>
        </w:tc>
        <w:tc>
          <w:tcPr>
            <w:tcW w:w="7248" w:type="dxa"/>
          </w:tcPr>
          <w:p>
            <w:pPr>
              <w:pStyle w:val="TableParagraph"/>
              <w:spacing w:before="48"/>
              <w:ind w:left="108"/>
              <w:rPr>
                <w:sz w:val="20"/>
              </w:rPr>
            </w:pPr>
            <w:r>
              <w:rPr>
                <w:sz w:val="20"/>
              </w:rPr>
              <w:t>Alet veya cihaz üzerindeki hareketli kısımlara talimatlarda belirtilen özelliklere göre yağlama yapar, çalışma durumlarını kontrol eder.</w:t>
            </w:r>
          </w:p>
        </w:tc>
      </w:tr>
      <w:tr>
        <w:trPr>
          <w:trHeight w:val="566"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6"/>
              <w:ind w:right="203"/>
              <w:jc w:val="right"/>
              <w:rPr>
                <w:b/>
                <w:sz w:val="20"/>
              </w:rPr>
            </w:pPr>
            <w:r>
              <w:rPr>
                <w:b/>
                <w:sz w:val="20"/>
              </w:rPr>
              <w:t>G.1.4</w:t>
            </w:r>
          </w:p>
        </w:tc>
        <w:tc>
          <w:tcPr>
            <w:tcW w:w="7248" w:type="dxa"/>
          </w:tcPr>
          <w:p>
            <w:pPr>
              <w:pStyle w:val="TableParagraph"/>
              <w:spacing w:before="46"/>
              <w:ind w:left="108" w:right="628"/>
              <w:rPr>
                <w:sz w:val="20"/>
              </w:rPr>
            </w:pPr>
            <w:r>
              <w:rPr>
                <w:sz w:val="20"/>
              </w:rPr>
              <w:t>Gevşemesi muhtemel parça ve bağlantıları kontrol eder, gerekli sıkma, sabitleme işlemlerini talimatlara uygun olarak gerçekleştirir.</w:t>
            </w:r>
          </w:p>
        </w:tc>
      </w:tr>
      <w:tr>
        <w:trPr>
          <w:trHeight w:val="568"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8"/>
              <w:ind w:right="203"/>
              <w:jc w:val="right"/>
              <w:rPr>
                <w:b/>
                <w:sz w:val="20"/>
              </w:rPr>
            </w:pPr>
            <w:r>
              <w:rPr>
                <w:b/>
                <w:sz w:val="20"/>
              </w:rPr>
              <w:t>G.1.5</w:t>
            </w:r>
          </w:p>
        </w:tc>
        <w:tc>
          <w:tcPr>
            <w:tcW w:w="7248" w:type="dxa"/>
          </w:tcPr>
          <w:p>
            <w:pPr>
              <w:pStyle w:val="TableParagraph"/>
              <w:spacing w:before="48"/>
              <w:ind w:left="108" w:right="445"/>
              <w:rPr>
                <w:sz w:val="20"/>
              </w:rPr>
            </w:pPr>
            <w:r>
              <w:rPr>
                <w:sz w:val="20"/>
              </w:rPr>
              <w:t>Alet veya cihaz üzerindeki termostat, kontaktör, sigorta, lamba, kablolar ve benzeri elektriksel donanımın kontrollerini talimatlara göre, uygun donanımla yapar.</w:t>
            </w:r>
          </w:p>
        </w:tc>
      </w:tr>
      <w:tr>
        <w:trPr>
          <w:trHeight w:val="565"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6"/>
              <w:ind w:right="203"/>
              <w:jc w:val="right"/>
              <w:rPr>
                <w:b/>
                <w:sz w:val="20"/>
              </w:rPr>
            </w:pPr>
            <w:r>
              <w:rPr>
                <w:b/>
                <w:sz w:val="20"/>
              </w:rPr>
              <w:t>G.1.6</w:t>
            </w:r>
          </w:p>
        </w:tc>
        <w:tc>
          <w:tcPr>
            <w:tcW w:w="7248" w:type="dxa"/>
          </w:tcPr>
          <w:p>
            <w:pPr>
              <w:pStyle w:val="TableParagraph"/>
              <w:spacing w:before="46"/>
              <w:ind w:left="108"/>
              <w:rPr>
                <w:sz w:val="20"/>
              </w:rPr>
            </w:pPr>
            <w:r>
              <w:rPr>
                <w:sz w:val="20"/>
              </w:rPr>
              <w:t>Alet veya cihaz üzerinde bulunan AC, DC, step, servo ve diğer motor çeşitlerinin</w:t>
            </w:r>
          </w:p>
          <w:p>
            <w:pPr>
              <w:pStyle w:val="TableParagraph"/>
              <w:ind w:left="108"/>
              <w:rPr>
                <w:sz w:val="20"/>
              </w:rPr>
            </w:pPr>
            <w:r>
              <w:rPr>
                <w:sz w:val="20"/>
              </w:rPr>
              <w:t>çalışma durumlarını, çalışır durumdaki ses desibellerini uygun donanım ile test eder.</w:t>
            </w:r>
          </w:p>
        </w:tc>
      </w:tr>
      <w:tr>
        <w:trPr>
          <w:trHeight w:val="566"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6"/>
              <w:ind w:right="203"/>
              <w:jc w:val="right"/>
              <w:rPr>
                <w:b/>
                <w:sz w:val="20"/>
              </w:rPr>
            </w:pPr>
            <w:r>
              <w:rPr>
                <w:b/>
                <w:sz w:val="20"/>
              </w:rPr>
              <w:t>G.1.7</w:t>
            </w:r>
          </w:p>
        </w:tc>
        <w:tc>
          <w:tcPr>
            <w:tcW w:w="7248" w:type="dxa"/>
          </w:tcPr>
          <w:p>
            <w:pPr>
              <w:pStyle w:val="TableParagraph"/>
              <w:spacing w:before="46"/>
              <w:ind w:left="108"/>
              <w:rPr>
                <w:sz w:val="20"/>
              </w:rPr>
            </w:pPr>
            <w:r>
              <w:rPr>
                <w:sz w:val="20"/>
              </w:rPr>
              <w:t>Kasnak, kayış ve benzeri aksam bulunan alet veya cihazlarda bu aksamın gerginlik ayarlarının ve aşınma durumlarının standart değerlere uygunluğunu kontrol eder.</w:t>
            </w:r>
          </w:p>
        </w:tc>
      </w:tr>
      <w:tr>
        <w:trPr>
          <w:trHeight w:val="568"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8"/>
              <w:ind w:right="203"/>
              <w:jc w:val="right"/>
              <w:rPr>
                <w:b/>
                <w:sz w:val="20"/>
              </w:rPr>
            </w:pPr>
            <w:r>
              <w:rPr>
                <w:b/>
                <w:sz w:val="20"/>
              </w:rPr>
              <w:t>G.1.8</w:t>
            </w:r>
          </w:p>
        </w:tc>
        <w:tc>
          <w:tcPr>
            <w:tcW w:w="7248" w:type="dxa"/>
          </w:tcPr>
          <w:p>
            <w:pPr>
              <w:pStyle w:val="TableParagraph"/>
              <w:spacing w:before="48"/>
              <w:ind w:left="108" w:right="268"/>
              <w:rPr>
                <w:sz w:val="20"/>
              </w:rPr>
            </w:pPr>
            <w:r>
              <w:rPr>
                <w:sz w:val="20"/>
              </w:rPr>
              <w:t>Üzerinde</w:t>
            </w:r>
            <w:r>
              <w:rPr>
                <w:spacing w:val="-12"/>
                <w:sz w:val="20"/>
              </w:rPr>
              <w:t> </w:t>
            </w:r>
            <w:r>
              <w:rPr>
                <w:spacing w:val="-3"/>
                <w:sz w:val="20"/>
              </w:rPr>
              <w:t>kesici,</w:t>
            </w:r>
            <w:r>
              <w:rPr>
                <w:spacing w:val="-12"/>
                <w:sz w:val="20"/>
              </w:rPr>
              <w:t> </w:t>
            </w:r>
            <w:r>
              <w:rPr>
                <w:spacing w:val="-3"/>
                <w:sz w:val="20"/>
              </w:rPr>
              <w:t>karıştırıcı,</w:t>
            </w:r>
            <w:r>
              <w:rPr>
                <w:spacing w:val="-11"/>
                <w:sz w:val="20"/>
              </w:rPr>
              <w:t> </w:t>
            </w:r>
            <w:r>
              <w:rPr>
                <w:sz w:val="20"/>
              </w:rPr>
              <w:t>sıkıcı</w:t>
            </w:r>
            <w:r>
              <w:rPr>
                <w:spacing w:val="-14"/>
                <w:sz w:val="20"/>
              </w:rPr>
              <w:t> </w:t>
            </w:r>
            <w:r>
              <w:rPr>
                <w:sz w:val="20"/>
              </w:rPr>
              <w:t>ve</w:t>
            </w:r>
            <w:r>
              <w:rPr>
                <w:spacing w:val="-14"/>
                <w:sz w:val="20"/>
              </w:rPr>
              <w:t> </w:t>
            </w:r>
            <w:r>
              <w:rPr>
                <w:sz w:val="20"/>
              </w:rPr>
              <w:t>benzeri</w:t>
            </w:r>
            <w:r>
              <w:rPr>
                <w:spacing w:val="-14"/>
                <w:sz w:val="20"/>
              </w:rPr>
              <w:t> </w:t>
            </w:r>
            <w:r>
              <w:rPr>
                <w:sz w:val="20"/>
              </w:rPr>
              <w:t>parça,</w:t>
            </w:r>
            <w:r>
              <w:rPr>
                <w:spacing w:val="-11"/>
                <w:sz w:val="20"/>
              </w:rPr>
              <w:t> </w:t>
            </w:r>
            <w:r>
              <w:rPr>
                <w:sz w:val="20"/>
              </w:rPr>
              <w:t>kısım</w:t>
            </w:r>
            <w:r>
              <w:rPr>
                <w:spacing w:val="-14"/>
                <w:sz w:val="20"/>
              </w:rPr>
              <w:t> </w:t>
            </w:r>
            <w:r>
              <w:rPr>
                <w:sz w:val="20"/>
              </w:rPr>
              <w:t>veya</w:t>
            </w:r>
            <w:r>
              <w:rPr>
                <w:spacing w:val="-11"/>
                <w:sz w:val="20"/>
              </w:rPr>
              <w:t> </w:t>
            </w:r>
            <w:r>
              <w:rPr>
                <w:sz w:val="20"/>
              </w:rPr>
              <w:t>düzenekler</w:t>
            </w:r>
            <w:r>
              <w:rPr>
                <w:spacing w:val="-13"/>
                <w:sz w:val="20"/>
              </w:rPr>
              <w:t> </w:t>
            </w:r>
            <w:r>
              <w:rPr>
                <w:sz w:val="20"/>
              </w:rPr>
              <w:t>bulunan</w:t>
            </w:r>
            <w:r>
              <w:rPr>
                <w:spacing w:val="-15"/>
                <w:sz w:val="20"/>
              </w:rPr>
              <w:t> </w:t>
            </w:r>
            <w:r>
              <w:rPr>
                <w:sz w:val="20"/>
              </w:rPr>
              <w:t>alet veya</w:t>
            </w:r>
            <w:r>
              <w:rPr>
                <w:spacing w:val="-17"/>
                <w:sz w:val="20"/>
              </w:rPr>
              <w:t> </w:t>
            </w:r>
            <w:r>
              <w:rPr>
                <w:sz w:val="20"/>
              </w:rPr>
              <w:t>cihazlarda</w:t>
            </w:r>
            <w:r>
              <w:rPr>
                <w:spacing w:val="-17"/>
                <w:sz w:val="20"/>
              </w:rPr>
              <w:t> </w:t>
            </w:r>
            <w:r>
              <w:rPr>
                <w:sz w:val="20"/>
              </w:rPr>
              <w:t>bu</w:t>
            </w:r>
            <w:r>
              <w:rPr>
                <w:spacing w:val="-19"/>
                <w:sz w:val="20"/>
              </w:rPr>
              <w:t> </w:t>
            </w:r>
            <w:r>
              <w:rPr>
                <w:sz w:val="20"/>
              </w:rPr>
              <w:t>parçaların</w:t>
            </w:r>
            <w:r>
              <w:rPr>
                <w:spacing w:val="-17"/>
                <w:sz w:val="20"/>
              </w:rPr>
              <w:t> </w:t>
            </w:r>
            <w:r>
              <w:rPr>
                <w:sz w:val="20"/>
              </w:rPr>
              <w:t>çalışma</w:t>
            </w:r>
            <w:r>
              <w:rPr>
                <w:spacing w:val="-15"/>
                <w:sz w:val="20"/>
              </w:rPr>
              <w:t> </w:t>
            </w:r>
            <w:r>
              <w:rPr>
                <w:spacing w:val="-2"/>
                <w:sz w:val="20"/>
              </w:rPr>
              <w:t>durumunun</w:t>
            </w:r>
            <w:r>
              <w:rPr>
                <w:spacing w:val="-17"/>
                <w:sz w:val="20"/>
              </w:rPr>
              <w:t> </w:t>
            </w:r>
            <w:r>
              <w:rPr>
                <w:sz w:val="20"/>
              </w:rPr>
              <w:t>standartlara</w:t>
            </w:r>
            <w:r>
              <w:rPr>
                <w:spacing w:val="-15"/>
                <w:sz w:val="20"/>
              </w:rPr>
              <w:t> </w:t>
            </w:r>
            <w:r>
              <w:rPr>
                <w:sz w:val="20"/>
              </w:rPr>
              <w:t>uygunluğunu</w:t>
            </w:r>
            <w:r>
              <w:rPr>
                <w:spacing w:val="-19"/>
                <w:sz w:val="20"/>
              </w:rPr>
              <w:t> </w:t>
            </w:r>
            <w:r>
              <w:rPr>
                <w:sz w:val="20"/>
              </w:rPr>
              <w:t>denetler.</w:t>
            </w:r>
          </w:p>
        </w:tc>
      </w:tr>
      <w:tr>
        <w:trPr>
          <w:trHeight w:val="566"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6"/>
              <w:ind w:right="203"/>
              <w:jc w:val="right"/>
              <w:rPr>
                <w:b/>
                <w:sz w:val="20"/>
              </w:rPr>
            </w:pPr>
            <w:r>
              <w:rPr>
                <w:b/>
                <w:sz w:val="20"/>
              </w:rPr>
              <w:t>G.1.9</w:t>
            </w:r>
          </w:p>
        </w:tc>
        <w:tc>
          <w:tcPr>
            <w:tcW w:w="7248" w:type="dxa"/>
          </w:tcPr>
          <w:p>
            <w:pPr>
              <w:pStyle w:val="TableParagraph"/>
              <w:spacing w:before="46"/>
              <w:ind w:left="108" w:right="268"/>
              <w:rPr>
                <w:sz w:val="20"/>
              </w:rPr>
            </w:pPr>
            <w:r>
              <w:rPr>
                <w:sz w:val="20"/>
              </w:rPr>
              <w:t>Alet veya cihazla birlikte tüketici tarafından kullanılan her türlü katı, sıvı, gaz kimya- salların üreticiler tarafından belirlenen standartlara uygunluğunu kontrol eder.</w:t>
            </w:r>
          </w:p>
        </w:tc>
      </w:tr>
      <w:tr>
        <w:trPr>
          <w:trHeight w:val="568"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8"/>
              <w:ind w:right="152"/>
              <w:jc w:val="right"/>
              <w:rPr>
                <w:b/>
                <w:sz w:val="20"/>
              </w:rPr>
            </w:pPr>
            <w:r>
              <w:rPr>
                <w:b/>
                <w:w w:val="95"/>
                <w:sz w:val="20"/>
              </w:rPr>
              <w:t>G.1.10</w:t>
            </w:r>
          </w:p>
        </w:tc>
        <w:tc>
          <w:tcPr>
            <w:tcW w:w="7248" w:type="dxa"/>
          </w:tcPr>
          <w:p>
            <w:pPr>
              <w:pStyle w:val="TableParagraph"/>
              <w:spacing w:before="48"/>
              <w:ind w:left="108"/>
              <w:rPr>
                <w:sz w:val="20"/>
              </w:rPr>
            </w:pPr>
            <w:r>
              <w:rPr>
                <w:sz w:val="20"/>
              </w:rPr>
              <w:t>Tespit</w:t>
            </w:r>
            <w:r>
              <w:rPr>
                <w:spacing w:val="-18"/>
                <w:sz w:val="20"/>
              </w:rPr>
              <w:t> </w:t>
            </w:r>
            <w:r>
              <w:rPr>
                <w:sz w:val="20"/>
              </w:rPr>
              <w:t>ettiği</w:t>
            </w:r>
            <w:r>
              <w:rPr>
                <w:spacing w:val="-18"/>
                <w:sz w:val="20"/>
              </w:rPr>
              <w:t> </w:t>
            </w:r>
            <w:r>
              <w:rPr>
                <w:sz w:val="20"/>
              </w:rPr>
              <w:t>tüm</w:t>
            </w:r>
            <w:r>
              <w:rPr>
                <w:spacing w:val="-19"/>
                <w:sz w:val="20"/>
              </w:rPr>
              <w:t> </w:t>
            </w:r>
            <w:r>
              <w:rPr>
                <w:sz w:val="20"/>
              </w:rPr>
              <w:t>arıza</w:t>
            </w:r>
            <w:r>
              <w:rPr>
                <w:spacing w:val="-16"/>
                <w:sz w:val="20"/>
              </w:rPr>
              <w:t> </w:t>
            </w:r>
            <w:r>
              <w:rPr>
                <w:sz w:val="20"/>
              </w:rPr>
              <w:t>ve</w:t>
            </w:r>
            <w:r>
              <w:rPr>
                <w:spacing w:val="-15"/>
                <w:sz w:val="20"/>
              </w:rPr>
              <w:t> </w:t>
            </w:r>
            <w:r>
              <w:rPr>
                <w:spacing w:val="-3"/>
                <w:sz w:val="20"/>
              </w:rPr>
              <w:t>kusurları,</w:t>
            </w:r>
            <w:r>
              <w:rPr>
                <w:spacing w:val="-16"/>
                <w:sz w:val="20"/>
              </w:rPr>
              <w:t> </w:t>
            </w:r>
            <w:r>
              <w:rPr>
                <w:sz w:val="20"/>
              </w:rPr>
              <w:t>gerçekleştirilecek</w:t>
            </w:r>
            <w:r>
              <w:rPr>
                <w:spacing w:val="-17"/>
                <w:sz w:val="20"/>
              </w:rPr>
              <w:t> </w:t>
            </w:r>
            <w:r>
              <w:rPr>
                <w:sz w:val="20"/>
              </w:rPr>
              <w:t>ayar</w:t>
            </w:r>
            <w:r>
              <w:rPr>
                <w:spacing w:val="-18"/>
                <w:sz w:val="20"/>
              </w:rPr>
              <w:t> </w:t>
            </w:r>
            <w:r>
              <w:rPr>
                <w:sz w:val="20"/>
              </w:rPr>
              <w:t>işlemlerini</w:t>
            </w:r>
            <w:r>
              <w:rPr>
                <w:spacing w:val="-16"/>
                <w:sz w:val="20"/>
              </w:rPr>
              <w:t> </w:t>
            </w:r>
            <w:r>
              <w:rPr>
                <w:sz w:val="20"/>
              </w:rPr>
              <w:t>ve</w:t>
            </w:r>
            <w:r>
              <w:rPr>
                <w:spacing w:val="-17"/>
                <w:sz w:val="20"/>
              </w:rPr>
              <w:t> </w:t>
            </w:r>
            <w:r>
              <w:rPr>
                <w:sz w:val="20"/>
              </w:rPr>
              <w:t>değiştirilecek parçaların listesi ile ilgili dokümanları</w:t>
            </w:r>
            <w:r>
              <w:rPr>
                <w:spacing w:val="-27"/>
                <w:sz w:val="20"/>
              </w:rPr>
              <w:t> </w:t>
            </w:r>
            <w:r>
              <w:rPr>
                <w:spacing w:val="-3"/>
                <w:sz w:val="20"/>
              </w:rPr>
              <w:t>doldurur.</w:t>
            </w:r>
          </w:p>
        </w:tc>
      </w:tr>
      <w:tr>
        <w:trPr>
          <w:trHeight w:val="566"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val="restart"/>
          </w:tcPr>
          <w:p>
            <w:pPr>
              <w:pStyle w:val="TableParagraph"/>
              <w:rPr>
                <w:sz w:val="22"/>
              </w:rPr>
            </w:pPr>
          </w:p>
          <w:p>
            <w:pPr>
              <w:pStyle w:val="TableParagraph"/>
              <w:rPr>
                <w:sz w:val="22"/>
              </w:rPr>
            </w:pPr>
          </w:p>
          <w:p>
            <w:pPr>
              <w:pStyle w:val="TableParagraph"/>
              <w:spacing w:before="3"/>
              <w:rPr>
                <w:sz w:val="19"/>
              </w:rPr>
            </w:pPr>
          </w:p>
          <w:p>
            <w:pPr>
              <w:pStyle w:val="TableParagraph"/>
              <w:ind w:left="140"/>
              <w:rPr>
                <w:b/>
                <w:sz w:val="20"/>
              </w:rPr>
            </w:pPr>
            <w:r>
              <w:rPr>
                <w:b/>
                <w:sz w:val="20"/>
              </w:rPr>
              <w:t>G.2</w:t>
            </w:r>
          </w:p>
        </w:tc>
        <w:tc>
          <w:tcPr>
            <w:tcW w:w="2573" w:type="dxa"/>
            <w:vMerge w:val="restart"/>
          </w:tcPr>
          <w:p>
            <w:pPr>
              <w:pStyle w:val="TableParagraph"/>
              <w:rPr>
                <w:sz w:val="22"/>
              </w:rPr>
            </w:pPr>
          </w:p>
          <w:p>
            <w:pPr>
              <w:pStyle w:val="TableParagraph"/>
              <w:spacing w:before="4"/>
              <w:rPr>
                <w:sz w:val="29"/>
              </w:rPr>
            </w:pPr>
          </w:p>
          <w:p>
            <w:pPr>
              <w:pStyle w:val="TableParagraph"/>
              <w:spacing w:line="276" w:lineRule="auto" w:before="1"/>
              <w:ind w:left="107"/>
              <w:rPr>
                <w:sz w:val="20"/>
              </w:rPr>
            </w:pPr>
            <w:r>
              <w:rPr>
                <w:sz w:val="20"/>
              </w:rPr>
              <w:t>Parça değişim işlemlerini gerçekleştirmek</w:t>
            </w:r>
          </w:p>
        </w:tc>
        <w:tc>
          <w:tcPr>
            <w:tcW w:w="880" w:type="dxa"/>
          </w:tcPr>
          <w:p>
            <w:pPr>
              <w:pStyle w:val="TableParagraph"/>
              <w:spacing w:before="166"/>
              <w:ind w:right="203"/>
              <w:jc w:val="right"/>
              <w:rPr>
                <w:b/>
                <w:sz w:val="20"/>
              </w:rPr>
            </w:pPr>
            <w:r>
              <w:rPr>
                <w:b/>
                <w:sz w:val="20"/>
              </w:rPr>
              <w:t>G.2.1</w:t>
            </w:r>
          </w:p>
        </w:tc>
        <w:tc>
          <w:tcPr>
            <w:tcW w:w="7248" w:type="dxa"/>
          </w:tcPr>
          <w:p>
            <w:pPr>
              <w:pStyle w:val="TableParagraph"/>
              <w:spacing w:before="46"/>
              <w:ind w:left="108"/>
              <w:rPr>
                <w:sz w:val="20"/>
              </w:rPr>
            </w:pPr>
            <w:r>
              <w:rPr>
                <w:sz w:val="20"/>
              </w:rPr>
              <w:t>Çalışma ömrü limitli olan filtre, conta, kayış, rulman türü parçalardan belirlenmiş kullanım ömrünü dolduranları yenisi ile değiştirir.</w:t>
            </w:r>
          </w:p>
        </w:tc>
      </w:tr>
      <w:tr>
        <w:trPr>
          <w:trHeight w:val="568"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6"/>
              <w:ind w:right="203"/>
              <w:jc w:val="right"/>
              <w:rPr>
                <w:b/>
                <w:sz w:val="20"/>
              </w:rPr>
            </w:pPr>
            <w:r>
              <w:rPr>
                <w:b/>
                <w:sz w:val="20"/>
              </w:rPr>
              <w:t>G.2.2</w:t>
            </w:r>
          </w:p>
        </w:tc>
        <w:tc>
          <w:tcPr>
            <w:tcW w:w="7248" w:type="dxa"/>
          </w:tcPr>
          <w:p>
            <w:pPr>
              <w:pStyle w:val="TableParagraph"/>
              <w:spacing w:before="48"/>
              <w:ind w:left="108" w:right="268"/>
              <w:rPr>
                <w:sz w:val="20"/>
              </w:rPr>
            </w:pPr>
            <w:r>
              <w:rPr>
                <w:sz w:val="20"/>
              </w:rPr>
              <w:t>Gerçekleştirdiği periyodik bakım işlemlerinde kullanım ömrünü tamamladığını veya arıza tespit ettiği parçaları yenisi ile değiştirir.</w:t>
            </w:r>
          </w:p>
        </w:tc>
      </w:tr>
      <w:tr>
        <w:trPr>
          <w:trHeight w:val="565" w:hRule="atLeast"/>
        </w:trPr>
        <w:tc>
          <w:tcPr>
            <w:tcW w:w="584" w:type="dxa"/>
            <w:vMerge/>
            <w:tcBorders>
              <w:top w:val="nil"/>
            </w:tcBorders>
          </w:tcPr>
          <w:p>
            <w:pPr>
              <w:rPr>
                <w:sz w:val="2"/>
                <w:szCs w:val="2"/>
              </w:rPr>
            </w:pPr>
          </w:p>
        </w:tc>
        <w:tc>
          <w:tcPr>
            <w:tcW w:w="2381" w:type="dxa"/>
            <w:vMerge/>
            <w:tcBorders>
              <w:top w:val="nil"/>
            </w:tcBorders>
          </w:tcPr>
          <w:p>
            <w:pPr>
              <w:rPr>
                <w:sz w:val="2"/>
                <w:szCs w:val="2"/>
              </w:rPr>
            </w:pPr>
          </w:p>
        </w:tc>
        <w:tc>
          <w:tcPr>
            <w:tcW w:w="588" w:type="dxa"/>
            <w:vMerge/>
            <w:tcBorders>
              <w:top w:val="nil"/>
            </w:tcBorders>
          </w:tcPr>
          <w:p>
            <w:pPr>
              <w:rPr>
                <w:sz w:val="2"/>
                <w:szCs w:val="2"/>
              </w:rPr>
            </w:pPr>
          </w:p>
        </w:tc>
        <w:tc>
          <w:tcPr>
            <w:tcW w:w="2573" w:type="dxa"/>
            <w:vMerge/>
            <w:tcBorders>
              <w:top w:val="nil"/>
            </w:tcBorders>
          </w:tcPr>
          <w:p>
            <w:pPr>
              <w:rPr>
                <w:sz w:val="2"/>
                <w:szCs w:val="2"/>
              </w:rPr>
            </w:pPr>
          </w:p>
        </w:tc>
        <w:tc>
          <w:tcPr>
            <w:tcW w:w="880" w:type="dxa"/>
          </w:tcPr>
          <w:p>
            <w:pPr>
              <w:pStyle w:val="TableParagraph"/>
              <w:spacing w:before="166"/>
              <w:ind w:right="203"/>
              <w:jc w:val="right"/>
              <w:rPr>
                <w:b/>
                <w:sz w:val="20"/>
              </w:rPr>
            </w:pPr>
            <w:r>
              <w:rPr>
                <w:b/>
                <w:sz w:val="20"/>
              </w:rPr>
              <w:t>G.2.3</w:t>
            </w:r>
          </w:p>
        </w:tc>
        <w:tc>
          <w:tcPr>
            <w:tcW w:w="7248" w:type="dxa"/>
          </w:tcPr>
          <w:p>
            <w:pPr>
              <w:pStyle w:val="TableParagraph"/>
              <w:spacing w:before="46"/>
              <w:ind w:left="108" w:right="268"/>
              <w:rPr>
                <w:sz w:val="20"/>
              </w:rPr>
            </w:pPr>
            <w:r>
              <w:rPr>
                <w:sz w:val="20"/>
              </w:rPr>
              <w:t>Tüketici istek ve şikâyetleri doğrultusunda değişim yapılacak parçaları uygun özellikteki parçalar ile değiştirir.</w:t>
            </w:r>
          </w:p>
        </w:tc>
      </w:tr>
    </w:tbl>
    <w:p>
      <w:pPr>
        <w:spacing w:after="0"/>
        <w:rPr>
          <w:sz w:val="20"/>
        </w:rPr>
        <w:sectPr>
          <w:pgSz w:w="16840" w:h="11910" w:orient="landscape"/>
          <w:pgMar w:header="710" w:footer="1081" w:top="1200" w:bottom="1280" w:left="1200" w:right="1000"/>
        </w:sectPr>
      </w:pPr>
    </w:p>
    <w:p>
      <w:pPr>
        <w:pStyle w:val="BodyText"/>
        <w:spacing w:before="0"/>
        <w:ind w:left="0" w:firstLine="0"/>
        <w:rPr>
          <w:sz w:val="20"/>
        </w:rPr>
      </w:pPr>
    </w:p>
    <w:p>
      <w:pPr>
        <w:pStyle w:val="BodyText"/>
        <w:spacing w:before="10" w:after="1"/>
        <w:ind w:left="0" w:firstLine="0"/>
        <w:rPr>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220"/>
        <w:gridCol w:w="749"/>
        <w:gridCol w:w="2653"/>
        <w:gridCol w:w="802"/>
        <w:gridCol w:w="7249"/>
      </w:tblGrid>
      <w:tr>
        <w:trPr>
          <w:trHeight w:val="525" w:hRule="atLeast"/>
        </w:trPr>
        <w:tc>
          <w:tcPr>
            <w:tcW w:w="2804" w:type="dxa"/>
            <w:gridSpan w:val="2"/>
          </w:tcPr>
          <w:p>
            <w:pPr>
              <w:pStyle w:val="TableParagraph"/>
              <w:spacing w:before="146"/>
              <w:ind w:left="996" w:right="990"/>
              <w:jc w:val="center"/>
              <w:rPr>
                <w:b/>
                <w:sz w:val="20"/>
              </w:rPr>
            </w:pPr>
            <w:r>
              <w:rPr>
                <w:b/>
                <w:sz w:val="20"/>
              </w:rPr>
              <w:t>Görevler</w:t>
            </w:r>
          </w:p>
        </w:tc>
        <w:tc>
          <w:tcPr>
            <w:tcW w:w="3402" w:type="dxa"/>
            <w:gridSpan w:val="2"/>
          </w:tcPr>
          <w:p>
            <w:pPr>
              <w:pStyle w:val="TableParagraph"/>
              <w:spacing w:before="146"/>
              <w:ind w:left="1326" w:right="1325"/>
              <w:jc w:val="center"/>
              <w:rPr>
                <w:b/>
                <w:sz w:val="20"/>
              </w:rPr>
            </w:pPr>
            <w:r>
              <w:rPr>
                <w:b/>
                <w:sz w:val="20"/>
              </w:rPr>
              <w:t>İşlemler</w:t>
            </w:r>
          </w:p>
        </w:tc>
        <w:tc>
          <w:tcPr>
            <w:tcW w:w="8051" w:type="dxa"/>
            <w:gridSpan w:val="2"/>
          </w:tcPr>
          <w:p>
            <w:pPr>
              <w:pStyle w:val="TableParagraph"/>
              <w:spacing w:before="146"/>
              <w:ind w:left="3231" w:right="3231"/>
              <w:jc w:val="center"/>
              <w:rPr>
                <w:b/>
                <w:sz w:val="20"/>
              </w:rPr>
            </w:pPr>
            <w:r>
              <w:rPr>
                <w:b/>
                <w:sz w:val="20"/>
              </w:rPr>
              <w:t>Başarım Ölçütleri</w:t>
            </w:r>
          </w:p>
        </w:tc>
      </w:tr>
      <w:tr>
        <w:trPr>
          <w:trHeight w:val="527" w:hRule="atLeast"/>
        </w:trPr>
        <w:tc>
          <w:tcPr>
            <w:tcW w:w="584" w:type="dxa"/>
          </w:tcPr>
          <w:p>
            <w:pPr>
              <w:pStyle w:val="TableParagraph"/>
              <w:spacing w:before="146"/>
              <w:ind w:left="107"/>
              <w:rPr>
                <w:b/>
                <w:sz w:val="20"/>
              </w:rPr>
            </w:pPr>
            <w:r>
              <w:rPr>
                <w:b/>
                <w:sz w:val="20"/>
              </w:rPr>
              <w:t>Kod</w:t>
            </w:r>
          </w:p>
        </w:tc>
        <w:tc>
          <w:tcPr>
            <w:tcW w:w="2220" w:type="dxa"/>
          </w:tcPr>
          <w:p>
            <w:pPr>
              <w:pStyle w:val="TableParagraph"/>
              <w:spacing w:before="146"/>
              <w:ind w:left="931" w:right="927"/>
              <w:jc w:val="center"/>
              <w:rPr>
                <w:b/>
                <w:sz w:val="20"/>
              </w:rPr>
            </w:pPr>
            <w:r>
              <w:rPr>
                <w:b/>
                <w:sz w:val="20"/>
              </w:rPr>
              <w:t>Adı</w:t>
            </w:r>
          </w:p>
        </w:tc>
        <w:tc>
          <w:tcPr>
            <w:tcW w:w="749" w:type="dxa"/>
          </w:tcPr>
          <w:p>
            <w:pPr>
              <w:pStyle w:val="TableParagraph"/>
              <w:spacing w:before="146"/>
              <w:ind w:left="186"/>
              <w:rPr>
                <w:b/>
                <w:sz w:val="20"/>
              </w:rPr>
            </w:pPr>
            <w:r>
              <w:rPr>
                <w:b/>
                <w:sz w:val="20"/>
              </w:rPr>
              <w:t>Kod</w:t>
            </w:r>
          </w:p>
        </w:tc>
        <w:tc>
          <w:tcPr>
            <w:tcW w:w="2653" w:type="dxa"/>
          </w:tcPr>
          <w:p>
            <w:pPr>
              <w:pStyle w:val="TableParagraph"/>
              <w:spacing w:before="146"/>
              <w:ind w:left="1147" w:right="1143"/>
              <w:jc w:val="center"/>
              <w:rPr>
                <w:b/>
                <w:sz w:val="20"/>
              </w:rPr>
            </w:pPr>
            <w:r>
              <w:rPr>
                <w:b/>
                <w:sz w:val="20"/>
              </w:rPr>
              <w:t>Adı</w:t>
            </w:r>
          </w:p>
        </w:tc>
        <w:tc>
          <w:tcPr>
            <w:tcW w:w="802" w:type="dxa"/>
          </w:tcPr>
          <w:p>
            <w:pPr>
              <w:pStyle w:val="TableParagraph"/>
              <w:spacing w:before="146"/>
              <w:ind w:left="214"/>
              <w:rPr>
                <w:b/>
                <w:sz w:val="20"/>
              </w:rPr>
            </w:pPr>
            <w:r>
              <w:rPr>
                <w:b/>
                <w:sz w:val="20"/>
              </w:rPr>
              <w:t>Kod</w:t>
            </w:r>
          </w:p>
        </w:tc>
        <w:tc>
          <w:tcPr>
            <w:tcW w:w="7249" w:type="dxa"/>
          </w:tcPr>
          <w:p>
            <w:pPr>
              <w:pStyle w:val="TableParagraph"/>
              <w:spacing w:before="146"/>
              <w:ind w:left="3188" w:right="3188"/>
              <w:jc w:val="center"/>
              <w:rPr>
                <w:b/>
                <w:sz w:val="20"/>
              </w:rPr>
            </w:pPr>
            <w:r>
              <w:rPr>
                <w:b/>
                <w:sz w:val="20"/>
              </w:rPr>
              <w:t>Açıklama</w:t>
            </w:r>
          </w:p>
        </w:tc>
      </w:tr>
      <w:tr>
        <w:trPr>
          <w:trHeight w:val="568" w:hRule="atLeast"/>
        </w:trPr>
        <w:tc>
          <w:tcPr>
            <w:tcW w:w="584" w:type="dxa"/>
            <w:vMerge w:val="restart"/>
          </w:tcPr>
          <w:p>
            <w:pPr>
              <w:pStyle w:val="TableParagraph"/>
              <w:rPr>
                <w:sz w:val="22"/>
              </w:rPr>
            </w:pPr>
          </w:p>
          <w:p>
            <w:pPr>
              <w:pStyle w:val="TableParagraph"/>
              <w:rPr>
                <w:sz w:val="22"/>
              </w:rPr>
            </w:pPr>
          </w:p>
          <w:p>
            <w:pPr>
              <w:pStyle w:val="TableParagraph"/>
              <w:spacing w:before="8"/>
              <w:rPr>
                <w:sz w:val="20"/>
              </w:rPr>
            </w:pPr>
          </w:p>
          <w:p>
            <w:pPr>
              <w:pStyle w:val="TableParagraph"/>
              <w:ind w:left="7"/>
              <w:jc w:val="center"/>
              <w:rPr>
                <w:b/>
                <w:sz w:val="20"/>
              </w:rPr>
            </w:pPr>
            <w:r>
              <w:rPr>
                <w:b/>
                <w:w w:val="99"/>
                <w:sz w:val="20"/>
              </w:rPr>
              <w:t>G</w:t>
            </w:r>
          </w:p>
        </w:tc>
        <w:tc>
          <w:tcPr>
            <w:tcW w:w="2220" w:type="dxa"/>
            <w:vMerge w:val="restart"/>
          </w:tcPr>
          <w:p>
            <w:pPr>
              <w:pStyle w:val="TableParagraph"/>
              <w:rPr>
                <w:sz w:val="22"/>
              </w:rPr>
            </w:pPr>
          </w:p>
          <w:p>
            <w:pPr>
              <w:pStyle w:val="TableParagraph"/>
              <w:spacing w:before="3"/>
              <w:rPr>
                <w:sz w:val="22"/>
              </w:rPr>
            </w:pPr>
          </w:p>
          <w:p>
            <w:pPr>
              <w:pStyle w:val="TableParagraph"/>
              <w:ind w:left="107" w:right="733"/>
              <w:rPr>
                <w:sz w:val="20"/>
              </w:rPr>
            </w:pPr>
            <w:r>
              <w:rPr>
                <w:sz w:val="20"/>
              </w:rPr>
              <w:t>Koruyucu bakım işlemlerini</w:t>
            </w:r>
          </w:p>
          <w:p>
            <w:pPr>
              <w:pStyle w:val="TableParagraph"/>
              <w:spacing w:before="1"/>
              <w:ind w:left="107"/>
              <w:rPr>
                <w:sz w:val="20"/>
              </w:rPr>
            </w:pPr>
            <w:r>
              <w:rPr>
                <w:sz w:val="20"/>
              </w:rPr>
              <w:t>gerçekleştirmek</w:t>
            </w:r>
          </w:p>
        </w:tc>
        <w:tc>
          <w:tcPr>
            <w:tcW w:w="749" w:type="dxa"/>
            <w:vMerge w:val="restart"/>
          </w:tcPr>
          <w:p>
            <w:pPr>
              <w:pStyle w:val="TableParagraph"/>
              <w:rPr>
                <w:sz w:val="22"/>
              </w:rPr>
            </w:pPr>
          </w:p>
          <w:p>
            <w:pPr>
              <w:pStyle w:val="TableParagraph"/>
              <w:rPr>
                <w:sz w:val="22"/>
              </w:rPr>
            </w:pPr>
          </w:p>
          <w:p>
            <w:pPr>
              <w:pStyle w:val="TableParagraph"/>
              <w:spacing w:before="5"/>
              <w:rPr>
                <w:sz w:val="19"/>
              </w:rPr>
            </w:pPr>
          </w:p>
          <w:p>
            <w:pPr>
              <w:pStyle w:val="TableParagraph"/>
              <w:ind w:left="217"/>
              <w:rPr>
                <w:b/>
                <w:sz w:val="20"/>
              </w:rPr>
            </w:pPr>
            <w:r>
              <w:rPr>
                <w:b/>
                <w:sz w:val="20"/>
              </w:rPr>
              <w:t>G.3</w:t>
            </w:r>
          </w:p>
        </w:tc>
        <w:tc>
          <w:tcPr>
            <w:tcW w:w="2653" w:type="dxa"/>
            <w:vMerge w:val="restart"/>
          </w:tcPr>
          <w:p>
            <w:pPr>
              <w:pStyle w:val="TableParagraph"/>
              <w:rPr>
                <w:sz w:val="22"/>
              </w:rPr>
            </w:pPr>
          </w:p>
          <w:p>
            <w:pPr>
              <w:pStyle w:val="TableParagraph"/>
              <w:spacing w:before="6"/>
              <w:rPr>
                <w:sz w:val="29"/>
              </w:rPr>
            </w:pPr>
          </w:p>
          <w:p>
            <w:pPr>
              <w:pStyle w:val="TableParagraph"/>
              <w:spacing w:line="276" w:lineRule="auto"/>
              <w:ind w:left="107"/>
              <w:rPr>
                <w:sz w:val="20"/>
              </w:rPr>
            </w:pPr>
            <w:r>
              <w:rPr>
                <w:sz w:val="20"/>
              </w:rPr>
              <w:t>Ayar işlemlerini gerçekleştirmek</w:t>
            </w:r>
          </w:p>
        </w:tc>
        <w:tc>
          <w:tcPr>
            <w:tcW w:w="802" w:type="dxa"/>
          </w:tcPr>
          <w:p>
            <w:pPr>
              <w:pStyle w:val="TableParagraph"/>
              <w:spacing w:before="168"/>
              <w:ind w:left="171"/>
              <w:rPr>
                <w:b/>
                <w:sz w:val="20"/>
              </w:rPr>
            </w:pPr>
            <w:r>
              <w:rPr>
                <w:b/>
                <w:sz w:val="20"/>
              </w:rPr>
              <w:t>G.3.1</w:t>
            </w:r>
          </w:p>
        </w:tc>
        <w:tc>
          <w:tcPr>
            <w:tcW w:w="7249" w:type="dxa"/>
          </w:tcPr>
          <w:p>
            <w:pPr>
              <w:pStyle w:val="TableParagraph"/>
              <w:spacing w:before="163"/>
              <w:ind w:left="106"/>
              <w:rPr>
                <w:sz w:val="20"/>
              </w:rPr>
            </w:pPr>
            <w:r>
              <w:rPr>
                <w:sz w:val="20"/>
              </w:rPr>
              <w:t>Değiştirilen parçaların temel ayarlarını yaparak gerekli şekilde çalışmalarını sağlar.</w:t>
            </w:r>
          </w:p>
        </w:tc>
      </w:tr>
      <w:tr>
        <w:trPr>
          <w:trHeight w:val="565" w:hRule="atLeast"/>
        </w:trPr>
        <w:tc>
          <w:tcPr>
            <w:tcW w:w="584" w:type="dxa"/>
            <w:vMerge/>
            <w:tcBorders>
              <w:top w:val="nil"/>
            </w:tcBorders>
          </w:tcPr>
          <w:p>
            <w:pPr>
              <w:rPr>
                <w:sz w:val="2"/>
                <w:szCs w:val="2"/>
              </w:rPr>
            </w:pPr>
          </w:p>
        </w:tc>
        <w:tc>
          <w:tcPr>
            <w:tcW w:w="2220" w:type="dxa"/>
            <w:vMerge/>
            <w:tcBorders>
              <w:top w:val="nil"/>
            </w:tcBorders>
          </w:tcPr>
          <w:p>
            <w:pPr>
              <w:rPr>
                <w:sz w:val="2"/>
                <w:szCs w:val="2"/>
              </w:rPr>
            </w:pPr>
          </w:p>
        </w:tc>
        <w:tc>
          <w:tcPr>
            <w:tcW w:w="749" w:type="dxa"/>
            <w:vMerge/>
            <w:tcBorders>
              <w:top w:val="nil"/>
            </w:tcBorders>
          </w:tcPr>
          <w:p>
            <w:pPr>
              <w:rPr>
                <w:sz w:val="2"/>
                <w:szCs w:val="2"/>
              </w:rPr>
            </w:pPr>
          </w:p>
        </w:tc>
        <w:tc>
          <w:tcPr>
            <w:tcW w:w="2653" w:type="dxa"/>
            <w:vMerge/>
            <w:tcBorders>
              <w:top w:val="nil"/>
            </w:tcBorders>
          </w:tcPr>
          <w:p>
            <w:pPr>
              <w:rPr>
                <w:sz w:val="2"/>
                <w:szCs w:val="2"/>
              </w:rPr>
            </w:pPr>
          </w:p>
        </w:tc>
        <w:tc>
          <w:tcPr>
            <w:tcW w:w="802" w:type="dxa"/>
          </w:tcPr>
          <w:p>
            <w:pPr>
              <w:pStyle w:val="TableParagraph"/>
              <w:spacing w:before="166"/>
              <w:ind w:left="171"/>
              <w:rPr>
                <w:b/>
                <w:sz w:val="20"/>
              </w:rPr>
            </w:pPr>
            <w:r>
              <w:rPr>
                <w:b/>
                <w:sz w:val="20"/>
              </w:rPr>
              <w:t>G.3.2</w:t>
            </w:r>
          </w:p>
        </w:tc>
        <w:tc>
          <w:tcPr>
            <w:tcW w:w="7249" w:type="dxa"/>
          </w:tcPr>
          <w:p>
            <w:pPr>
              <w:pStyle w:val="TableParagraph"/>
              <w:spacing w:before="46"/>
              <w:ind w:left="106" w:right="155"/>
              <w:rPr>
                <w:sz w:val="20"/>
              </w:rPr>
            </w:pPr>
            <w:r>
              <w:rPr>
                <w:sz w:val="20"/>
              </w:rPr>
              <w:t>Gerçekleştirdiği</w:t>
            </w:r>
            <w:r>
              <w:rPr>
                <w:spacing w:val="-24"/>
                <w:sz w:val="20"/>
              </w:rPr>
              <w:t> </w:t>
            </w:r>
            <w:r>
              <w:rPr>
                <w:sz w:val="20"/>
              </w:rPr>
              <w:t>periyodik</w:t>
            </w:r>
            <w:r>
              <w:rPr>
                <w:spacing w:val="-23"/>
                <w:sz w:val="20"/>
              </w:rPr>
              <w:t> </w:t>
            </w:r>
            <w:r>
              <w:rPr>
                <w:sz w:val="20"/>
              </w:rPr>
              <w:t>bakım</w:t>
            </w:r>
            <w:r>
              <w:rPr>
                <w:spacing w:val="-24"/>
                <w:sz w:val="20"/>
              </w:rPr>
              <w:t> </w:t>
            </w:r>
            <w:r>
              <w:rPr>
                <w:sz w:val="20"/>
              </w:rPr>
              <w:t>işlemlerinde</w:t>
            </w:r>
            <w:r>
              <w:rPr>
                <w:spacing w:val="-23"/>
                <w:sz w:val="20"/>
              </w:rPr>
              <w:t> </w:t>
            </w:r>
            <w:r>
              <w:rPr>
                <w:sz w:val="20"/>
              </w:rPr>
              <w:t>ayarlarının</w:t>
            </w:r>
            <w:r>
              <w:rPr>
                <w:spacing w:val="-24"/>
                <w:sz w:val="20"/>
              </w:rPr>
              <w:t> </w:t>
            </w:r>
            <w:r>
              <w:rPr>
                <w:sz w:val="20"/>
              </w:rPr>
              <w:t>bozuk</w:t>
            </w:r>
            <w:r>
              <w:rPr>
                <w:spacing w:val="-22"/>
                <w:sz w:val="20"/>
              </w:rPr>
              <w:t> </w:t>
            </w:r>
            <w:r>
              <w:rPr>
                <w:sz w:val="20"/>
              </w:rPr>
              <w:t>ve</w:t>
            </w:r>
            <w:r>
              <w:rPr>
                <w:spacing w:val="-23"/>
                <w:sz w:val="20"/>
              </w:rPr>
              <w:t> </w:t>
            </w:r>
            <w:r>
              <w:rPr>
                <w:sz w:val="20"/>
              </w:rPr>
              <w:t>çalışma</w:t>
            </w:r>
            <w:r>
              <w:rPr>
                <w:spacing w:val="-22"/>
                <w:sz w:val="20"/>
              </w:rPr>
              <w:t> </w:t>
            </w:r>
            <w:r>
              <w:rPr>
                <w:sz w:val="20"/>
              </w:rPr>
              <w:t>durumlarının </w:t>
            </w:r>
            <w:r>
              <w:rPr>
                <w:spacing w:val="-3"/>
                <w:sz w:val="20"/>
              </w:rPr>
              <w:t>uygunsuzluğunu</w:t>
            </w:r>
            <w:r>
              <w:rPr>
                <w:spacing w:val="-9"/>
                <w:sz w:val="20"/>
              </w:rPr>
              <w:t> </w:t>
            </w:r>
            <w:r>
              <w:rPr>
                <w:sz w:val="20"/>
              </w:rPr>
              <w:t>tespit</w:t>
            </w:r>
            <w:r>
              <w:rPr>
                <w:spacing w:val="-9"/>
                <w:sz w:val="20"/>
              </w:rPr>
              <w:t> </w:t>
            </w:r>
            <w:r>
              <w:rPr>
                <w:sz w:val="20"/>
              </w:rPr>
              <w:t>ettiği</w:t>
            </w:r>
            <w:r>
              <w:rPr>
                <w:spacing w:val="-9"/>
                <w:sz w:val="20"/>
              </w:rPr>
              <w:t> </w:t>
            </w:r>
            <w:r>
              <w:rPr>
                <w:sz w:val="20"/>
              </w:rPr>
              <w:t>parçalara</w:t>
            </w:r>
            <w:r>
              <w:rPr>
                <w:spacing w:val="-8"/>
                <w:sz w:val="20"/>
              </w:rPr>
              <w:t> </w:t>
            </w:r>
            <w:r>
              <w:rPr>
                <w:sz w:val="20"/>
              </w:rPr>
              <w:t>talimatlarda</w:t>
            </w:r>
            <w:r>
              <w:rPr>
                <w:spacing w:val="-8"/>
                <w:sz w:val="20"/>
              </w:rPr>
              <w:t> </w:t>
            </w:r>
            <w:r>
              <w:rPr>
                <w:sz w:val="20"/>
              </w:rPr>
              <w:t>belirtilen</w:t>
            </w:r>
            <w:r>
              <w:rPr>
                <w:spacing w:val="-7"/>
                <w:sz w:val="20"/>
              </w:rPr>
              <w:t> </w:t>
            </w:r>
            <w:r>
              <w:rPr>
                <w:sz w:val="20"/>
              </w:rPr>
              <w:t>şekilde</w:t>
            </w:r>
            <w:r>
              <w:rPr>
                <w:spacing w:val="-8"/>
                <w:sz w:val="20"/>
              </w:rPr>
              <w:t> </w:t>
            </w:r>
            <w:r>
              <w:rPr>
                <w:sz w:val="20"/>
              </w:rPr>
              <w:t>ayar</w:t>
            </w:r>
            <w:r>
              <w:rPr>
                <w:spacing w:val="-7"/>
                <w:sz w:val="20"/>
              </w:rPr>
              <w:t> </w:t>
            </w:r>
            <w:r>
              <w:rPr>
                <w:spacing w:val="-2"/>
                <w:sz w:val="20"/>
              </w:rPr>
              <w:t>yapar.</w:t>
            </w:r>
          </w:p>
        </w:tc>
      </w:tr>
      <w:tr>
        <w:trPr>
          <w:trHeight w:val="569" w:hRule="atLeast"/>
        </w:trPr>
        <w:tc>
          <w:tcPr>
            <w:tcW w:w="584" w:type="dxa"/>
            <w:vMerge/>
            <w:tcBorders>
              <w:top w:val="nil"/>
            </w:tcBorders>
          </w:tcPr>
          <w:p>
            <w:pPr>
              <w:rPr>
                <w:sz w:val="2"/>
                <w:szCs w:val="2"/>
              </w:rPr>
            </w:pPr>
          </w:p>
        </w:tc>
        <w:tc>
          <w:tcPr>
            <w:tcW w:w="2220" w:type="dxa"/>
            <w:vMerge/>
            <w:tcBorders>
              <w:top w:val="nil"/>
            </w:tcBorders>
          </w:tcPr>
          <w:p>
            <w:pPr>
              <w:rPr>
                <w:sz w:val="2"/>
                <w:szCs w:val="2"/>
              </w:rPr>
            </w:pPr>
          </w:p>
        </w:tc>
        <w:tc>
          <w:tcPr>
            <w:tcW w:w="749" w:type="dxa"/>
            <w:vMerge/>
            <w:tcBorders>
              <w:top w:val="nil"/>
            </w:tcBorders>
          </w:tcPr>
          <w:p>
            <w:pPr>
              <w:rPr>
                <w:sz w:val="2"/>
                <w:szCs w:val="2"/>
              </w:rPr>
            </w:pPr>
          </w:p>
        </w:tc>
        <w:tc>
          <w:tcPr>
            <w:tcW w:w="2653" w:type="dxa"/>
            <w:vMerge/>
            <w:tcBorders>
              <w:top w:val="nil"/>
            </w:tcBorders>
          </w:tcPr>
          <w:p>
            <w:pPr>
              <w:rPr>
                <w:sz w:val="2"/>
                <w:szCs w:val="2"/>
              </w:rPr>
            </w:pPr>
          </w:p>
        </w:tc>
        <w:tc>
          <w:tcPr>
            <w:tcW w:w="802" w:type="dxa"/>
          </w:tcPr>
          <w:p>
            <w:pPr>
              <w:pStyle w:val="TableParagraph"/>
              <w:spacing w:before="166"/>
              <w:ind w:left="171"/>
              <w:rPr>
                <w:b/>
                <w:sz w:val="20"/>
              </w:rPr>
            </w:pPr>
            <w:r>
              <w:rPr>
                <w:b/>
                <w:sz w:val="20"/>
              </w:rPr>
              <w:t>G.3.3</w:t>
            </w:r>
          </w:p>
        </w:tc>
        <w:tc>
          <w:tcPr>
            <w:tcW w:w="7249" w:type="dxa"/>
          </w:tcPr>
          <w:p>
            <w:pPr>
              <w:pStyle w:val="TableParagraph"/>
              <w:spacing w:before="46"/>
              <w:ind w:left="106" w:right="103"/>
              <w:rPr>
                <w:sz w:val="20"/>
              </w:rPr>
            </w:pPr>
            <w:r>
              <w:rPr>
                <w:sz w:val="20"/>
              </w:rPr>
              <w:t>Alet veya cihazlar üzerinde ölçme, ölçekleme, hizalama gibi işlemler yapan parça veya kısımlar varsa gerekli muayene ve kalibrasyon işlemlerini yapar.</w:t>
            </w:r>
          </w:p>
        </w:tc>
      </w:tr>
    </w:tbl>
    <w:p>
      <w:pPr>
        <w:spacing w:after="0"/>
        <w:rPr>
          <w:sz w:val="20"/>
        </w:rPr>
        <w:sectPr>
          <w:pgSz w:w="16840" w:h="11910" w:orient="landscape"/>
          <w:pgMar w:header="710" w:footer="1081" w:top="1200" w:bottom="1280" w:left="1200" w:right="1000"/>
        </w:sectPr>
      </w:pPr>
    </w:p>
    <w:p>
      <w:pPr>
        <w:pStyle w:val="BodyText"/>
        <w:spacing w:before="0"/>
        <w:ind w:left="0" w:firstLine="0"/>
        <w:rPr>
          <w:sz w:val="20"/>
        </w:rPr>
      </w:pPr>
    </w:p>
    <w:p>
      <w:pPr>
        <w:pStyle w:val="BodyText"/>
        <w:spacing w:before="10" w:after="1"/>
        <w:ind w:left="0" w:firstLine="0"/>
        <w:rPr>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302"/>
        <w:gridCol w:w="744"/>
        <w:gridCol w:w="2641"/>
        <w:gridCol w:w="771"/>
        <w:gridCol w:w="7245"/>
      </w:tblGrid>
      <w:tr>
        <w:trPr>
          <w:trHeight w:val="525" w:hRule="atLeast"/>
        </w:trPr>
        <w:tc>
          <w:tcPr>
            <w:tcW w:w="2886" w:type="dxa"/>
            <w:gridSpan w:val="2"/>
          </w:tcPr>
          <w:p>
            <w:pPr>
              <w:pStyle w:val="TableParagraph"/>
              <w:spacing w:before="146"/>
              <w:ind w:left="1037" w:right="1032"/>
              <w:jc w:val="center"/>
              <w:rPr>
                <w:b/>
                <w:sz w:val="20"/>
              </w:rPr>
            </w:pPr>
            <w:r>
              <w:rPr>
                <w:b/>
                <w:sz w:val="20"/>
              </w:rPr>
              <w:t>Görevler</w:t>
            </w:r>
          </w:p>
        </w:tc>
        <w:tc>
          <w:tcPr>
            <w:tcW w:w="3385" w:type="dxa"/>
            <w:gridSpan w:val="2"/>
          </w:tcPr>
          <w:p>
            <w:pPr>
              <w:pStyle w:val="TableParagraph"/>
              <w:spacing w:before="146"/>
              <w:ind w:left="1317" w:right="1318"/>
              <w:jc w:val="center"/>
              <w:rPr>
                <w:b/>
                <w:sz w:val="20"/>
              </w:rPr>
            </w:pPr>
            <w:r>
              <w:rPr>
                <w:b/>
                <w:sz w:val="20"/>
              </w:rPr>
              <w:t>İşlemler</w:t>
            </w:r>
          </w:p>
        </w:tc>
        <w:tc>
          <w:tcPr>
            <w:tcW w:w="8016" w:type="dxa"/>
            <w:gridSpan w:val="2"/>
          </w:tcPr>
          <w:p>
            <w:pPr>
              <w:pStyle w:val="TableParagraph"/>
              <w:spacing w:before="146"/>
              <w:ind w:left="3213" w:right="3213"/>
              <w:jc w:val="center"/>
              <w:rPr>
                <w:b/>
                <w:sz w:val="20"/>
              </w:rPr>
            </w:pPr>
            <w:r>
              <w:rPr>
                <w:b/>
                <w:sz w:val="20"/>
              </w:rPr>
              <w:t>Başarım Ölçütleri</w:t>
            </w:r>
          </w:p>
        </w:tc>
      </w:tr>
      <w:tr>
        <w:trPr>
          <w:trHeight w:val="527" w:hRule="atLeast"/>
        </w:trPr>
        <w:tc>
          <w:tcPr>
            <w:tcW w:w="584" w:type="dxa"/>
          </w:tcPr>
          <w:p>
            <w:pPr>
              <w:pStyle w:val="TableParagraph"/>
              <w:spacing w:before="146"/>
              <w:ind w:left="107"/>
              <w:rPr>
                <w:b/>
                <w:sz w:val="20"/>
              </w:rPr>
            </w:pPr>
            <w:r>
              <w:rPr>
                <w:b/>
                <w:sz w:val="20"/>
              </w:rPr>
              <w:t>Kod</w:t>
            </w:r>
          </w:p>
        </w:tc>
        <w:tc>
          <w:tcPr>
            <w:tcW w:w="2302" w:type="dxa"/>
          </w:tcPr>
          <w:p>
            <w:pPr>
              <w:pStyle w:val="TableParagraph"/>
              <w:spacing w:before="146"/>
              <w:ind w:left="971" w:right="968"/>
              <w:jc w:val="center"/>
              <w:rPr>
                <w:b/>
                <w:sz w:val="20"/>
              </w:rPr>
            </w:pPr>
            <w:r>
              <w:rPr>
                <w:b/>
                <w:sz w:val="20"/>
              </w:rPr>
              <w:t>Adı</w:t>
            </w:r>
          </w:p>
        </w:tc>
        <w:tc>
          <w:tcPr>
            <w:tcW w:w="744" w:type="dxa"/>
          </w:tcPr>
          <w:p>
            <w:pPr>
              <w:pStyle w:val="TableParagraph"/>
              <w:spacing w:before="146"/>
              <w:ind w:left="183"/>
              <w:rPr>
                <w:b/>
                <w:sz w:val="20"/>
              </w:rPr>
            </w:pPr>
            <w:r>
              <w:rPr>
                <w:b/>
                <w:sz w:val="20"/>
              </w:rPr>
              <w:t>Kod</w:t>
            </w:r>
          </w:p>
        </w:tc>
        <w:tc>
          <w:tcPr>
            <w:tcW w:w="2641" w:type="dxa"/>
          </w:tcPr>
          <w:p>
            <w:pPr>
              <w:pStyle w:val="TableParagraph"/>
              <w:spacing w:before="146"/>
              <w:ind w:left="1140" w:right="1139"/>
              <w:jc w:val="center"/>
              <w:rPr>
                <w:b/>
                <w:sz w:val="20"/>
              </w:rPr>
            </w:pPr>
            <w:r>
              <w:rPr>
                <w:b/>
                <w:sz w:val="20"/>
              </w:rPr>
              <w:t>Adı</w:t>
            </w:r>
          </w:p>
        </w:tc>
        <w:tc>
          <w:tcPr>
            <w:tcW w:w="771" w:type="dxa"/>
          </w:tcPr>
          <w:p>
            <w:pPr>
              <w:pStyle w:val="TableParagraph"/>
              <w:spacing w:before="146"/>
              <w:ind w:left="132" w:right="129"/>
              <w:jc w:val="center"/>
              <w:rPr>
                <w:b/>
                <w:sz w:val="20"/>
              </w:rPr>
            </w:pPr>
            <w:r>
              <w:rPr>
                <w:b/>
                <w:sz w:val="20"/>
              </w:rPr>
              <w:t>Kod</w:t>
            </w:r>
          </w:p>
        </w:tc>
        <w:tc>
          <w:tcPr>
            <w:tcW w:w="7245" w:type="dxa"/>
          </w:tcPr>
          <w:p>
            <w:pPr>
              <w:pStyle w:val="TableParagraph"/>
              <w:spacing w:before="146"/>
              <w:ind w:left="3185" w:right="3186"/>
              <w:jc w:val="center"/>
              <w:rPr>
                <w:b/>
                <w:sz w:val="20"/>
              </w:rPr>
            </w:pPr>
            <w:r>
              <w:rPr>
                <w:b/>
                <w:sz w:val="20"/>
              </w:rPr>
              <w:t>Açıklama</w:t>
            </w:r>
          </w:p>
        </w:tc>
      </w:tr>
      <w:tr>
        <w:trPr>
          <w:trHeight w:val="568"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0"/>
              <w:ind w:left="7"/>
              <w:jc w:val="center"/>
              <w:rPr>
                <w:b/>
                <w:sz w:val="20"/>
              </w:rPr>
            </w:pPr>
            <w:r>
              <w:rPr>
                <w:b/>
                <w:w w:val="99"/>
                <w:sz w:val="20"/>
              </w:rPr>
              <w:t>H</w:t>
            </w:r>
          </w:p>
        </w:tc>
        <w:tc>
          <w:tcPr>
            <w:tcW w:w="2302"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26"/>
              </w:rPr>
            </w:pPr>
          </w:p>
          <w:p>
            <w:pPr>
              <w:pStyle w:val="TableParagraph"/>
              <w:spacing w:before="1"/>
              <w:ind w:left="107" w:right="476"/>
              <w:rPr>
                <w:sz w:val="20"/>
              </w:rPr>
            </w:pPr>
            <w:r>
              <w:rPr>
                <w:sz w:val="20"/>
              </w:rPr>
              <w:t>Arıza tespit, tamir ve kurulum işlemlerini gerçekleştirmek</w:t>
            </w:r>
          </w:p>
          <w:p>
            <w:pPr>
              <w:pStyle w:val="TableParagraph"/>
              <w:spacing w:line="229" w:lineRule="exact"/>
              <w:ind w:left="107"/>
              <w:rPr>
                <w:sz w:val="20"/>
              </w:rPr>
            </w:pPr>
            <w:r>
              <w:rPr>
                <w:sz w:val="20"/>
              </w:rPr>
              <w:t>(devamı var)</w:t>
            </w:r>
          </w:p>
        </w:tc>
        <w:tc>
          <w:tcPr>
            <w:tcW w:w="74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3"/>
              <w:ind w:left="215"/>
              <w:rPr>
                <w:b/>
                <w:sz w:val="20"/>
              </w:rPr>
            </w:pPr>
            <w:r>
              <w:rPr>
                <w:b/>
                <w:sz w:val="20"/>
              </w:rPr>
              <w:t>H.1</w:t>
            </w:r>
          </w:p>
        </w:tc>
        <w:tc>
          <w:tcPr>
            <w:tcW w:w="2641"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8"/>
              <w:ind w:left="104"/>
              <w:rPr>
                <w:sz w:val="20"/>
              </w:rPr>
            </w:pPr>
            <w:r>
              <w:rPr>
                <w:sz w:val="20"/>
              </w:rPr>
              <w:t>Arıza tespiti yapmak</w:t>
            </w:r>
          </w:p>
        </w:tc>
        <w:tc>
          <w:tcPr>
            <w:tcW w:w="771" w:type="dxa"/>
          </w:tcPr>
          <w:p>
            <w:pPr>
              <w:pStyle w:val="TableParagraph"/>
              <w:spacing w:before="168"/>
              <w:ind w:left="132" w:right="132"/>
              <w:jc w:val="center"/>
              <w:rPr>
                <w:b/>
                <w:sz w:val="20"/>
              </w:rPr>
            </w:pPr>
            <w:r>
              <w:rPr>
                <w:b/>
                <w:sz w:val="20"/>
              </w:rPr>
              <w:t>H.1.1</w:t>
            </w:r>
          </w:p>
        </w:tc>
        <w:tc>
          <w:tcPr>
            <w:tcW w:w="7245" w:type="dxa"/>
          </w:tcPr>
          <w:p>
            <w:pPr>
              <w:pStyle w:val="TableParagraph"/>
              <w:spacing w:before="48"/>
              <w:ind w:left="103" w:right="176"/>
              <w:rPr>
                <w:sz w:val="20"/>
              </w:rPr>
            </w:pPr>
            <w:r>
              <w:rPr>
                <w:sz w:val="20"/>
              </w:rPr>
              <w:t>Müşteri ile konuşarak şikayeti hakkında bilgi alır, ilgili şikayete sebep olabilecek potansiyel arıza çeşitlerini belirler.</w:t>
            </w:r>
          </w:p>
        </w:tc>
      </w:tr>
      <w:tr>
        <w:trPr>
          <w:trHeight w:val="565"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tcBorders>
              <w:top w:val="nil"/>
            </w:tcBorders>
          </w:tcPr>
          <w:p>
            <w:pPr>
              <w:rPr>
                <w:sz w:val="2"/>
                <w:szCs w:val="2"/>
              </w:rPr>
            </w:pPr>
          </w:p>
        </w:tc>
        <w:tc>
          <w:tcPr>
            <w:tcW w:w="2641" w:type="dxa"/>
            <w:vMerge/>
            <w:tcBorders>
              <w:top w:val="nil"/>
            </w:tcBorders>
          </w:tcPr>
          <w:p>
            <w:pPr>
              <w:rPr>
                <w:sz w:val="2"/>
                <w:szCs w:val="2"/>
              </w:rPr>
            </w:pPr>
          </w:p>
        </w:tc>
        <w:tc>
          <w:tcPr>
            <w:tcW w:w="771" w:type="dxa"/>
          </w:tcPr>
          <w:p>
            <w:pPr>
              <w:pStyle w:val="TableParagraph"/>
              <w:spacing w:before="166"/>
              <w:ind w:left="132" w:right="132"/>
              <w:jc w:val="center"/>
              <w:rPr>
                <w:b/>
                <w:sz w:val="20"/>
              </w:rPr>
            </w:pPr>
            <w:r>
              <w:rPr>
                <w:b/>
                <w:sz w:val="20"/>
              </w:rPr>
              <w:t>H.1.2</w:t>
            </w:r>
          </w:p>
        </w:tc>
        <w:tc>
          <w:tcPr>
            <w:tcW w:w="7245" w:type="dxa"/>
          </w:tcPr>
          <w:p>
            <w:pPr>
              <w:pStyle w:val="TableParagraph"/>
              <w:spacing w:before="46"/>
              <w:ind w:left="103" w:right="176"/>
              <w:rPr>
                <w:sz w:val="20"/>
              </w:rPr>
            </w:pPr>
            <w:r>
              <w:rPr>
                <w:sz w:val="20"/>
              </w:rPr>
              <w:t>Alet veya cihaz çalışır durumda ise gerekli güvenlik önlemlerini alarak çalıştırır ve şikâyet sebebi arızanın durumunu tespit eder.</w:t>
            </w:r>
          </w:p>
        </w:tc>
      </w:tr>
      <w:tr>
        <w:trPr>
          <w:trHeight w:val="566"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tcBorders>
              <w:top w:val="nil"/>
            </w:tcBorders>
          </w:tcPr>
          <w:p>
            <w:pPr>
              <w:rPr>
                <w:sz w:val="2"/>
                <w:szCs w:val="2"/>
              </w:rPr>
            </w:pPr>
          </w:p>
        </w:tc>
        <w:tc>
          <w:tcPr>
            <w:tcW w:w="2641" w:type="dxa"/>
            <w:vMerge/>
            <w:tcBorders>
              <w:top w:val="nil"/>
            </w:tcBorders>
          </w:tcPr>
          <w:p>
            <w:pPr>
              <w:rPr>
                <w:sz w:val="2"/>
                <w:szCs w:val="2"/>
              </w:rPr>
            </w:pPr>
          </w:p>
        </w:tc>
        <w:tc>
          <w:tcPr>
            <w:tcW w:w="771" w:type="dxa"/>
          </w:tcPr>
          <w:p>
            <w:pPr>
              <w:pStyle w:val="TableParagraph"/>
              <w:spacing w:before="166"/>
              <w:ind w:left="132" w:right="132"/>
              <w:jc w:val="center"/>
              <w:rPr>
                <w:b/>
                <w:sz w:val="20"/>
              </w:rPr>
            </w:pPr>
            <w:r>
              <w:rPr>
                <w:b/>
                <w:sz w:val="20"/>
              </w:rPr>
              <w:t>H.1.3</w:t>
            </w:r>
          </w:p>
        </w:tc>
        <w:tc>
          <w:tcPr>
            <w:tcW w:w="7245" w:type="dxa"/>
          </w:tcPr>
          <w:p>
            <w:pPr>
              <w:pStyle w:val="TableParagraph"/>
              <w:spacing w:before="46"/>
              <w:ind w:left="103" w:right="176"/>
              <w:rPr>
                <w:sz w:val="20"/>
              </w:rPr>
            </w:pPr>
            <w:r>
              <w:rPr>
                <w:sz w:val="20"/>
              </w:rPr>
              <w:t>Potansiyel arıza çeşitlerini göz önünde alarak alet veya cihaz üzerinde gerekli elektrik- sel ve diğer ölçüm ve testleri gerçekleştirir.</w:t>
            </w:r>
          </w:p>
        </w:tc>
      </w:tr>
      <w:tr>
        <w:trPr>
          <w:trHeight w:val="568"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tcBorders>
              <w:top w:val="nil"/>
            </w:tcBorders>
          </w:tcPr>
          <w:p>
            <w:pPr>
              <w:rPr>
                <w:sz w:val="2"/>
                <w:szCs w:val="2"/>
              </w:rPr>
            </w:pPr>
          </w:p>
        </w:tc>
        <w:tc>
          <w:tcPr>
            <w:tcW w:w="2641" w:type="dxa"/>
            <w:vMerge/>
            <w:tcBorders>
              <w:top w:val="nil"/>
            </w:tcBorders>
          </w:tcPr>
          <w:p>
            <w:pPr>
              <w:rPr>
                <w:sz w:val="2"/>
                <w:szCs w:val="2"/>
              </w:rPr>
            </w:pPr>
          </w:p>
        </w:tc>
        <w:tc>
          <w:tcPr>
            <w:tcW w:w="771" w:type="dxa"/>
          </w:tcPr>
          <w:p>
            <w:pPr>
              <w:pStyle w:val="TableParagraph"/>
              <w:spacing w:before="168"/>
              <w:ind w:left="132" w:right="132"/>
              <w:jc w:val="center"/>
              <w:rPr>
                <w:b/>
                <w:sz w:val="20"/>
              </w:rPr>
            </w:pPr>
            <w:r>
              <w:rPr>
                <w:b/>
                <w:sz w:val="20"/>
              </w:rPr>
              <w:t>H.1.4</w:t>
            </w:r>
          </w:p>
        </w:tc>
        <w:tc>
          <w:tcPr>
            <w:tcW w:w="7245" w:type="dxa"/>
          </w:tcPr>
          <w:p>
            <w:pPr>
              <w:pStyle w:val="TableParagraph"/>
              <w:spacing w:before="48"/>
              <w:ind w:left="103" w:right="176"/>
              <w:rPr>
                <w:sz w:val="20"/>
              </w:rPr>
            </w:pPr>
            <w:r>
              <w:rPr>
                <w:sz w:val="20"/>
              </w:rPr>
              <w:t>Potansiyel arıza çeşitlerini göz önünde alarak alet veya cihazın ilgili parçasını veya tamamını demonte eder.</w:t>
            </w:r>
          </w:p>
        </w:tc>
      </w:tr>
      <w:tr>
        <w:trPr>
          <w:trHeight w:val="566"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tcBorders>
              <w:top w:val="nil"/>
            </w:tcBorders>
          </w:tcPr>
          <w:p>
            <w:pPr>
              <w:rPr>
                <w:sz w:val="2"/>
                <w:szCs w:val="2"/>
              </w:rPr>
            </w:pPr>
          </w:p>
        </w:tc>
        <w:tc>
          <w:tcPr>
            <w:tcW w:w="2641" w:type="dxa"/>
            <w:vMerge/>
            <w:tcBorders>
              <w:top w:val="nil"/>
            </w:tcBorders>
          </w:tcPr>
          <w:p>
            <w:pPr>
              <w:rPr>
                <w:sz w:val="2"/>
                <w:szCs w:val="2"/>
              </w:rPr>
            </w:pPr>
          </w:p>
        </w:tc>
        <w:tc>
          <w:tcPr>
            <w:tcW w:w="771" w:type="dxa"/>
          </w:tcPr>
          <w:p>
            <w:pPr>
              <w:pStyle w:val="TableParagraph"/>
              <w:spacing w:before="166"/>
              <w:ind w:left="132" w:right="132"/>
              <w:jc w:val="center"/>
              <w:rPr>
                <w:b/>
                <w:sz w:val="20"/>
              </w:rPr>
            </w:pPr>
            <w:r>
              <w:rPr>
                <w:b/>
                <w:sz w:val="20"/>
              </w:rPr>
              <w:t>H.1.5</w:t>
            </w:r>
          </w:p>
        </w:tc>
        <w:tc>
          <w:tcPr>
            <w:tcW w:w="7245" w:type="dxa"/>
          </w:tcPr>
          <w:p>
            <w:pPr>
              <w:pStyle w:val="TableParagraph"/>
              <w:spacing w:before="46"/>
              <w:ind w:left="103" w:right="198"/>
              <w:rPr>
                <w:sz w:val="20"/>
              </w:rPr>
            </w:pPr>
            <w:r>
              <w:rPr>
                <w:sz w:val="20"/>
              </w:rPr>
              <w:t>Demonte edilmiş parça ve ya sistem üzerinde arızaya sebep olabilecek yanma, kopma, kırılma gibi fiziki sorunları tespit eder.</w:t>
            </w:r>
          </w:p>
        </w:tc>
      </w:tr>
      <w:tr>
        <w:trPr>
          <w:trHeight w:val="568"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tcBorders>
              <w:top w:val="nil"/>
            </w:tcBorders>
          </w:tcPr>
          <w:p>
            <w:pPr>
              <w:rPr>
                <w:sz w:val="2"/>
                <w:szCs w:val="2"/>
              </w:rPr>
            </w:pPr>
          </w:p>
        </w:tc>
        <w:tc>
          <w:tcPr>
            <w:tcW w:w="2641" w:type="dxa"/>
            <w:vMerge/>
            <w:tcBorders>
              <w:top w:val="nil"/>
            </w:tcBorders>
          </w:tcPr>
          <w:p>
            <w:pPr>
              <w:rPr>
                <w:sz w:val="2"/>
                <w:szCs w:val="2"/>
              </w:rPr>
            </w:pPr>
          </w:p>
        </w:tc>
        <w:tc>
          <w:tcPr>
            <w:tcW w:w="771" w:type="dxa"/>
          </w:tcPr>
          <w:p>
            <w:pPr>
              <w:pStyle w:val="TableParagraph"/>
              <w:spacing w:before="168"/>
              <w:ind w:left="132" w:right="132"/>
              <w:jc w:val="center"/>
              <w:rPr>
                <w:b/>
                <w:sz w:val="20"/>
              </w:rPr>
            </w:pPr>
            <w:r>
              <w:rPr>
                <w:b/>
                <w:sz w:val="20"/>
              </w:rPr>
              <w:t>H.1.6</w:t>
            </w:r>
          </w:p>
        </w:tc>
        <w:tc>
          <w:tcPr>
            <w:tcW w:w="7245" w:type="dxa"/>
          </w:tcPr>
          <w:p>
            <w:pPr>
              <w:pStyle w:val="TableParagraph"/>
              <w:spacing w:before="48"/>
              <w:ind w:left="103"/>
              <w:rPr>
                <w:sz w:val="20"/>
              </w:rPr>
            </w:pPr>
            <w:r>
              <w:rPr>
                <w:sz w:val="20"/>
              </w:rPr>
              <w:t>İlgili test ve arıza tespit yöntemlerini talimatlarda belirtilen şekilde uygulayarak arızalı parça veya sistemi belirler.</w:t>
            </w:r>
          </w:p>
        </w:tc>
      </w:tr>
      <w:tr>
        <w:trPr>
          <w:trHeight w:val="566"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tcBorders>
              <w:top w:val="nil"/>
            </w:tcBorders>
          </w:tcPr>
          <w:p>
            <w:pPr>
              <w:rPr>
                <w:sz w:val="2"/>
                <w:szCs w:val="2"/>
              </w:rPr>
            </w:pPr>
          </w:p>
        </w:tc>
        <w:tc>
          <w:tcPr>
            <w:tcW w:w="2641" w:type="dxa"/>
            <w:vMerge/>
            <w:tcBorders>
              <w:top w:val="nil"/>
            </w:tcBorders>
          </w:tcPr>
          <w:p>
            <w:pPr>
              <w:rPr>
                <w:sz w:val="2"/>
                <w:szCs w:val="2"/>
              </w:rPr>
            </w:pPr>
          </w:p>
        </w:tc>
        <w:tc>
          <w:tcPr>
            <w:tcW w:w="771" w:type="dxa"/>
          </w:tcPr>
          <w:p>
            <w:pPr>
              <w:pStyle w:val="TableParagraph"/>
              <w:spacing w:before="166"/>
              <w:ind w:left="132" w:right="132"/>
              <w:jc w:val="center"/>
              <w:rPr>
                <w:b/>
                <w:sz w:val="20"/>
              </w:rPr>
            </w:pPr>
            <w:r>
              <w:rPr>
                <w:b/>
                <w:sz w:val="20"/>
              </w:rPr>
              <w:t>H.1.7</w:t>
            </w:r>
          </w:p>
        </w:tc>
        <w:tc>
          <w:tcPr>
            <w:tcW w:w="7245" w:type="dxa"/>
          </w:tcPr>
          <w:p>
            <w:pPr>
              <w:pStyle w:val="TableParagraph"/>
              <w:spacing w:before="46"/>
              <w:ind w:left="103" w:right="176"/>
              <w:rPr>
                <w:sz w:val="20"/>
              </w:rPr>
            </w:pPr>
            <w:r>
              <w:rPr>
                <w:sz w:val="20"/>
              </w:rPr>
              <w:t>Tespit ettiği arıza veya arızalar ile sistemin genel durumu hakkında tüketiciye bilgi verir, tamir, parça değişimi ve işçilik ücretlerini hesaplayarak tüketiciye bildirir.</w:t>
            </w:r>
          </w:p>
        </w:tc>
      </w:tr>
      <w:tr>
        <w:trPr>
          <w:trHeight w:val="568"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tcBorders>
              <w:top w:val="nil"/>
            </w:tcBorders>
          </w:tcPr>
          <w:p>
            <w:pPr>
              <w:rPr>
                <w:sz w:val="2"/>
                <w:szCs w:val="2"/>
              </w:rPr>
            </w:pPr>
          </w:p>
        </w:tc>
        <w:tc>
          <w:tcPr>
            <w:tcW w:w="2641" w:type="dxa"/>
            <w:vMerge/>
            <w:tcBorders>
              <w:top w:val="nil"/>
            </w:tcBorders>
          </w:tcPr>
          <w:p>
            <w:pPr>
              <w:rPr>
                <w:sz w:val="2"/>
                <w:szCs w:val="2"/>
              </w:rPr>
            </w:pPr>
          </w:p>
        </w:tc>
        <w:tc>
          <w:tcPr>
            <w:tcW w:w="771" w:type="dxa"/>
          </w:tcPr>
          <w:p>
            <w:pPr>
              <w:pStyle w:val="TableParagraph"/>
              <w:spacing w:before="166"/>
              <w:ind w:left="132" w:right="132"/>
              <w:jc w:val="center"/>
              <w:rPr>
                <w:b/>
                <w:sz w:val="20"/>
              </w:rPr>
            </w:pPr>
            <w:r>
              <w:rPr>
                <w:b/>
                <w:sz w:val="20"/>
              </w:rPr>
              <w:t>H.1.8</w:t>
            </w:r>
          </w:p>
        </w:tc>
        <w:tc>
          <w:tcPr>
            <w:tcW w:w="7245" w:type="dxa"/>
          </w:tcPr>
          <w:p>
            <w:pPr>
              <w:pStyle w:val="TableParagraph"/>
              <w:spacing w:before="48"/>
              <w:ind w:left="103" w:right="176"/>
              <w:rPr>
                <w:sz w:val="20"/>
              </w:rPr>
            </w:pPr>
            <w:r>
              <w:rPr>
                <w:sz w:val="20"/>
              </w:rPr>
              <w:t>Tamir ve değişim yapılacak parçaları ve sistem üzerinde gerçekleştirilecek tüm işlemleri tüketici onayı ile belirler.</w:t>
            </w:r>
          </w:p>
        </w:tc>
      </w:tr>
      <w:tr>
        <w:trPr>
          <w:trHeight w:val="688"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32"/>
              </w:rPr>
            </w:pPr>
          </w:p>
          <w:p>
            <w:pPr>
              <w:pStyle w:val="TableParagraph"/>
              <w:ind w:left="215"/>
              <w:rPr>
                <w:b/>
                <w:sz w:val="20"/>
              </w:rPr>
            </w:pPr>
            <w:r>
              <w:rPr>
                <w:b/>
                <w:sz w:val="20"/>
              </w:rPr>
              <w:t>H.2</w:t>
            </w:r>
          </w:p>
        </w:tc>
        <w:tc>
          <w:tcPr>
            <w:tcW w:w="2641"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21"/>
              </w:rPr>
            </w:pPr>
          </w:p>
          <w:p>
            <w:pPr>
              <w:pStyle w:val="TableParagraph"/>
              <w:spacing w:before="1"/>
              <w:ind w:left="104" w:right="1112"/>
              <w:rPr>
                <w:sz w:val="20"/>
              </w:rPr>
            </w:pPr>
            <w:r>
              <w:rPr>
                <w:sz w:val="20"/>
              </w:rPr>
              <w:t>Tamir işlemlerini gerçekleştirmek</w:t>
            </w:r>
          </w:p>
        </w:tc>
        <w:tc>
          <w:tcPr>
            <w:tcW w:w="771" w:type="dxa"/>
          </w:tcPr>
          <w:p>
            <w:pPr>
              <w:pStyle w:val="TableParagraph"/>
              <w:spacing w:before="7"/>
              <w:rPr>
                <w:sz w:val="19"/>
              </w:rPr>
            </w:pPr>
          </w:p>
          <w:p>
            <w:pPr>
              <w:pStyle w:val="TableParagraph"/>
              <w:ind w:left="132" w:right="132"/>
              <w:jc w:val="center"/>
              <w:rPr>
                <w:b/>
                <w:sz w:val="20"/>
              </w:rPr>
            </w:pPr>
            <w:r>
              <w:rPr>
                <w:b/>
                <w:sz w:val="20"/>
              </w:rPr>
              <w:t>H.2.1</w:t>
            </w:r>
          </w:p>
        </w:tc>
        <w:tc>
          <w:tcPr>
            <w:tcW w:w="7245" w:type="dxa"/>
          </w:tcPr>
          <w:p>
            <w:pPr>
              <w:pStyle w:val="TableParagraph"/>
              <w:spacing w:line="237" w:lineRule="auto"/>
              <w:ind w:left="103" w:right="692"/>
              <w:rPr>
                <w:sz w:val="20"/>
              </w:rPr>
            </w:pPr>
            <w:r>
              <w:rPr>
                <w:sz w:val="20"/>
              </w:rPr>
              <w:t>Değiştirilmesine ihtiyaç duyulmayan ve tamir işlemi gerçekleştirilmesine karar verilmiş parçaları gerekli onarım işlemlerini talimatlara göre uygulayarak çalışır</w:t>
            </w:r>
          </w:p>
          <w:p>
            <w:pPr>
              <w:pStyle w:val="TableParagraph"/>
              <w:spacing w:line="217" w:lineRule="exact"/>
              <w:ind w:left="103"/>
              <w:rPr>
                <w:sz w:val="20"/>
              </w:rPr>
            </w:pPr>
            <w:r>
              <w:rPr>
                <w:sz w:val="20"/>
              </w:rPr>
              <w:t>duruma getirir.</w:t>
            </w:r>
          </w:p>
        </w:tc>
      </w:tr>
      <w:tr>
        <w:trPr>
          <w:trHeight w:val="568"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tcBorders>
              <w:top w:val="nil"/>
            </w:tcBorders>
          </w:tcPr>
          <w:p>
            <w:pPr>
              <w:rPr>
                <w:sz w:val="2"/>
                <w:szCs w:val="2"/>
              </w:rPr>
            </w:pPr>
          </w:p>
        </w:tc>
        <w:tc>
          <w:tcPr>
            <w:tcW w:w="2641" w:type="dxa"/>
            <w:vMerge/>
            <w:tcBorders>
              <w:top w:val="nil"/>
            </w:tcBorders>
          </w:tcPr>
          <w:p>
            <w:pPr>
              <w:rPr>
                <w:sz w:val="2"/>
                <w:szCs w:val="2"/>
              </w:rPr>
            </w:pPr>
          </w:p>
        </w:tc>
        <w:tc>
          <w:tcPr>
            <w:tcW w:w="771" w:type="dxa"/>
          </w:tcPr>
          <w:p>
            <w:pPr>
              <w:pStyle w:val="TableParagraph"/>
              <w:spacing w:before="168"/>
              <w:ind w:left="132" w:right="132"/>
              <w:jc w:val="center"/>
              <w:rPr>
                <w:b/>
                <w:sz w:val="20"/>
              </w:rPr>
            </w:pPr>
            <w:r>
              <w:rPr>
                <w:b/>
                <w:sz w:val="20"/>
              </w:rPr>
              <w:t>H.2.2</w:t>
            </w:r>
          </w:p>
        </w:tc>
        <w:tc>
          <w:tcPr>
            <w:tcW w:w="7245" w:type="dxa"/>
          </w:tcPr>
          <w:p>
            <w:pPr>
              <w:pStyle w:val="TableParagraph"/>
              <w:spacing w:before="48"/>
              <w:ind w:left="103" w:right="176"/>
              <w:rPr>
                <w:sz w:val="20"/>
              </w:rPr>
            </w:pPr>
            <w:r>
              <w:rPr>
                <w:sz w:val="20"/>
              </w:rPr>
              <w:t>Değiştirilmesi gereken parçaların stok durumunu kontrol eder, stoktaki parçaların alet veya cihazla tam uyumlu olmasını denetler.</w:t>
            </w:r>
          </w:p>
        </w:tc>
      </w:tr>
      <w:tr>
        <w:trPr>
          <w:trHeight w:val="566"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tcBorders>
              <w:top w:val="nil"/>
            </w:tcBorders>
          </w:tcPr>
          <w:p>
            <w:pPr>
              <w:rPr>
                <w:sz w:val="2"/>
                <w:szCs w:val="2"/>
              </w:rPr>
            </w:pPr>
          </w:p>
        </w:tc>
        <w:tc>
          <w:tcPr>
            <w:tcW w:w="2641" w:type="dxa"/>
            <w:vMerge/>
            <w:tcBorders>
              <w:top w:val="nil"/>
            </w:tcBorders>
          </w:tcPr>
          <w:p>
            <w:pPr>
              <w:rPr>
                <w:sz w:val="2"/>
                <w:szCs w:val="2"/>
              </w:rPr>
            </w:pPr>
          </w:p>
        </w:tc>
        <w:tc>
          <w:tcPr>
            <w:tcW w:w="771" w:type="dxa"/>
          </w:tcPr>
          <w:p>
            <w:pPr>
              <w:pStyle w:val="TableParagraph"/>
              <w:spacing w:before="166"/>
              <w:ind w:left="132" w:right="132"/>
              <w:jc w:val="center"/>
              <w:rPr>
                <w:b/>
                <w:sz w:val="20"/>
              </w:rPr>
            </w:pPr>
            <w:r>
              <w:rPr>
                <w:b/>
                <w:sz w:val="20"/>
              </w:rPr>
              <w:t>H.2.3</w:t>
            </w:r>
          </w:p>
        </w:tc>
        <w:tc>
          <w:tcPr>
            <w:tcW w:w="7245" w:type="dxa"/>
          </w:tcPr>
          <w:p>
            <w:pPr>
              <w:pStyle w:val="TableParagraph"/>
              <w:spacing w:before="46"/>
              <w:ind w:left="103" w:right="176"/>
              <w:rPr>
                <w:sz w:val="20"/>
              </w:rPr>
            </w:pPr>
            <w:r>
              <w:rPr>
                <w:spacing w:val="-4"/>
                <w:sz w:val="20"/>
              </w:rPr>
              <w:t>Değiştirilecek parçaları talimatlarda belirtilen şekilde değiştirir </w:t>
            </w:r>
            <w:r>
              <w:rPr>
                <w:spacing w:val="-3"/>
                <w:sz w:val="20"/>
              </w:rPr>
              <w:t>ve bağlantı ve </w:t>
            </w:r>
            <w:r>
              <w:rPr>
                <w:spacing w:val="-4"/>
                <w:sz w:val="20"/>
              </w:rPr>
              <w:t>ayarlarını yapar.</w:t>
            </w:r>
          </w:p>
        </w:tc>
      </w:tr>
      <w:tr>
        <w:trPr>
          <w:trHeight w:val="566"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tcBorders>
              <w:top w:val="nil"/>
            </w:tcBorders>
          </w:tcPr>
          <w:p>
            <w:pPr>
              <w:rPr>
                <w:sz w:val="2"/>
                <w:szCs w:val="2"/>
              </w:rPr>
            </w:pPr>
          </w:p>
        </w:tc>
        <w:tc>
          <w:tcPr>
            <w:tcW w:w="2641" w:type="dxa"/>
            <w:vMerge/>
            <w:tcBorders>
              <w:top w:val="nil"/>
            </w:tcBorders>
          </w:tcPr>
          <w:p>
            <w:pPr>
              <w:rPr>
                <w:sz w:val="2"/>
                <w:szCs w:val="2"/>
              </w:rPr>
            </w:pPr>
          </w:p>
        </w:tc>
        <w:tc>
          <w:tcPr>
            <w:tcW w:w="771" w:type="dxa"/>
          </w:tcPr>
          <w:p>
            <w:pPr>
              <w:pStyle w:val="TableParagraph"/>
              <w:spacing w:before="166"/>
              <w:ind w:left="132" w:right="132"/>
              <w:jc w:val="center"/>
              <w:rPr>
                <w:b/>
                <w:sz w:val="20"/>
              </w:rPr>
            </w:pPr>
            <w:r>
              <w:rPr>
                <w:b/>
                <w:sz w:val="20"/>
              </w:rPr>
              <w:t>H.2.4</w:t>
            </w:r>
          </w:p>
        </w:tc>
        <w:tc>
          <w:tcPr>
            <w:tcW w:w="7245" w:type="dxa"/>
          </w:tcPr>
          <w:p>
            <w:pPr>
              <w:pStyle w:val="TableParagraph"/>
              <w:spacing w:before="161"/>
              <w:ind w:left="103"/>
              <w:rPr>
                <w:sz w:val="20"/>
              </w:rPr>
            </w:pPr>
            <w:r>
              <w:rPr>
                <w:sz w:val="20"/>
              </w:rPr>
              <w:t>Sistemin tüm bağlantı, monte ve ayar işlemlerini gerçekleştirerek çalışır durumu getirir.</w:t>
            </w:r>
          </w:p>
        </w:tc>
      </w:tr>
      <w:tr>
        <w:trPr>
          <w:trHeight w:val="568" w:hRule="atLeast"/>
        </w:trPr>
        <w:tc>
          <w:tcPr>
            <w:tcW w:w="584" w:type="dxa"/>
            <w:vMerge/>
            <w:tcBorders>
              <w:top w:val="nil"/>
            </w:tcBorders>
          </w:tcPr>
          <w:p>
            <w:pPr>
              <w:rPr>
                <w:sz w:val="2"/>
                <w:szCs w:val="2"/>
              </w:rPr>
            </w:pPr>
          </w:p>
        </w:tc>
        <w:tc>
          <w:tcPr>
            <w:tcW w:w="2302" w:type="dxa"/>
            <w:vMerge/>
            <w:tcBorders>
              <w:top w:val="nil"/>
            </w:tcBorders>
          </w:tcPr>
          <w:p>
            <w:pPr>
              <w:rPr>
                <w:sz w:val="2"/>
                <w:szCs w:val="2"/>
              </w:rPr>
            </w:pPr>
          </w:p>
        </w:tc>
        <w:tc>
          <w:tcPr>
            <w:tcW w:w="744" w:type="dxa"/>
            <w:vMerge/>
            <w:tcBorders>
              <w:top w:val="nil"/>
            </w:tcBorders>
          </w:tcPr>
          <w:p>
            <w:pPr>
              <w:rPr>
                <w:sz w:val="2"/>
                <w:szCs w:val="2"/>
              </w:rPr>
            </w:pPr>
          </w:p>
        </w:tc>
        <w:tc>
          <w:tcPr>
            <w:tcW w:w="2641" w:type="dxa"/>
            <w:vMerge/>
            <w:tcBorders>
              <w:top w:val="nil"/>
            </w:tcBorders>
          </w:tcPr>
          <w:p>
            <w:pPr>
              <w:rPr>
                <w:sz w:val="2"/>
                <w:szCs w:val="2"/>
              </w:rPr>
            </w:pPr>
          </w:p>
        </w:tc>
        <w:tc>
          <w:tcPr>
            <w:tcW w:w="771" w:type="dxa"/>
          </w:tcPr>
          <w:p>
            <w:pPr>
              <w:pStyle w:val="TableParagraph"/>
              <w:spacing w:before="168"/>
              <w:ind w:left="132" w:right="132"/>
              <w:jc w:val="center"/>
              <w:rPr>
                <w:b/>
                <w:sz w:val="20"/>
              </w:rPr>
            </w:pPr>
            <w:r>
              <w:rPr>
                <w:b/>
                <w:sz w:val="20"/>
              </w:rPr>
              <w:t>H.2.5</w:t>
            </w:r>
          </w:p>
        </w:tc>
        <w:tc>
          <w:tcPr>
            <w:tcW w:w="7245" w:type="dxa"/>
          </w:tcPr>
          <w:p>
            <w:pPr>
              <w:pStyle w:val="TableParagraph"/>
              <w:spacing w:before="163"/>
              <w:ind w:left="103"/>
              <w:rPr>
                <w:sz w:val="20"/>
              </w:rPr>
            </w:pPr>
            <w:r>
              <w:rPr>
                <w:sz w:val="20"/>
              </w:rPr>
              <w:t>Sistemi deneme amacıyla çalıştırır ve son kontrol, ayar işlemlerini yapar.</w:t>
            </w:r>
          </w:p>
        </w:tc>
      </w:tr>
    </w:tbl>
    <w:p>
      <w:pPr>
        <w:spacing w:after="0"/>
        <w:rPr>
          <w:sz w:val="20"/>
        </w:rPr>
        <w:sectPr>
          <w:pgSz w:w="16840" w:h="11910" w:orient="landscape"/>
          <w:pgMar w:header="710" w:footer="1081" w:top="1200" w:bottom="1280" w:left="1200" w:right="1000"/>
        </w:sect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2"/>
        <w:ind w:left="0" w:firstLine="0"/>
        <w:rPr>
          <w:sz w:val="15"/>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275"/>
        <w:gridCol w:w="770"/>
        <w:gridCol w:w="2640"/>
        <w:gridCol w:w="770"/>
        <w:gridCol w:w="7369"/>
      </w:tblGrid>
      <w:tr>
        <w:trPr>
          <w:trHeight w:val="529" w:hRule="atLeast"/>
        </w:trPr>
        <w:tc>
          <w:tcPr>
            <w:tcW w:w="2859" w:type="dxa"/>
            <w:gridSpan w:val="2"/>
          </w:tcPr>
          <w:p>
            <w:pPr>
              <w:pStyle w:val="TableParagraph"/>
              <w:spacing w:before="146"/>
              <w:ind w:left="1025" w:right="1017"/>
              <w:jc w:val="center"/>
              <w:rPr>
                <w:b/>
                <w:sz w:val="20"/>
              </w:rPr>
            </w:pPr>
            <w:r>
              <w:rPr>
                <w:b/>
                <w:sz w:val="20"/>
              </w:rPr>
              <w:t>Görevler</w:t>
            </w:r>
          </w:p>
        </w:tc>
        <w:tc>
          <w:tcPr>
            <w:tcW w:w="3410" w:type="dxa"/>
            <w:gridSpan w:val="2"/>
          </w:tcPr>
          <w:p>
            <w:pPr>
              <w:pStyle w:val="TableParagraph"/>
              <w:spacing w:before="146"/>
              <w:ind w:left="1330" w:right="1327"/>
              <w:jc w:val="center"/>
              <w:rPr>
                <w:b/>
                <w:sz w:val="20"/>
              </w:rPr>
            </w:pPr>
            <w:r>
              <w:rPr>
                <w:b/>
                <w:sz w:val="20"/>
              </w:rPr>
              <w:t>İşlemler</w:t>
            </w:r>
          </w:p>
        </w:tc>
        <w:tc>
          <w:tcPr>
            <w:tcW w:w="8139" w:type="dxa"/>
            <w:gridSpan w:val="2"/>
          </w:tcPr>
          <w:p>
            <w:pPr>
              <w:pStyle w:val="TableParagraph"/>
              <w:spacing w:before="146"/>
              <w:ind w:left="3275" w:right="3273"/>
              <w:jc w:val="center"/>
              <w:rPr>
                <w:b/>
                <w:sz w:val="20"/>
              </w:rPr>
            </w:pPr>
            <w:r>
              <w:rPr>
                <w:b/>
                <w:sz w:val="20"/>
              </w:rPr>
              <w:t>Başarım Ölçütleri</w:t>
            </w:r>
          </w:p>
        </w:tc>
      </w:tr>
      <w:tr>
        <w:trPr>
          <w:trHeight w:val="525" w:hRule="atLeast"/>
        </w:trPr>
        <w:tc>
          <w:tcPr>
            <w:tcW w:w="584" w:type="dxa"/>
          </w:tcPr>
          <w:p>
            <w:pPr>
              <w:pStyle w:val="TableParagraph"/>
              <w:spacing w:before="146"/>
              <w:ind w:left="107"/>
              <w:rPr>
                <w:b/>
                <w:sz w:val="20"/>
              </w:rPr>
            </w:pPr>
            <w:r>
              <w:rPr>
                <w:b/>
                <w:sz w:val="20"/>
              </w:rPr>
              <w:t>Kod</w:t>
            </w:r>
          </w:p>
        </w:tc>
        <w:tc>
          <w:tcPr>
            <w:tcW w:w="2275" w:type="dxa"/>
          </w:tcPr>
          <w:p>
            <w:pPr>
              <w:pStyle w:val="TableParagraph"/>
              <w:spacing w:before="146"/>
              <w:ind w:left="959" w:right="953"/>
              <w:jc w:val="center"/>
              <w:rPr>
                <w:b/>
                <w:sz w:val="20"/>
              </w:rPr>
            </w:pPr>
            <w:r>
              <w:rPr>
                <w:b/>
                <w:sz w:val="20"/>
              </w:rPr>
              <w:t>Adı</w:t>
            </w:r>
          </w:p>
        </w:tc>
        <w:tc>
          <w:tcPr>
            <w:tcW w:w="770" w:type="dxa"/>
          </w:tcPr>
          <w:p>
            <w:pPr>
              <w:pStyle w:val="TableParagraph"/>
              <w:spacing w:before="146"/>
              <w:ind w:left="201"/>
              <w:rPr>
                <w:b/>
                <w:sz w:val="20"/>
              </w:rPr>
            </w:pPr>
            <w:r>
              <w:rPr>
                <w:b/>
                <w:sz w:val="20"/>
              </w:rPr>
              <w:t>Kod</w:t>
            </w:r>
          </w:p>
        </w:tc>
        <w:tc>
          <w:tcPr>
            <w:tcW w:w="2640" w:type="dxa"/>
          </w:tcPr>
          <w:p>
            <w:pPr>
              <w:pStyle w:val="TableParagraph"/>
              <w:spacing w:before="146"/>
              <w:ind w:left="1140" w:right="1136"/>
              <w:jc w:val="center"/>
              <w:rPr>
                <w:b/>
                <w:sz w:val="20"/>
              </w:rPr>
            </w:pPr>
            <w:r>
              <w:rPr>
                <w:b/>
                <w:sz w:val="20"/>
              </w:rPr>
              <w:t>Adı</w:t>
            </w:r>
          </w:p>
        </w:tc>
        <w:tc>
          <w:tcPr>
            <w:tcW w:w="770" w:type="dxa"/>
          </w:tcPr>
          <w:p>
            <w:pPr>
              <w:pStyle w:val="TableParagraph"/>
              <w:spacing w:before="146"/>
              <w:ind w:left="134" w:right="126"/>
              <w:jc w:val="center"/>
              <w:rPr>
                <w:b/>
                <w:sz w:val="20"/>
              </w:rPr>
            </w:pPr>
            <w:r>
              <w:rPr>
                <w:b/>
                <w:sz w:val="20"/>
              </w:rPr>
              <w:t>Kod</w:t>
            </w:r>
          </w:p>
        </w:tc>
        <w:tc>
          <w:tcPr>
            <w:tcW w:w="7369" w:type="dxa"/>
          </w:tcPr>
          <w:p>
            <w:pPr>
              <w:pStyle w:val="TableParagraph"/>
              <w:spacing w:before="146"/>
              <w:ind w:left="83" w:right="78"/>
              <w:jc w:val="center"/>
              <w:rPr>
                <w:b/>
                <w:sz w:val="20"/>
              </w:rPr>
            </w:pPr>
            <w:r>
              <w:rPr>
                <w:b/>
                <w:sz w:val="20"/>
              </w:rPr>
              <w:t>Açıklama</w:t>
            </w:r>
          </w:p>
        </w:tc>
      </w:tr>
      <w:tr>
        <w:trPr>
          <w:trHeight w:val="568"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7"/>
              </w:rPr>
            </w:pPr>
          </w:p>
          <w:p>
            <w:pPr>
              <w:pStyle w:val="TableParagraph"/>
              <w:spacing w:before="1"/>
              <w:ind w:left="7"/>
              <w:jc w:val="center"/>
              <w:rPr>
                <w:b/>
                <w:sz w:val="20"/>
              </w:rPr>
            </w:pPr>
            <w:r>
              <w:rPr>
                <w:b/>
                <w:w w:val="99"/>
                <w:sz w:val="20"/>
              </w:rPr>
              <w:t>H</w:t>
            </w:r>
          </w:p>
        </w:tc>
        <w:tc>
          <w:tcPr>
            <w:tcW w:w="2275" w:type="dxa"/>
            <w:vMerge w:val="restart"/>
          </w:tcPr>
          <w:p>
            <w:pPr>
              <w:pStyle w:val="TableParagraph"/>
              <w:rPr>
                <w:sz w:val="22"/>
              </w:rPr>
            </w:pPr>
          </w:p>
          <w:p>
            <w:pPr>
              <w:pStyle w:val="TableParagraph"/>
              <w:rPr>
                <w:sz w:val="22"/>
              </w:rPr>
            </w:pPr>
          </w:p>
          <w:p>
            <w:pPr>
              <w:pStyle w:val="TableParagraph"/>
              <w:rPr>
                <w:sz w:val="22"/>
              </w:rPr>
            </w:pPr>
          </w:p>
          <w:p>
            <w:pPr>
              <w:pStyle w:val="TableParagraph"/>
              <w:spacing w:before="7"/>
              <w:rPr>
                <w:sz w:val="28"/>
              </w:rPr>
            </w:pPr>
          </w:p>
          <w:p>
            <w:pPr>
              <w:pStyle w:val="TableParagraph"/>
              <w:ind w:left="107"/>
              <w:rPr>
                <w:sz w:val="20"/>
              </w:rPr>
            </w:pPr>
            <w:r>
              <w:rPr>
                <w:sz w:val="20"/>
              </w:rPr>
              <w:t>Arıza tespit, tamir ve kurulum işlemlerini gerçekleştirmek</w:t>
            </w:r>
          </w:p>
        </w:tc>
        <w:tc>
          <w:tcPr>
            <w:tcW w:w="77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25"/>
              </w:rPr>
            </w:pPr>
          </w:p>
          <w:p>
            <w:pPr>
              <w:pStyle w:val="TableParagraph"/>
              <w:ind w:left="232"/>
              <w:rPr>
                <w:b/>
                <w:sz w:val="20"/>
              </w:rPr>
            </w:pPr>
            <w:r>
              <w:rPr>
                <w:b/>
                <w:sz w:val="20"/>
              </w:rPr>
              <w:t>H.3</w:t>
            </w:r>
          </w:p>
        </w:tc>
        <w:tc>
          <w:tcPr>
            <w:tcW w:w="264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78" w:lineRule="auto" w:before="157"/>
              <w:ind w:left="105" w:right="660"/>
              <w:rPr>
                <w:sz w:val="20"/>
              </w:rPr>
            </w:pPr>
            <w:r>
              <w:rPr>
                <w:sz w:val="20"/>
              </w:rPr>
              <w:t>Kurulum işlemlerini gerçekleştirmek</w:t>
            </w:r>
          </w:p>
        </w:tc>
        <w:tc>
          <w:tcPr>
            <w:tcW w:w="770" w:type="dxa"/>
          </w:tcPr>
          <w:p>
            <w:pPr>
              <w:pStyle w:val="TableParagraph"/>
              <w:spacing w:before="168"/>
              <w:ind w:left="134" w:right="130"/>
              <w:jc w:val="center"/>
              <w:rPr>
                <w:b/>
                <w:sz w:val="20"/>
              </w:rPr>
            </w:pPr>
            <w:r>
              <w:rPr>
                <w:b/>
                <w:sz w:val="20"/>
              </w:rPr>
              <w:t>H.3.1</w:t>
            </w:r>
          </w:p>
        </w:tc>
        <w:tc>
          <w:tcPr>
            <w:tcW w:w="7369" w:type="dxa"/>
          </w:tcPr>
          <w:p>
            <w:pPr>
              <w:pStyle w:val="TableParagraph"/>
              <w:spacing w:before="48"/>
              <w:ind w:left="106"/>
              <w:rPr>
                <w:sz w:val="20"/>
              </w:rPr>
            </w:pPr>
            <w:r>
              <w:rPr>
                <w:sz w:val="20"/>
              </w:rPr>
              <w:t>Sistemin kurulacağı konumla ilgili tüketici görüşünü alır ve istenilen konumun üretici firma tarafından belirlenen standartlara uygunluğunu kontrol eder.</w:t>
            </w:r>
          </w:p>
        </w:tc>
      </w:tr>
      <w:tr>
        <w:trPr>
          <w:trHeight w:val="566"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166"/>
              <w:ind w:left="134" w:right="130"/>
              <w:jc w:val="center"/>
              <w:rPr>
                <w:b/>
                <w:sz w:val="20"/>
              </w:rPr>
            </w:pPr>
            <w:r>
              <w:rPr>
                <w:b/>
                <w:sz w:val="20"/>
              </w:rPr>
              <w:t>H.3.2</w:t>
            </w:r>
          </w:p>
        </w:tc>
        <w:tc>
          <w:tcPr>
            <w:tcW w:w="7369" w:type="dxa"/>
          </w:tcPr>
          <w:p>
            <w:pPr>
              <w:pStyle w:val="TableParagraph"/>
              <w:spacing w:before="46"/>
              <w:ind w:left="106"/>
              <w:rPr>
                <w:sz w:val="20"/>
              </w:rPr>
            </w:pPr>
            <w:r>
              <w:rPr>
                <w:sz w:val="20"/>
              </w:rPr>
              <w:t>Alet, cihaz veya sistemin bağlanacağı elektrik kaynağının üretici firma tarafından belirlenen standartlara uygunluğunu test eder.</w:t>
            </w:r>
          </w:p>
        </w:tc>
      </w:tr>
      <w:tr>
        <w:trPr>
          <w:trHeight w:val="568"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168"/>
              <w:ind w:left="134" w:right="130"/>
              <w:jc w:val="center"/>
              <w:rPr>
                <w:b/>
                <w:sz w:val="20"/>
              </w:rPr>
            </w:pPr>
            <w:r>
              <w:rPr>
                <w:b/>
                <w:sz w:val="20"/>
              </w:rPr>
              <w:t>H.3.3</w:t>
            </w:r>
          </w:p>
        </w:tc>
        <w:tc>
          <w:tcPr>
            <w:tcW w:w="7369" w:type="dxa"/>
          </w:tcPr>
          <w:p>
            <w:pPr>
              <w:pStyle w:val="TableParagraph"/>
              <w:spacing w:before="48"/>
              <w:ind w:left="106"/>
              <w:rPr>
                <w:sz w:val="20"/>
              </w:rPr>
            </w:pPr>
            <w:r>
              <w:rPr>
                <w:sz w:val="20"/>
              </w:rPr>
              <w:t>Alet, cihaz veya sistemin ambalajını kontrollü olarak açar ve ana bileşenlerin gerekli bağlantılarını gerçekleştirir.</w:t>
            </w:r>
          </w:p>
        </w:tc>
      </w:tr>
      <w:tr>
        <w:trPr>
          <w:trHeight w:val="566"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166"/>
              <w:ind w:left="134" w:right="130"/>
              <w:jc w:val="center"/>
              <w:rPr>
                <w:b/>
                <w:sz w:val="20"/>
              </w:rPr>
            </w:pPr>
            <w:r>
              <w:rPr>
                <w:b/>
                <w:sz w:val="20"/>
              </w:rPr>
              <w:t>H.3.4</w:t>
            </w:r>
          </w:p>
        </w:tc>
        <w:tc>
          <w:tcPr>
            <w:tcW w:w="7369" w:type="dxa"/>
          </w:tcPr>
          <w:p>
            <w:pPr>
              <w:pStyle w:val="TableParagraph"/>
              <w:spacing w:before="46"/>
              <w:ind w:left="106"/>
              <w:rPr>
                <w:sz w:val="20"/>
              </w:rPr>
            </w:pPr>
            <w:r>
              <w:rPr>
                <w:sz w:val="20"/>
              </w:rPr>
              <w:t>Sistemin elektrik bağlantısını ve diğer bağlantılarını gerçekleştirir; gerekli temel ayarları talimatlarda belirtilen şekilde yapar ve sistemi deneme amacıyla çalıştırır.</w:t>
            </w:r>
          </w:p>
        </w:tc>
      </w:tr>
      <w:tr>
        <w:trPr>
          <w:trHeight w:val="568"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166"/>
              <w:ind w:left="134" w:right="130"/>
              <w:jc w:val="center"/>
              <w:rPr>
                <w:b/>
                <w:sz w:val="20"/>
              </w:rPr>
            </w:pPr>
            <w:r>
              <w:rPr>
                <w:b/>
                <w:sz w:val="20"/>
              </w:rPr>
              <w:t>H.3.5</w:t>
            </w:r>
          </w:p>
        </w:tc>
        <w:tc>
          <w:tcPr>
            <w:tcW w:w="7369" w:type="dxa"/>
          </w:tcPr>
          <w:p>
            <w:pPr>
              <w:pStyle w:val="TableParagraph"/>
              <w:spacing w:before="161"/>
              <w:ind w:left="83" w:right="91"/>
              <w:jc w:val="center"/>
              <w:rPr>
                <w:sz w:val="20"/>
              </w:rPr>
            </w:pPr>
            <w:r>
              <w:rPr>
                <w:spacing w:val="-4"/>
                <w:sz w:val="20"/>
              </w:rPr>
              <w:t>Tüketiciye sistem, gerçekleştirilen kurulum işlemleri </w:t>
            </w:r>
            <w:r>
              <w:rPr>
                <w:sz w:val="20"/>
              </w:rPr>
              <w:t>ve </w:t>
            </w:r>
            <w:r>
              <w:rPr>
                <w:spacing w:val="-4"/>
                <w:sz w:val="20"/>
              </w:rPr>
              <w:t>kullanıma ilişkin temel bilgileri verir.</w:t>
            </w:r>
          </w:p>
        </w:tc>
      </w:tr>
    </w:tbl>
    <w:p>
      <w:pPr>
        <w:spacing w:after="0"/>
        <w:jc w:val="center"/>
        <w:rPr>
          <w:sz w:val="20"/>
        </w:rPr>
        <w:sectPr>
          <w:pgSz w:w="16840" w:h="11910" w:orient="landscape"/>
          <w:pgMar w:header="710" w:footer="1081" w:top="1200" w:bottom="1280" w:left="1200" w:right="1000"/>
        </w:sect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2"/>
        <w:ind w:left="0" w:firstLine="0"/>
        <w:rPr>
          <w:sz w:val="15"/>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2275"/>
        <w:gridCol w:w="770"/>
        <w:gridCol w:w="2640"/>
        <w:gridCol w:w="770"/>
        <w:gridCol w:w="7369"/>
      </w:tblGrid>
      <w:tr>
        <w:trPr>
          <w:trHeight w:val="529" w:hRule="atLeast"/>
        </w:trPr>
        <w:tc>
          <w:tcPr>
            <w:tcW w:w="2859" w:type="dxa"/>
            <w:gridSpan w:val="2"/>
          </w:tcPr>
          <w:p>
            <w:pPr>
              <w:pStyle w:val="TableParagraph"/>
              <w:spacing w:before="146"/>
              <w:ind w:left="1025" w:right="1017"/>
              <w:jc w:val="center"/>
              <w:rPr>
                <w:b/>
                <w:sz w:val="20"/>
              </w:rPr>
            </w:pPr>
            <w:r>
              <w:rPr>
                <w:b/>
                <w:sz w:val="20"/>
              </w:rPr>
              <w:t>Görevler</w:t>
            </w:r>
          </w:p>
        </w:tc>
        <w:tc>
          <w:tcPr>
            <w:tcW w:w="3410" w:type="dxa"/>
            <w:gridSpan w:val="2"/>
          </w:tcPr>
          <w:p>
            <w:pPr>
              <w:pStyle w:val="TableParagraph"/>
              <w:spacing w:before="146"/>
              <w:ind w:left="1330" w:right="1327"/>
              <w:jc w:val="center"/>
              <w:rPr>
                <w:b/>
                <w:sz w:val="20"/>
              </w:rPr>
            </w:pPr>
            <w:r>
              <w:rPr>
                <w:b/>
                <w:sz w:val="20"/>
              </w:rPr>
              <w:t>İşlemler</w:t>
            </w:r>
          </w:p>
        </w:tc>
        <w:tc>
          <w:tcPr>
            <w:tcW w:w="8139" w:type="dxa"/>
            <w:gridSpan w:val="2"/>
          </w:tcPr>
          <w:p>
            <w:pPr>
              <w:pStyle w:val="TableParagraph"/>
              <w:spacing w:before="146"/>
              <w:ind w:left="3275" w:right="3273"/>
              <w:jc w:val="center"/>
              <w:rPr>
                <w:b/>
                <w:sz w:val="20"/>
              </w:rPr>
            </w:pPr>
            <w:r>
              <w:rPr>
                <w:b/>
                <w:sz w:val="20"/>
              </w:rPr>
              <w:t>Başarım Ölçütleri</w:t>
            </w:r>
          </w:p>
        </w:tc>
      </w:tr>
      <w:tr>
        <w:trPr>
          <w:trHeight w:val="525" w:hRule="atLeast"/>
        </w:trPr>
        <w:tc>
          <w:tcPr>
            <w:tcW w:w="584" w:type="dxa"/>
          </w:tcPr>
          <w:p>
            <w:pPr>
              <w:pStyle w:val="TableParagraph"/>
              <w:spacing w:before="146"/>
              <w:ind w:left="107"/>
              <w:rPr>
                <w:b/>
                <w:sz w:val="20"/>
              </w:rPr>
            </w:pPr>
            <w:r>
              <w:rPr>
                <w:b/>
                <w:sz w:val="20"/>
              </w:rPr>
              <w:t>Kod</w:t>
            </w:r>
          </w:p>
        </w:tc>
        <w:tc>
          <w:tcPr>
            <w:tcW w:w="2275" w:type="dxa"/>
          </w:tcPr>
          <w:p>
            <w:pPr>
              <w:pStyle w:val="TableParagraph"/>
              <w:spacing w:before="146"/>
              <w:ind w:left="959" w:right="953"/>
              <w:jc w:val="center"/>
              <w:rPr>
                <w:b/>
                <w:sz w:val="20"/>
              </w:rPr>
            </w:pPr>
            <w:r>
              <w:rPr>
                <w:b/>
                <w:sz w:val="20"/>
              </w:rPr>
              <w:t>Adı</w:t>
            </w:r>
          </w:p>
        </w:tc>
        <w:tc>
          <w:tcPr>
            <w:tcW w:w="770" w:type="dxa"/>
          </w:tcPr>
          <w:p>
            <w:pPr>
              <w:pStyle w:val="TableParagraph"/>
              <w:spacing w:before="146"/>
              <w:ind w:left="201"/>
              <w:rPr>
                <w:b/>
                <w:sz w:val="20"/>
              </w:rPr>
            </w:pPr>
            <w:r>
              <w:rPr>
                <w:b/>
                <w:sz w:val="20"/>
              </w:rPr>
              <w:t>Kod</w:t>
            </w:r>
          </w:p>
        </w:tc>
        <w:tc>
          <w:tcPr>
            <w:tcW w:w="2640" w:type="dxa"/>
          </w:tcPr>
          <w:p>
            <w:pPr>
              <w:pStyle w:val="TableParagraph"/>
              <w:spacing w:before="146"/>
              <w:ind w:left="1140" w:right="1136"/>
              <w:jc w:val="center"/>
              <w:rPr>
                <w:b/>
                <w:sz w:val="20"/>
              </w:rPr>
            </w:pPr>
            <w:r>
              <w:rPr>
                <w:b/>
                <w:sz w:val="20"/>
              </w:rPr>
              <w:t>Adı</w:t>
            </w:r>
          </w:p>
        </w:tc>
        <w:tc>
          <w:tcPr>
            <w:tcW w:w="770" w:type="dxa"/>
          </w:tcPr>
          <w:p>
            <w:pPr>
              <w:pStyle w:val="TableParagraph"/>
              <w:spacing w:before="146"/>
              <w:ind w:left="134" w:right="126"/>
              <w:jc w:val="center"/>
              <w:rPr>
                <w:b/>
                <w:sz w:val="20"/>
              </w:rPr>
            </w:pPr>
            <w:r>
              <w:rPr>
                <w:b/>
                <w:sz w:val="20"/>
              </w:rPr>
              <w:t>Kod</w:t>
            </w:r>
          </w:p>
        </w:tc>
        <w:tc>
          <w:tcPr>
            <w:tcW w:w="7369" w:type="dxa"/>
          </w:tcPr>
          <w:p>
            <w:pPr>
              <w:pStyle w:val="TableParagraph"/>
              <w:spacing w:before="146"/>
              <w:ind w:left="83" w:right="78"/>
              <w:jc w:val="center"/>
              <w:rPr>
                <w:b/>
                <w:sz w:val="20"/>
              </w:rPr>
            </w:pPr>
            <w:r>
              <w:rPr>
                <w:b/>
                <w:sz w:val="20"/>
              </w:rPr>
              <w:t>Açıklama</w:t>
            </w:r>
          </w:p>
        </w:tc>
      </w:tr>
      <w:tr>
        <w:trPr>
          <w:trHeight w:val="739" w:hRule="atLeast"/>
        </w:trPr>
        <w:tc>
          <w:tcPr>
            <w:tcW w:w="58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17"/>
              </w:rPr>
            </w:pPr>
          </w:p>
          <w:p>
            <w:pPr>
              <w:pStyle w:val="TableParagraph"/>
              <w:ind w:left="7"/>
              <w:jc w:val="center"/>
              <w:rPr>
                <w:b/>
                <w:sz w:val="20"/>
              </w:rPr>
            </w:pPr>
            <w:r>
              <w:rPr>
                <w:b/>
                <w:w w:val="99"/>
                <w:sz w:val="20"/>
              </w:rPr>
              <w:t>I</w:t>
            </w:r>
          </w:p>
        </w:tc>
        <w:tc>
          <w:tcPr>
            <w:tcW w:w="2275"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19"/>
              </w:rPr>
            </w:pPr>
          </w:p>
          <w:p>
            <w:pPr>
              <w:pStyle w:val="TableParagraph"/>
              <w:spacing w:before="1"/>
              <w:ind w:left="107"/>
              <w:rPr>
                <w:sz w:val="20"/>
              </w:rPr>
            </w:pPr>
            <w:r>
              <w:rPr>
                <w:sz w:val="20"/>
              </w:rPr>
              <w:t>Son kontrol ve raporlama işlemlerini</w:t>
            </w:r>
          </w:p>
          <w:p>
            <w:pPr>
              <w:pStyle w:val="TableParagraph"/>
              <w:ind w:left="107"/>
              <w:rPr>
                <w:sz w:val="20"/>
              </w:rPr>
            </w:pPr>
            <w:r>
              <w:rPr>
                <w:sz w:val="20"/>
              </w:rPr>
              <w:t>gerçekleştirmek</w:t>
            </w:r>
          </w:p>
        </w:tc>
        <w:tc>
          <w:tcPr>
            <w:tcW w:w="77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31"/>
              </w:rPr>
            </w:pPr>
          </w:p>
          <w:p>
            <w:pPr>
              <w:pStyle w:val="TableParagraph"/>
              <w:ind w:left="134" w:right="126"/>
              <w:jc w:val="center"/>
              <w:rPr>
                <w:b/>
                <w:sz w:val="20"/>
              </w:rPr>
            </w:pPr>
            <w:r>
              <w:rPr>
                <w:b/>
                <w:sz w:val="20"/>
              </w:rPr>
              <w:t>I.1</w:t>
            </w:r>
          </w:p>
        </w:tc>
        <w:tc>
          <w:tcPr>
            <w:tcW w:w="264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1"/>
              </w:rPr>
            </w:pPr>
          </w:p>
          <w:p>
            <w:pPr>
              <w:pStyle w:val="TableParagraph"/>
              <w:ind w:left="105" w:right="660"/>
              <w:rPr>
                <w:sz w:val="20"/>
              </w:rPr>
            </w:pPr>
            <w:r>
              <w:rPr>
                <w:sz w:val="20"/>
              </w:rPr>
              <w:t>Son kontrol işlemlerini yapmak</w:t>
            </w:r>
          </w:p>
        </w:tc>
        <w:tc>
          <w:tcPr>
            <w:tcW w:w="770" w:type="dxa"/>
          </w:tcPr>
          <w:p>
            <w:pPr>
              <w:pStyle w:val="TableParagraph"/>
              <w:spacing w:before="10"/>
              <w:rPr>
                <w:sz w:val="21"/>
              </w:rPr>
            </w:pPr>
          </w:p>
          <w:p>
            <w:pPr>
              <w:pStyle w:val="TableParagraph"/>
              <w:spacing w:before="1"/>
              <w:ind w:left="134" w:right="127"/>
              <w:jc w:val="center"/>
              <w:rPr>
                <w:b/>
                <w:sz w:val="20"/>
              </w:rPr>
            </w:pPr>
            <w:r>
              <w:rPr>
                <w:b/>
                <w:sz w:val="20"/>
              </w:rPr>
              <w:t>I.1.1</w:t>
            </w:r>
          </w:p>
        </w:tc>
        <w:tc>
          <w:tcPr>
            <w:tcW w:w="7369" w:type="dxa"/>
          </w:tcPr>
          <w:p>
            <w:pPr>
              <w:pStyle w:val="TableParagraph"/>
              <w:spacing w:before="132"/>
              <w:ind w:left="106" w:right="751"/>
              <w:rPr>
                <w:sz w:val="20"/>
              </w:rPr>
            </w:pPr>
            <w:r>
              <w:rPr>
                <w:sz w:val="20"/>
              </w:rPr>
              <w:t>Alet veya cihaz üzerindeki bütün bağlantıların ve ayarların talimatlarda belirtilen standartlara uyumlu olmasını kontrol eder, uyumsuz bağlantı ve ayarları düzeltir.</w:t>
            </w:r>
          </w:p>
        </w:tc>
      </w:tr>
      <w:tr>
        <w:trPr>
          <w:trHeight w:val="736"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8"/>
              <w:rPr>
                <w:sz w:val="21"/>
              </w:rPr>
            </w:pPr>
          </w:p>
          <w:p>
            <w:pPr>
              <w:pStyle w:val="TableParagraph"/>
              <w:ind w:left="134" w:right="127"/>
              <w:jc w:val="center"/>
              <w:rPr>
                <w:b/>
                <w:sz w:val="20"/>
              </w:rPr>
            </w:pPr>
            <w:r>
              <w:rPr>
                <w:b/>
                <w:sz w:val="20"/>
              </w:rPr>
              <w:t>I.1.2</w:t>
            </w:r>
          </w:p>
        </w:tc>
        <w:tc>
          <w:tcPr>
            <w:tcW w:w="7369" w:type="dxa"/>
          </w:tcPr>
          <w:p>
            <w:pPr>
              <w:pStyle w:val="TableParagraph"/>
              <w:spacing w:before="132"/>
              <w:ind w:left="106"/>
              <w:rPr>
                <w:sz w:val="20"/>
              </w:rPr>
            </w:pPr>
            <w:r>
              <w:rPr>
                <w:sz w:val="20"/>
              </w:rPr>
              <w:t>Alet veya cihazı çalıştırarak genel fonksiyonlarını ve tamir edilen/değiştirilen parçaların çalışma performansını kontrol eder.</w:t>
            </w:r>
          </w:p>
        </w:tc>
      </w:tr>
      <w:tr>
        <w:trPr>
          <w:trHeight w:val="736"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10"/>
              <w:rPr>
                <w:sz w:val="21"/>
              </w:rPr>
            </w:pPr>
          </w:p>
          <w:p>
            <w:pPr>
              <w:pStyle w:val="TableParagraph"/>
              <w:spacing w:before="1"/>
              <w:ind w:left="134" w:right="127"/>
              <w:jc w:val="center"/>
              <w:rPr>
                <w:b/>
                <w:sz w:val="20"/>
              </w:rPr>
            </w:pPr>
            <w:r>
              <w:rPr>
                <w:b/>
                <w:sz w:val="20"/>
              </w:rPr>
              <w:t>I.1.3</w:t>
            </w:r>
          </w:p>
        </w:tc>
        <w:tc>
          <w:tcPr>
            <w:tcW w:w="7369" w:type="dxa"/>
          </w:tcPr>
          <w:p>
            <w:pPr>
              <w:pStyle w:val="TableParagraph"/>
              <w:spacing w:before="132"/>
              <w:ind w:left="106"/>
              <w:rPr>
                <w:sz w:val="20"/>
              </w:rPr>
            </w:pPr>
            <w:r>
              <w:rPr>
                <w:sz w:val="20"/>
              </w:rPr>
              <w:t>Alet ve cihazların kullanım kurallarına uygun ve güvenli kullanımı için gerekli tedbirleri alır, bu konular hakkında tüketiciye gerekli bilgi ve önerileri verir.</w:t>
            </w:r>
          </w:p>
        </w:tc>
      </w:tr>
      <w:tr>
        <w:trPr>
          <w:trHeight w:val="736"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10"/>
              <w:rPr>
                <w:sz w:val="21"/>
              </w:rPr>
            </w:pPr>
          </w:p>
          <w:p>
            <w:pPr>
              <w:pStyle w:val="TableParagraph"/>
              <w:spacing w:before="1"/>
              <w:ind w:left="134" w:right="127"/>
              <w:jc w:val="center"/>
              <w:rPr>
                <w:b/>
                <w:sz w:val="20"/>
              </w:rPr>
            </w:pPr>
            <w:r>
              <w:rPr>
                <w:b/>
                <w:sz w:val="20"/>
              </w:rPr>
              <w:t>I.1.4</w:t>
            </w:r>
          </w:p>
        </w:tc>
        <w:tc>
          <w:tcPr>
            <w:tcW w:w="7369" w:type="dxa"/>
          </w:tcPr>
          <w:p>
            <w:pPr>
              <w:pStyle w:val="TableParagraph"/>
              <w:spacing w:before="132"/>
              <w:ind w:left="106"/>
              <w:rPr>
                <w:sz w:val="20"/>
              </w:rPr>
            </w:pPr>
            <w:r>
              <w:rPr>
                <w:sz w:val="20"/>
              </w:rPr>
              <w:t>İşlemler sırasında kullandığı tüm donanım, parça ve yardımcı malzemeler ile işlemler sırasında ortaya çıkan atıkları uygun şekilde kaldırır.</w:t>
            </w:r>
          </w:p>
        </w:tc>
      </w:tr>
      <w:tr>
        <w:trPr>
          <w:trHeight w:val="739"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0"/>
              </w:rPr>
            </w:pPr>
          </w:p>
          <w:p>
            <w:pPr>
              <w:pStyle w:val="TableParagraph"/>
              <w:ind w:left="134" w:right="126"/>
              <w:jc w:val="center"/>
              <w:rPr>
                <w:b/>
                <w:sz w:val="20"/>
              </w:rPr>
            </w:pPr>
            <w:r>
              <w:rPr>
                <w:b/>
                <w:sz w:val="20"/>
              </w:rPr>
              <w:t>I.2</w:t>
            </w:r>
          </w:p>
        </w:tc>
        <w:tc>
          <w:tcPr>
            <w:tcW w:w="2640"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31"/>
              </w:rPr>
            </w:pPr>
          </w:p>
          <w:p>
            <w:pPr>
              <w:pStyle w:val="TableParagraph"/>
              <w:ind w:left="105" w:right="111"/>
              <w:rPr>
                <w:sz w:val="20"/>
              </w:rPr>
            </w:pPr>
            <w:r>
              <w:rPr>
                <w:sz w:val="20"/>
              </w:rPr>
              <w:t>Rapor ve gerekli dokümanları hazırlamak</w:t>
            </w:r>
          </w:p>
        </w:tc>
        <w:tc>
          <w:tcPr>
            <w:tcW w:w="770" w:type="dxa"/>
          </w:tcPr>
          <w:p>
            <w:pPr>
              <w:pStyle w:val="TableParagraph"/>
              <w:spacing w:before="11"/>
              <w:rPr>
                <w:sz w:val="21"/>
              </w:rPr>
            </w:pPr>
          </w:p>
          <w:p>
            <w:pPr>
              <w:pStyle w:val="TableParagraph"/>
              <w:ind w:left="134" w:right="127"/>
              <w:jc w:val="center"/>
              <w:rPr>
                <w:b/>
                <w:sz w:val="20"/>
              </w:rPr>
            </w:pPr>
            <w:r>
              <w:rPr>
                <w:b/>
                <w:sz w:val="20"/>
              </w:rPr>
              <w:t>I.2.1</w:t>
            </w:r>
          </w:p>
        </w:tc>
        <w:tc>
          <w:tcPr>
            <w:tcW w:w="7369" w:type="dxa"/>
          </w:tcPr>
          <w:p>
            <w:pPr>
              <w:pStyle w:val="TableParagraph"/>
              <w:spacing w:before="132"/>
              <w:ind w:left="106"/>
              <w:rPr>
                <w:sz w:val="20"/>
              </w:rPr>
            </w:pPr>
            <w:r>
              <w:rPr>
                <w:sz w:val="20"/>
              </w:rPr>
              <w:t>Yapılan tamir, bakım, onarım ve her türlü ayarlamalarla ilgili tüketiciye bilgi verir, varsa tüketicinin sorularını açık ve anlaşılır biçimde cevaplar.</w:t>
            </w:r>
          </w:p>
        </w:tc>
      </w:tr>
      <w:tr>
        <w:trPr>
          <w:trHeight w:val="736"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8"/>
              <w:rPr>
                <w:sz w:val="21"/>
              </w:rPr>
            </w:pPr>
          </w:p>
          <w:p>
            <w:pPr>
              <w:pStyle w:val="TableParagraph"/>
              <w:ind w:left="134" w:right="127"/>
              <w:jc w:val="center"/>
              <w:rPr>
                <w:b/>
                <w:sz w:val="20"/>
              </w:rPr>
            </w:pPr>
            <w:r>
              <w:rPr>
                <w:b/>
                <w:sz w:val="20"/>
              </w:rPr>
              <w:t>I.2.2</w:t>
            </w:r>
          </w:p>
        </w:tc>
        <w:tc>
          <w:tcPr>
            <w:tcW w:w="7369" w:type="dxa"/>
          </w:tcPr>
          <w:p>
            <w:pPr>
              <w:pStyle w:val="TableParagraph"/>
              <w:spacing w:before="132"/>
              <w:ind w:left="106" w:right="919"/>
              <w:rPr>
                <w:sz w:val="20"/>
              </w:rPr>
            </w:pPr>
            <w:r>
              <w:rPr>
                <w:sz w:val="20"/>
              </w:rPr>
              <w:t>Tüketiciye verilecek hizmet fişi, fatura, garanti belgesi ve benzeri dokümanları standartlarına uygun şekilde doldurur.</w:t>
            </w:r>
          </w:p>
        </w:tc>
      </w:tr>
      <w:tr>
        <w:trPr>
          <w:trHeight w:val="736"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10"/>
              <w:rPr>
                <w:sz w:val="21"/>
              </w:rPr>
            </w:pPr>
          </w:p>
          <w:p>
            <w:pPr>
              <w:pStyle w:val="TableParagraph"/>
              <w:spacing w:before="1"/>
              <w:ind w:left="134" w:right="127"/>
              <w:jc w:val="center"/>
              <w:rPr>
                <w:b/>
                <w:sz w:val="20"/>
              </w:rPr>
            </w:pPr>
            <w:r>
              <w:rPr>
                <w:b/>
                <w:sz w:val="20"/>
              </w:rPr>
              <w:t>I.2.3</w:t>
            </w:r>
          </w:p>
        </w:tc>
        <w:tc>
          <w:tcPr>
            <w:tcW w:w="7369" w:type="dxa"/>
          </w:tcPr>
          <w:p>
            <w:pPr>
              <w:pStyle w:val="TableParagraph"/>
              <w:spacing w:before="132"/>
              <w:ind w:left="106" w:right="751"/>
              <w:rPr>
                <w:sz w:val="20"/>
              </w:rPr>
            </w:pPr>
            <w:r>
              <w:rPr>
                <w:sz w:val="20"/>
              </w:rPr>
              <w:t>Gerçekleştirdiği servis hizmetine ilişkin ilgili rapor ve dokümanlar ile kullanılan malzeme ve yedek parçalara ilişkin stok kayıt fişlerini uygun şekilde doldurur.</w:t>
            </w:r>
          </w:p>
        </w:tc>
      </w:tr>
      <w:tr>
        <w:trPr>
          <w:trHeight w:val="736"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10"/>
              <w:rPr>
                <w:sz w:val="21"/>
              </w:rPr>
            </w:pPr>
          </w:p>
          <w:p>
            <w:pPr>
              <w:pStyle w:val="TableParagraph"/>
              <w:spacing w:before="1"/>
              <w:ind w:left="134" w:right="127"/>
              <w:jc w:val="center"/>
              <w:rPr>
                <w:b/>
                <w:sz w:val="20"/>
              </w:rPr>
            </w:pPr>
            <w:r>
              <w:rPr>
                <w:b/>
                <w:sz w:val="20"/>
              </w:rPr>
              <w:t>I.2.4</w:t>
            </w:r>
          </w:p>
        </w:tc>
        <w:tc>
          <w:tcPr>
            <w:tcW w:w="7369" w:type="dxa"/>
          </w:tcPr>
          <w:p>
            <w:pPr>
              <w:pStyle w:val="TableParagraph"/>
              <w:spacing w:before="132"/>
              <w:ind w:left="106"/>
              <w:rPr>
                <w:sz w:val="20"/>
              </w:rPr>
            </w:pPr>
            <w:r>
              <w:rPr>
                <w:sz w:val="20"/>
              </w:rPr>
              <w:t>Servis hizmeti verilen alet veya cihaz üzerinde kontrol kartı/bakım kartı varsa ilgili kısımları uygun şekilde doldurur.</w:t>
            </w:r>
          </w:p>
        </w:tc>
      </w:tr>
      <w:tr>
        <w:trPr>
          <w:trHeight w:val="738" w:hRule="atLeast"/>
        </w:trPr>
        <w:tc>
          <w:tcPr>
            <w:tcW w:w="584" w:type="dxa"/>
            <w:vMerge/>
            <w:tcBorders>
              <w:top w:val="nil"/>
            </w:tcBorders>
          </w:tcPr>
          <w:p>
            <w:pPr>
              <w:rPr>
                <w:sz w:val="2"/>
                <w:szCs w:val="2"/>
              </w:rPr>
            </w:pPr>
          </w:p>
        </w:tc>
        <w:tc>
          <w:tcPr>
            <w:tcW w:w="227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10"/>
              <w:rPr>
                <w:sz w:val="21"/>
              </w:rPr>
            </w:pPr>
          </w:p>
          <w:p>
            <w:pPr>
              <w:pStyle w:val="TableParagraph"/>
              <w:spacing w:before="1"/>
              <w:ind w:left="134" w:right="127"/>
              <w:jc w:val="center"/>
              <w:rPr>
                <w:b/>
                <w:sz w:val="20"/>
              </w:rPr>
            </w:pPr>
            <w:r>
              <w:rPr>
                <w:b/>
                <w:sz w:val="20"/>
              </w:rPr>
              <w:t>I.2.5</w:t>
            </w:r>
          </w:p>
        </w:tc>
        <w:tc>
          <w:tcPr>
            <w:tcW w:w="7369" w:type="dxa"/>
          </w:tcPr>
          <w:p>
            <w:pPr>
              <w:pStyle w:val="TableParagraph"/>
              <w:spacing w:before="132"/>
              <w:ind w:left="106" w:right="174"/>
              <w:rPr>
                <w:sz w:val="20"/>
              </w:rPr>
            </w:pPr>
            <w:r>
              <w:rPr>
                <w:sz w:val="20"/>
              </w:rPr>
              <w:t>Yetkileri dâhilinde üretici firmaya sık karşılaşılan ve önemli arızalar ile alternatif sistem geliştirme konularında rapor hazırlar.</w:t>
            </w:r>
          </w:p>
        </w:tc>
      </w:tr>
    </w:tbl>
    <w:p>
      <w:pPr>
        <w:spacing w:after="0"/>
        <w:rPr>
          <w:sz w:val="20"/>
        </w:rPr>
        <w:sectPr>
          <w:pgSz w:w="16840" w:h="11910" w:orient="landscape"/>
          <w:pgMar w:header="710" w:footer="1081" w:top="1200" w:bottom="1280" w:left="1200" w:right="1000"/>
        </w:sectPr>
      </w:pPr>
    </w:p>
    <w:p>
      <w:pPr>
        <w:pStyle w:val="BodyText"/>
        <w:spacing w:before="0"/>
        <w:ind w:left="0" w:firstLine="0"/>
        <w:rPr>
          <w:sz w:val="20"/>
        </w:rPr>
      </w:pPr>
    </w:p>
    <w:p>
      <w:pPr>
        <w:pStyle w:val="BodyText"/>
        <w:spacing w:before="0"/>
        <w:ind w:left="0" w:firstLine="0"/>
        <w:rPr>
          <w:sz w:val="20"/>
        </w:rPr>
      </w:pPr>
    </w:p>
    <w:p>
      <w:pPr>
        <w:pStyle w:val="BodyText"/>
        <w:spacing w:before="5"/>
        <w:ind w:left="0" w:firstLine="0"/>
        <w:rPr>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
        <w:gridCol w:w="2265"/>
        <w:gridCol w:w="770"/>
        <w:gridCol w:w="2640"/>
        <w:gridCol w:w="770"/>
        <w:gridCol w:w="7369"/>
      </w:tblGrid>
      <w:tr>
        <w:trPr>
          <w:trHeight w:val="544" w:hRule="atLeast"/>
        </w:trPr>
        <w:tc>
          <w:tcPr>
            <w:tcW w:w="2858" w:type="dxa"/>
            <w:gridSpan w:val="2"/>
          </w:tcPr>
          <w:p>
            <w:pPr>
              <w:pStyle w:val="TableParagraph"/>
              <w:spacing w:before="154"/>
              <w:ind w:left="1025" w:right="1016"/>
              <w:jc w:val="center"/>
              <w:rPr>
                <w:b/>
                <w:sz w:val="20"/>
              </w:rPr>
            </w:pPr>
            <w:r>
              <w:rPr>
                <w:b/>
                <w:sz w:val="20"/>
              </w:rPr>
              <w:t>Görevler</w:t>
            </w:r>
          </w:p>
        </w:tc>
        <w:tc>
          <w:tcPr>
            <w:tcW w:w="3410" w:type="dxa"/>
            <w:gridSpan w:val="2"/>
          </w:tcPr>
          <w:p>
            <w:pPr>
              <w:pStyle w:val="TableParagraph"/>
              <w:spacing w:before="154"/>
              <w:ind w:left="1331" w:right="1326"/>
              <w:jc w:val="center"/>
              <w:rPr>
                <w:b/>
                <w:sz w:val="20"/>
              </w:rPr>
            </w:pPr>
            <w:r>
              <w:rPr>
                <w:b/>
                <w:sz w:val="20"/>
              </w:rPr>
              <w:t>İşlemler</w:t>
            </w:r>
          </w:p>
        </w:tc>
        <w:tc>
          <w:tcPr>
            <w:tcW w:w="8139" w:type="dxa"/>
            <w:gridSpan w:val="2"/>
          </w:tcPr>
          <w:p>
            <w:pPr>
              <w:pStyle w:val="TableParagraph"/>
              <w:spacing w:before="154"/>
              <w:ind w:left="3276" w:right="3272"/>
              <w:jc w:val="center"/>
              <w:rPr>
                <w:b/>
                <w:sz w:val="20"/>
              </w:rPr>
            </w:pPr>
            <w:r>
              <w:rPr>
                <w:b/>
                <w:sz w:val="20"/>
              </w:rPr>
              <w:t>Başarım Ölçütleri</w:t>
            </w:r>
          </w:p>
        </w:tc>
      </w:tr>
      <w:tr>
        <w:trPr>
          <w:trHeight w:val="544" w:hRule="atLeast"/>
        </w:trPr>
        <w:tc>
          <w:tcPr>
            <w:tcW w:w="593" w:type="dxa"/>
          </w:tcPr>
          <w:p>
            <w:pPr>
              <w:pStyle w:val="TableParagraph"/>
              <w:spacing w:before="154"/>
              <w:ind w:left="112"/>
              <w:rPr>
                <w:b/>
                <w:sz w:val="20"/>
              </w:rPr>
            </w:pPr>
            <w:r>
              <w:rPr>
                <w:b/>
                <w:sz w:val="20"/>
              </w:rPr>
              <w:t>Kod</w:t>
            </w:r>
          </w:p>
        </w:tc>
        <w:tc>
          <w:tcPr>
            <w:tcW w:w="2265" w:type="dxa"/>
          </w:tcPr>
          <w:p>
            <w:pPr>
              <w:pStyle w:val="TableParagraph"/>
              <w:spacing w:before="154"/>
              <w:ind w:left="953" w:right="950"/>
              <w:jc w:val="center"/>
              <w:rPr>
                <w:b/>
                <w:sz w:val="20"/>
              </w:rPr>
            </w:pPr>
            <w:r>
              <w:rPr>
                <w:b/>
                <w:sz w:val="20"/>
              </w:rPr>
              <w:t>Adı</w:t>
            </w:r>
          </w:p>
        </w:tc>
        <w:tc>
          <w:tcPr>
            <w:tcW w:w="770" w:type="dxa"/>
          </w:tcPr>
          <w:p>
            <w:pPr>
              <w:pStyle w:val="TableParagraph"/>
              <w:spacing w:before="154"/>
              <w:ind w:left="202"/>
              <w:rPr>
                <w:b/>
                <w:sz w:val="20"/>
              </w:rPr>
            </w:pPr>
            <w:r>
              <w:rPr>
                <w:b/>
                <w:sz w:val="20"/>
              </w:rPr>
              <w:t>Kod</w:t>
            </w:r>
          </w:p>
        </w:tc>
        <w:tc>
          <w:tcPr>
            <w:tcW w:w="2640" w:type="dxa"/>
          </w:tcPr>
          <w:p>
            <w:pPr>
              <w:pStyle w:val="TableParagraph"/>
              <w:spacing w:before="154"/>
              <w:ind w:left="1141" w:right="1135"/>
              <w:jc w:val="center"/>
              <w:rPr>
                <w:b/>
                <w:sz w:val="20"/>
              </w:rPr>
            </w:pPr>
            <w:r>
              <w:rPr>
                <w:b/>
                <w:sz w:val="20"/>
              </w:rPr>
              <w:t>Adı</w:t>
            </w:r>
          </w:p>
        </w:tc>
        <w:tc>
          <w:tcPr>
            <w:tcW w:w="770" w:type="dxa"/>
          </w:tcPr>
          <w:p>
            <w:pPr>
              <w:pStyle w:val="TableParagraph"/>
              <w:spacing w:before="154"/>
              <w:ind w:left="134" w:right="124"/>
              <w:jc w:val="center"/>
              <w:rPr>
                <w:b/>
                <w:sz w:val="20"/>
              </w:rPr>
            </w:pPr>
            <w:r>
              <w:rPr>
                <w:b/>
                <w:sz w:val="20"/>
              </w:rPr>
              <w:t>Kod</w:t>
            </w:r>
          </w:p>
        </w:tc>
        <w:tc>
          <w:tcPr>
            <w:tcW w:w="7369" w:type="dxa"/>
          </w:tcPr>
          <w:p>
            <w:pPr>
              <w:pStyle w:val="TableParagraph"/>
              <w:spacing w:before="154"/>
              <w:ind w:left="83" w:right="76"/>
              <w:jc w:val="center"/>
              <w:rPr>
                <w:b/>
                <w:sz w:val="20"/>
              </w:rPr>
            </w:pPr>
            <w:r>
              <w:rPr>
                <w:b/>
                <w:sz w:val="20"/>
              </w:rPr>
              <w:t>Açıklama</w:t>
            </w:r>
          </w:p>
        </w:tc>
      </w:tr>
      <w:tr>
        <w:trPr>
          <w:trHeight w:val="849" w:hRule="atLeast"/>
        </w:trPr>
        <w:tc>
          <w:tcPr>
            <w:tcW w:w="593"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9"/>
              </w:rPr>
            </w:pPr>
          </w:p>
          <w:p>
            <w:pPr>
              <w:pStyle w:val="TableParagraph"/>
              <w:spacing w:before="1"/>
              <w:ind w:left="5"/>
              <w:jc w:val="center"/>
              <w:rPr>
                <w:b/>
                <w:sz w:val="20"/>
              </w:rPr>
            </w:pPr>
            <w:r>
              <w:rPr>
                <w:b/>
                <w:w w:val="99"/>
                <w:sz w:val="20"/>
              </w:rPr>
              <w:t>J</w:t>
            </w:r>
          </w:p>
        </w:tc>
        <w:tc>
          <w:tcPr>
            <w:tcW w:w="2265"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18"/>
              </w:rPr>
            </w:pPr>
          </w:p>
          <w:p>
            <w:pPr>
              <w:pStyle w:val="TableParagraph"/>
              <w:ind w:left="105"/>
              <w:rPr>
                <w:sz w:val="20"/>
              </w:rPr>
            </w:pPr>
            <w:r>
              <w:rPr>
                <w:sz w:val="20"/>
              </w:rPr>
              <w:t>Mesleki gelişim</w:t>
            </w:r>
          </w:p>
          <w:p>
            <w:pPr>
              <w:pStyle w:val="TableParagraph"/>
              <w:spacing w:before="1"/>
              <w:ind w:left="105"/>
              <w:rPr>
                <w:sz w:val="20"/>
              </w:rPr>
            </w:pPr>
            <w:r>
              <w:rPr>
                <w:sz w:val="20"/>
              </w:rPr>
              <w:t>faaliyetlerine katılmak</w:t>
            </w:r>
          </w:p>
        </w:tc>
        <w:tc>
          <w:tcPr>
            <w:tcW w:w="770" w:type="dxa"/>
            <w:vMerge w:val="restart"/>
          </w:tcPr>
          <w:p>
            <w:pPr>
              <w:pStyle w:val="TableParagraph"/>
              <w:rPr>
                <w:sz w:val="22"/>
              </w:rPr>
            </w:pPr>
          </w:p>
          <w:p>
            <w:pPr>
              <w:pStyle w:val="TableParagraph"/>
              <w:rPr>
                <w:sz w:val="22"/>
              </w:rPr>
            </w:pPr>
          </w:p>
          <w:p>
            <w:pPr>
              <w:pStyle w:val="TableParagraph"/>
              <w:spacing w:before="1"/>
              <w:rPr>
                <w:sz w:val="20"/>
              </w:rPr>
            </w:pPr>
          </w:p>
          <w:p>
            <w:pPr>
              <w:pStyle w:val="TableParagraph"/>
              <w:ind w:left="259"/>
              <w:rPr>
                <w:b/>
                <w:sz w:val="20"/>
              </w:rPr>
            </w:pPr>
            <w:r>
              <w:rPr>
                <w:b/>
                <w:sz w:val="20"/>
              </w:rPr>
              <w:t>J.1</w:t>
            </w:r>
          </w:p>
        </w:tc>
        <w:tc>
          <w:tcPr>
            <w:tcW w:w="2640" w:type="dxa"/>
            <w:vMerge w:val="restart"/>
          </w:tcPr>
          <w:p>
            <w:pPr>
              <w:pStyle w:val="TableParagraph"/>
              <w:rPr>
                <w:sz w:val="22"/>
              </w:rPr>
            </w:pPr>
          </w:p>
          <w:p>
            <w:pPr>
              <w:pStyle w:val="TableParagraph"/>
              <w:spacing w:before="10"/>
              <w:rPr>
                <w:sz w:val="31"/>
              </w:rPr>
            </w:pPr>
          </w:p>
          <w:p>
            <w:pPr>
              <w:pStyle w:val="TableParagraph"/>
              <w:ind w:left="106"/>
              <w:rPr>
                <w:sz w:val="20"/>
              </w:rPr>
            </w:pPr>
            <w:r>
              <w:rPr>
                <w:sz w:val="20"/>
              </w:rPr>
              <w:t>Bireysel mesleki gelişimi konusunda çalışmalar yapmak</w:t>
            </w:r>
          </w:p>
        </w:tc>
        <w:tc>
          <w:tcPr>
            <w:tcW w:w="770" w:type="dxa"/>
          </w:tcPr>
          <w:p>
            <w:pPr>
              <w:pStyle w:val="TableParagraph"/>
              <w:spacing w:before="8"/>
              <w:rPr>
                <w:sz w:val="26"/>
              </w:rPr>
            </w:pPr>
          </w:p>
          <w:p>
            <w:pPr>
              <w:pStyle w:val="TableParagraph"/>
              <w:ind w:left="134" w:right="125"/>
              <w:jc w:val="center"/>
              <w:rPr>
                <w:b/>
                <w:sz w:val="20"/>
              </w:rPr>
            </w:pPr>
            <w:r>
              <w:rPr>
                <w:b/>
                <w:sz w:val="20"/>
              </w:rPr>
              <w:t>J.1.1</w:t>
            </w:r>
          </w:p>
        </w:tc>
        <w:tc>
          <w:tcPr>
            <w:tcW w:w="7369" w:type="dxa"/>
          </w:tcPr>
          <w:p>
            <w:pPr>
              <w:pStyle w:val="TableParagraph"/>
              <w:spacing w:before="187"/>
              <w:ind w:left="107" w:right="751"/>
              <w:rPr>
                <w:sz w:val="20"/>
              </w:rPr>
            </w:pPr>
            <w:r>
              <w:rPr>
                <w:sz w:val="20"/>
              </w:rPr>
              <w:t>Servis hizmeti verilecek cihazların ve kullanılan yardımcı ekipmanların temel özellikleri ile ilgili eğitimlere katılır ve aldığı belgeleri muhafaza eder.</w:t>
            </w:r>
          </w:p>
        </w:tc>
      </w:tr>
      <w:tr>
        <w:trPr>
          <w:trHeight w:val="851" w:hRule="atLeast"/>
        </w:trPr>
        <w:tc>
          <w:tcPr>
            <w:tcW w:w="593" w:type="dxa"/>
            <w:vMerge/>
            <w:tcBorders>
              <w:top w:val="nil"/>
            </w:tcBorders>
          </w:tcPr>
          <w:p>
            <w:pPr>
              <w:rPr>
                <w:sz w:val="2"/>
                <w:szCs w:val="2"/>
              </w:rPr>
            </w:pPr>
          </w:p>
        </w:tc>
        <w:tc>
          <w:tcPr>
            <w:tcW w:w="226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10"/>
              <w:rPr>
                <w:sz w:val="26"/>
              </w:rPr>
            </w:pPr>
          </w:p>
          <w:p>
            <w:pPr>
              <w:pStyle w:val="TableParagraph"/>
              <w:spacing w:before="1"/>
              <w:ind w:left="134" w:right="125"/>
              <w:jc w:val="center"/>
              <w:rPr>
                <w:b/>
                <w:sz w:val="20"/>
              </w:rPr>
            </w:pPr>
            <w:r>
              <w:rPr>
                <w:b/>
                <w:sz w:val="20"/>
              </w:rPr>
              <w:t>J.1.2</w:t>
            </w:r>
          </w:p>
        </w:tc>
        <w:tc>
          <w:tcPr>
            <w:tcW w:w="7369" w:type="dxa"/>
          </w:tcPr>
          <w:p>
            <w:pPr>
              <w:pStyle w:val="TableParagraph"/>
              <w:spacing w:before="190"/>
              <w:ind w:left="107" w:right="250"/>
              <w:rPr>
                <w:sz w:val="20"/>
              </w:rPr>
            </w:pPr>
            <w:r>
              <w:rPr>
                <w:sz w:val="20"/>
              </w:rPr>
              <w:t>Elektronik ve elektrikli ürünler servisçiliği ile ilgili yeni teknolojileri ve gelişmeleri takip eder.</w:t>
            </w:r>
          </w:p>
        </w:tc>
      </w:tr>
      <w:tr>
        <w:trPr>
          <w:trHeight w:val="851" w:hRule="atLeast"/>
        </w:trPr>
        <w:tc>
          <w:tcPr>
            <w:tcW w:w="593" w:type="dxa"/>
            <w:vMerge/>
            <w:tcBorders>
              <w:top w:val="nil"/>
            </w:tcBorders>
          </w:tcPr>
          <w:p>
            <w:pPr>
              <w:rPr>
                <w:sz w:val="2"/>
                <w:szCs w:val="2"/>
              </w:rPr>
            </w:pPr>
          </w:p>
        </w:tc>
        <w:tc>
          <w:tcPr>
            <w:tcW w:w="2265" w:type="dxa"/>
            <w:vMerge/>
            <w:tcBorders>
              <w:top w:val="nil"/>
            </w:tcBorders>
          </w:tcPr>
          <w:p>
            <w:pPr>
              <w:rPr>
                <w:sz w:val="2"/>
                <w:szCs w:val="2"/>
              </w:rPr>
            </w:pPr>
          </w:p>
        </w:tc>
        <w:tc>
          <w:tcPr>
            <w:tcW w:w="770" w:type="dxa"/>
            <w:vMerge w:val="restart"/>
          </w:tcPr>
          <w:p>
            <w:pPr>
              <w:pStyle w:val="TableParagraph"/>
              <w:rPr>
                <w:sz w:val="22"/>
              </w:rPr>
            </w:pPr>
          </w:p>
          <w:p>
            <w:pPr>
              <w:pStyle w:val="TableParagraph"/>
              <w:rPr>
                <w:sz w:val="22"/>
              </w:rPr>
            </w:pPr>
          </w:p>
          <w:p>
            <w:pPr>
              <w:pStyle w:val="TableParagraph"/>
              <w:spacing w:before="3"/>
              <w:rPr>
                <w:sz w:val="20"/>
              </w:rPr>
            </w:pPr>
          </w:p>
          <w:p>
            <w:pPr>
              <w:pStyle w:val="TableParagraph"/>
              <w:ind w:left="259"/>
              <w:rPr>
                <w:b/>
                <w:sz w:val="20"/>
              </w:rPr>
            </w:pPr>
            <w:r>
              <w:rPr>
                <w:b/>
                <w:sz w:val="20"/>
              </w:rPr>
              <w:t>J.2</w:t>
            </w:r>
          </w:p>
        </w:tc>
        <w:tc>
          <w:tcPr>
            <w:tcW w:w="2640" w:type="dxa"/>
            <w:vMerge w:val="restart"/>
          </w:tcPr>
          <w:p>
            <w:pPr>
              <w:pStyle w:val="TableParagraph"/>
              <w:rPr>
                <w:sz w:val="22"/>
              </w:rPr>
            </w:pPr>
          </w:p>
          <w:p>
            <w:pPr>
              <w:pStyle w:val="TableParagraph"/>
              <w:spacing w:before="10"/>
              <w:rPr>
                <w:sz w:val="31"/>
              </w:rPr>
            </w:pPr>
          </w:p>
          <w:p>
            <w:pPr>
              <w:pStyle w:val="TableParagraph"/>
              <w:ind w:left="106" w:right="111"/>
              <w:rPr>
                <w:sz w:val="20"/>
              </w:rPr>
            </w:pPr>
            <w:r>
              <w:rPr>
                <w:sz w:val="20"/>
              </w:rPr>
              <w:t>Astlarına ve diğer çalışanlara mesleki eğitimler vermek</w:t>
            </w:r>
          </w:p>
        </w:tc>
        <w:tc>
          <w:tcPr>
            <w:tcW w:w="770" w:type="dxa"/>
          </w:tcPr>
          <w:p>
            <w:pPr>
              <w:pStyle w:val="TableParagraph"/>
              <w:spacing w:before="10"/>
              <w:rPr>
                <w:sz w:val="26"/>
              </w:rPr>
            </w:pPr>
          </w:p>
          <w:p>
            <w:pPr>
              <w:pStyle w:val="TableParagraph"/>
              <w:spacing w:before="1"/>
              <w:ind w:left="134" w:right="125"/>
              <w:jc w:val="center"/>
              <w:rPr>
                <w:b/>
                <w:sz w:val="20"/>
              </w:rPr>
            </w:pPr>
            <w:r>
              <w:rPr>
                <w:b/>
                <w:sz w:val="20"/>
              </w:rPr>
              <w:t>J.2.1</w:t>
            </w:r>
          </w:p>
        </w:tc>
        <w:tc>
          <w:tcPr>
            <w:tcW w:w="7369" w:type="dxa"/>
          </w:tcPr>
          <w:p>
            <w:pPr>
              <w:pStyle w:val="TableParagraph"/>
              <w:spacing w:before="6"/>
              <w:rPr>
                <w:sz w:val="26"/>
              </w:rPr>
            </w:pPr>
          </w:p>
          <w:p>
            <w:pPr>
              <w:pStyle w:val="TableParagraph"/>
              <w:ind w:left="107"/>
              <w:rPr>
                <w:sz w:val="20"/>
              </w:rPr>
            </w:pPr>
            <w:r>
              <w:rPr>
                <w:sz w:val="20"/>
              </w:rPr>
              <w:t>Bilgi ve deneyimlerini birlikte çalıştığı kişilere aktarır.</w:t>
            </w:r>
          </w:p>
        </w:tc>
      </w:tr>
      <w:tr>
        <w:trPr>
          <w:trHeight w:val="851" w:hRule="atLeast"/>
        </w:trPr>
        <w:tc>
          <w:tcPr>
            <w:tcW w:w="593" w:type="dxa"/>
            <w:vMerge/>
            <w:tcBorders>
              <w:top w:val="nil"/>
            </w:tcBorders>
          </w:tcPr>
          <w:p>
            <w:pPr>
              <w:rPr>
                <w:sz w:val="2"/>
                <w:szCs w:val="2"/>
              </w:rPr>
            </w:pPr>
          </w:p>
        </w:tc>
        <w:tc>
          <w:tcPr>
            <w:tcW w:w="2265" w:type="dxa"/>
            <w:vMerge/>
            <w:tcBorders>
              <w:top w:val="nil"/>
            </w:tcBorders>
          </w:tcPr>
          <w:p>
            <w:pPr>
              <w:rPr>
                <w:sz w:val="2"/>
                <w:szCs w:val="2"/>
              </w:rPr>
            </w:pPr>
          </w:p>
        </w:tc>
        <w:tc>
          <w:tcPr>
            <w:tcW w:w="770" w:type="dxa"/>
            <w:vMerge/>
            <w:tcBorders>
              <w:top w:val="nil"/>
            </w:tcBorders>
          </w:tcPr>
          <w:p>
            <w:pPr>
              <w:rPr>
                <w:sz w:val="2"/>
                <w:szCs w:val="2"/>
              </w:rPr>
            </w:pPr>
          </w:p>
        </w:tc>
        <w:tc>
          <w:tcPr>
            <w:tcW w:w="2640" w:type="dxa"/>
            <w:vMerge/>
            <w:tcBorders>
              <w:top w:val="nil"/>
            </w:tcBorders>
          </w:tcPr>
          <w:p>
            <w:pPr>
              <w:rPr>
                <w:sz w:val="2"/>
                <w:szCs w:val="2"/>
              </w:rPr>
            </w:pPr>
          </w:p>
        </w:tc>
        <w:tc>
          <w:tcPr>
            <w:tcW w:w="770" w:type="dxa"/>
          </w:tcPr>
          <w:p>
            <w:pPr>
              <w:pStyle w:val="TableParagraph"/>
              <w:spacing w:before="8"/>
              <w:rPr>
                <w:sz w:val="26"/>
              </w:rPr>
            </w:pPr>
          </w:p>
          <w:p>
            <w:pPr>
              <w:pStyle w:val="TableParagraph"/>
              <w:ind w:left="134" w:right="125"/>
              <w:jc w:val="center"/>
              <w:rPr>
                <w:b/>
                <w:sz w:val="20"/>
              </w:rPr>
            </w:pPr>
            <w:r>
              <w:rPr>
                <w:b/>
                <w:sz w:val="20"/>
              </w:rPr>
              <w:t>J.2.2</w:t>
            </w:r>
          </w:p>
        </w:tc>
        <w:tc>
          <w:tcPr>
            <w:tcW w:w="7369" w:type="dxa"/>
          </w:tcPr>
          <w:p>
            <w:pPr>
              <w:pStyle w:val="TableParagraph"/>
              <w:spacing w:before="178"/>
              <w:ind w:left="107" w:right="250"/>
              <w:rPr>
                <w:sz w:val="20"/>
              </w:rPr>
            </w:pPr>
            <w:r>
              <w:rPr>
                <w:sz w:val="22"/>
              </w:rPr>
              <w:t>E</w:t>
            </w:r>
            <w:r>
              <w:rPr>
                <w:sz w:val="20"/>
              </w:rPr>
              <w:t>lektronik ve elektrikli ürünler servis işlemleri ile ilgili sınırlı seviyede bilgilendirme ve eğitimleri uygular.</w:t>
            </w:r>
          </w:p>
        </w:tc>
      </w:tr>
    </w:tbl>
    <w:p>
      <w:pPr>
        <w:spacing w:after="0"/>
        <w:rPr>
          <w:sz w:val="20"/>
        </w:rPr>
        <w:sectPr>
          <w:pgSz w:w="16840" w:h="11910" w:orient="landscape"/>
          <w:pgMar w:header="710" w:footer="1081" w:top="1200" w:bottom="1280" w:left="1200" w:right="1000"/>
        </w:sectPr>
      </w:pPr>
    </w:p>
    <w:p>
      <w:pPr>
        <w:pStyle w:val="Heading1"/>
        <w:numPr>
          <w:ilvl w:val="1"/>
          <w:numId w:val="2"/>
        </w:numPr>
        <w:tabs>
          <w:tab w:pos="826" w:val="left" w:leader="none"/>
          <w:tab w:pos="827" w:val="left" w:leader="none"/>
        </w:tabs>
        <w:spacing w:line="240" w:lineRule="auto" w:before="84" w:after="0"/>
        <w:ind w:left="826" w:right="0" w:hanging="708"/>
        <w:jc w:val="left"/>
      </w:pPr>
      <w:bookmarkStart w:name="_bookmark10" w:id="21"/>
      <w:bookmarkEnd w:id="21"/>
      <w:r>
        <w:rPr>
          <w:b w:val="0"/>
        </w:rPr>
      </w:r>
      <w:bookmarkStart w:name="_bookmark10" w:id="22"/>
      <w:bookmarkEnd w:id="22"/>
      <w:r>
        <w:rPr/>
        <w:t>K</w:t>
      </w:r>
      <w:r>
        <w:rPr/>
        <w:t>ullanılan Araç, Gereç ve</w:t>
      </w:r>
      <w:r>
        <w:rPr>
          <w:spacing w:val="-1"/>
        </w:rPr>
        <w:t> </w:t>
      </w:r>
      <w:r>
        <w:rPr/>
        <w:t>Ekipman</w:t>
      </w:r>
    </w:p>
    <w:p>
      <w:pPr>
        <w:pStyle w:val="BodyText"/>
        <w:spacing w:before="2"/>
        <w:ind w:left="0" w:firstLine="0"/>
        <w:rPr>
          <w:b/>
          <w:sz w:val="27"/>
        </w:rPr>
      </w:pPr>
    </w:p>
    <w:p>
      <w:pPr>
        <w:pStyle w:val="ListParagraph"/>
        <w:numPr>
          <w:ilvl w:val="0"/>
          <w:numId w:val="3"/>
        </w:numPr>
        <w:tabs>
          <w:tab w:pos="545" w:val="left" w:leader="none"/>
          <w:tab w:pos="547" w:val="left" w:leader="none"/>
        </w:tabs>
        <w:spacing w:line="240" w:lineRule="auto" w:before="0" w:after="0"/>
        <w:ind w:left="546" w:right="0" w:hanging="428"/>
        <w:jc w:val="left"/>
        <w:rPr>
          <w:sz w:val="24"/>
        </w:rPr>
      </w:pPr>
      <w:r>
        <w:rPr>
          <w:sz w:val="24"/>
        </w:rPr>
        <w:t>Ayar</w:t>
      </w:r>
      <w:r>
        <w:rPr>
          <w:spacing w:val="-1"/>
          <w:sz w:val="24"/>
        </w:rPr>
        <w:t> </w:t>
      </w:r>
      <w:r>
        <w:rPr>
          <w:sz w:val="24"/>
        </w:rPr>
        <w:t>çubukları</w:t>
      </w:r>
    </w:p>
    <w:p>
      <w:pPr>
        <w:pStyle w:val="ListParagraph"/>
        <w:numPr>
          <w:ilvl w:val="0"/>
          <w:numId w:val="3"/>
        </w:numPr>
        <w:tabs>
          <w:tab w:pos="545" w:val="left" w:leader="none"/>
          <w:tab w:pos="547" w:val="left" w:leader="none"/>
        </w:tabs>
        <w:spacing w:line="240" w:lineRule="auto" w:before="41" w:after="0"/>
        <w:ind w:left="546" w:right="0" w:hanging="428"/>
        <w:jc w:val="left"/>
        <w:rPr>
          <w:sz w:val="24"/>
        </w:rPr>
      </w:pPr>
      <w:r>
        <w:rPr>
          <w:sz w:val="24"/>
        </w:rPr>
        <w:t>Bağlama aparatları</w:t>
      </w:r>
    </w:p>
    <w:p>
      <w:pPr>
        <w:pStyle w:val="ListParagraph"/>
        <w:numPr>
          <w:ilvl w:val="0"/>
          <w:numId w:val="3"/>
        </w:numPr>
        <w:tabs>
          <w:tab w:pos="545" w:val="left" w:leader="none"/>
          <w:tab w:pos="547" w:val="left" w:leader="none"/>
        </w:tabs>
        <w:spacing w:line="240" w:lineRule="auto" w:before="41" w:after="0"/>
        <w:ind w:left="546" w:right="0" w:hanging="428"/>
        <w:jc w:val="left"/>
        <w:rPr>
          <w:sz w:val="24"/>
        </w:rPr>
      </w:pPr>
      <w:r>
        <w:rPr>
          <w:sz w:val="24"/>
        </w:rPr>
        <w:t>Bağlama elemanları (cıvata, somun, vida, perçin</w:t>
      </w:r>
      <w:r>
        <w:rPr>
          <w:spacing w:val="-2"/>
          <w:sz w:val="24"/>
        </w:rPr>
        <w:t> </w:t>
      </w:r>
      <w:r>
        <w:rPr>
          <w:sz w:val="24"/>
        </w:rPr>
        <w:t>vb.)</w:t>
      </w:r>
    </w:p>
    <w:p>
      <w:pPr>
        <w:pStyle w:val="ListParagraph"/>
        <w:numPr>
          <w:ilvl w:val="0"/>
          <w:numId w:val="3"/>
        </w:numPr>
        <w:tabs>
          <w:tab w:pos="545" w:val="left" w:leader="none"/>
          <w:tab w:pos="547" w:val="left" w:leader="none"/>
        </w:tabs>
        <w:spacing w:line="240" w:lineRule="auto" w:before="43" w:after="0"/>
        <w:ind w:left="546" w:right="0" w:hanging="428"/>
        <w:jc w:val="left"/>
        <w:rPr>
          <w:sz w:val="24"/>
        </w:rPr>
      </w:pPr>
      <w:r>
        <w:rPr>
          <w:sz w:val="24"/>
        </w:rPr>
        <w:t>Bobin</w:t>
      </w:r>
      <w:r>
        <w:rPr>
          <w:spacing w:val="-1"/>
          <w:sz w:val="24"/>
        </w:rPr>
        <w:t> </w:t>
      </w:r>
      <w:r>
        <w:rPr>
          <w:sz w:val="24"/>
        </w:rPr>
        <w:t>çeşitleri</w:t>
      </w:r>
    </w:p>
    <w:p>
      <w:pPr>
        <w:pStyle w:val="ListParagraph"/>
        <w:numPr>
          <w:ilvl w:val="0"/>
          <w:numId w:val="3"/>
        </w:numPr>
        <w:tabs>
          <w:tab w:pos="545" w:val="left" w:leader="none"/>
          <w:tab w:pos="547" w:val="left" w:leader="none"/>
        </w:tabs>
        <w:spacing w:line="240" w:lineRule="auto" w:before="41" w:after="0"/>
        <w:ind w:left="546" w:right="0" w:hanging="428"/>
        <w:jc w:val="left"/>
        <w:rPr>
          <w:sz w:val="24"/>
        </w:rPr>
      </w:pPr>
      <w:r>
        <w:rPr>
          <w:sz w:val="24"/>
        </w:rPr>
        <w:t>Büyüteç</w:t>
      </w:r>
      <w:r>
        <w:rPr>
          <w:spacing w:val="-1"/>
          <w:sz w:val="24"/>
        </w:rPr>
        <w:t> </w:t>
      </w:r>
      <w:r>
        <w:rPr>
          <w:sz w:val="24"/>
        </w:rPr>
        <w:t>çeşitleri</w:t>
      </w:r>
    </w:p>
    <w:p>
      <w:pPr>
        <w:pStyle w:val="ListParagraph"/>
        <w:numPr>
          <w:ilvl w:val="0"/>
          <w:numId w:val="3"/>
        </w:numPr>
        <w:tabs>
          <w:tab w:pos="545" w:val="left" w:leader="none"/>
          <w:tab w:pos="547" w:val="left" w:leader="none"/>
        </w:tabs>
        <w:spacing w:line="240" w:lineRule="auto" w:before="40" w:after="0"/>
        <w:ind w:left="546" w:right="0" w:hanging="428"/>
        <w:jc w:val="left"/>
        <w:rPr>
          <w:sz w:val="24"/>
        </w:rPr>
      </w:pPr>
      <w:r>
        <w:rPr>
          <w:sz w:val="24"/>
        </w:rPr>
        <w:t>Cımbız</w:t>
      </w:r>
    </w:p>
    <w:p>
      <w:pPr>
        <w:pStyle w:val="ListParagraph"/>
        <w:numPr>
          <w:ilvl w:val="0"/>
          <w:numId w:val="3"/>
        </w:numPr>
        <w:tabs>
          <w:tab w:pos="545" w:val="left" w:leader="none"/>
          <w:tab w:pos="547" w:val="left" w:leader="none"/>
        </w:tabs>
        <w:spacing w:line="240" w:lineRule="auto" w:before="41" w:after="0"/>
        <w:ind w:left="546" w:right="0" w:hanging="428"/>
        <w:jc w:val="left"/>
        <w:rPr>
          <w:sz w:val="24"/>
        </w:rPr>
      </w:pPr>
      <w:r>
        <w:rPr>
          <w:sz w:val="24"/>
        </w:rPr>
        <w:t>Çeşitli anahtar</w:t>
      </w:r>
      <w:r>
        <w:rPr>
          <w:spacing w:val="-3"/>
          <w:sz w:val="24"/>
        </w:rPr>
        <w:t> </w:t>
      </w:r>
      <w:r>
        <w:rPr>
          <w:sz w:val="24"/>
        </w:rPr>
        <w:t>takımları</w:t>
      </w:r>
    </w:p>
    <w:p>
      <w:pPr>
        <w:pStyle w:val="ListParagraph"/>
        <w:numPr>
          <w:ilvl w:val="0"/>
          <w:numId w:val="3"/>
        </w:numPr>
        <w:tabs>
          <w:tab w:pos="545" w:val="left" w:leader="none"/>
          <w:tab w:pos="547" w:val="left" w:leader="none"/>
        </w:tabs>
        <w:spacing w:line="240" w:lineRule="auto" w:before="43" w:after="0"/>
        <w:ind w:left="546" w:right="0" w:hanging="428"/>
        <w:jc w:val="left"/>
        <w:rPr>
          <w:sz w:val="24"/>
        </w:rPr>
      </w:pPr>
      <w:r>
        <w:rPr>
          <w:sz w:val="24"/>
        </w:rPr>
        <w:t>Çeşitli kimyasal</w:t>
      </w:r>
      <w:r>
        <w:rPr>
          <w:spacing w:val="-1"/>
          <w:sz w:val="24"/>
        </w:rPr>
        <w:t> </w:t>
      </w:r>
      <w:r>
        <w:rPr>
          <w:sz w:val="24"/>
        </w:rPr>
        <w:t>maddeler</w:t>
      </w:r>
    </w:p>
    <w:p>
      <w:pPr>
        <w:pStyle w:val="ListParagraph"/>
        <w:numPr>
          <w:ilvl w:val="0"/>
          <w:numId w:val="3"/>
        </w:numPr>
        <w:tabs>
          <w:tab w:pos="545" w:val="left" w:leader="none"/>
          <w:tab w:pos="547" w:val="left" w:leader="none"/>
        </w:tabs>
        <w:spacing w:line="240" w:lineRule="auto" w:before="41" w:after="0"/>
        <w:ind w:left="546" w:right="0" w:hanging="428"/>
        <w:jc w:val="left"/>
        <w:rPr>
          <w:sz w:val="24"/>
        </w:rPr>
      </w:pPr>
      <w:r>
        <w:rPr>
          <w:sz w:val="24"/>
        </w:rPr>
        <w:t>Çeşitli temizlik</w:t>
      </w:r>
      <w:r>
        <w:rPr>
          <w:spacing w:val="-1"/>
          <w:sz w:val="24"/>
        </w:rPr>
        <w:t> </w:t>
      </w:r>
      <w:r>
        <w:rPr>
          <w:sz w:val="24"/>
        </w:rPr>
        <w:t>malzemeleri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DC ayarlı güç</w:t>
      </w:r>
      <w:r>
        <w:rPr>
          <w:spacing w:val="-1"/>
          <w:sz w:val="24"/>
        </w:rPr>
        <w:t> </w:t>
      </w:r>
      <w:r>
        <w:rPr>
          <w:sz w:val="24"/>
        </w:rPr>
        <w:t>kaynakları</w:t>
      </w:r>
    </w:p>
    <w:p>
      <w:pPr>
        <w:pStyle w:val="ListParagraph"/>
        <w:numPr>
          <w:ilvl w:val="0"/>
          <w:numId w:val="3"/>
        </w:numPr>
        <w:tabs>
          <w:tab w:pos="547" w:val="left" w:leader="none"/>
        </w:tabs>
        <w:spacing w:line="240" w:lineRule="auto" w:before="41" w:after="0"/>
        <w:ind w:left="546" w:right="0" w:hanging="428"/>
        <w:jc w:val="left"/>
        <w:rPr>
          <w:sz w:val="24"/>
        </w:rPr>
      </w:pPr>
      <w:r>
        <w:rPr>
          <w:sz w:val="24"/>
        </w:rPr>
        <w:t>Demir</w:t>
      </w:r>
      <w:r>
        <w:rPr>
          <w:spacing w:val="-7"/>
          <w:sz w:val="24"/>
        </w:rPr>
        <w:t> </w:t>
      </w:r>
      <w:r>
        <w:rPr>
          <w:sz w:val="24"/>
        </w:rPr>
        <w:t>testeresi</w:t>
      </w:r>
    </w:p>
    <w:p>
      <w:pPr>
        <w:pStyle w:val="ListParagraph"/>
        <w:numPr>
          <w:ilvl w:val="0"/>
          <w:numId w:val="3"/>
        </w:numPr>
        <w:tabs>
          <w:tab w:pos="547" w:val="left" w:leader="none"/>
        </w:tabs>
        <w:spacing w:line="240" w:lineRule="auto" w:before="44" w:after="0"/>
        <w:ind w:left="546" w:right="0" w:hanging="428"/>
        <w:jc w:val="left"/>
        <w:rPr>
          <w:sz w:val="24"/>
        </w:rPr>
      </w:pPr>
      <w:r>
        <w:rPr>
          <w:sz w:val="24"/>
        </w:rPr>
        <w:t>Direnç</w:t>
      </w:r>
      <w:r>
        <w:rPr>
          <w:spacing w:val="-10"/>
          <w:sz w:val="24"/>
        </w:rPr>
        <w:t> </w:t>
      </w:r>
      <w:r>
        <w:rPr>
          <w:sz w:val="24"/>
        </w:rPr>
        <w:t>çeşitleri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Diyot</w:t>
      </w:r>
      <w:r>
        <w:rPr>
          <w:spacing w:val="-1"/>
          <w:sz w:val="24"/>
        </w:rPr>
        <w:t> </w:t>
      </w:r>
      <w:r>
        <w:rPr>
          <w:sz w:val="24"/>
        </w:rPr>
        <w:t>çeşitleri</w:t>
      </w:r>
    </w:p>
    <w:p>
      <w:pPr>
        <w:pStyle w:val="ListParagraph"/>
        <w:numPr>
          <w:ilvl w:val="0"/>
          <w:numId w:val="3"/>
        </w:numPr>
        <w:tabs>
          <w:tab w:pos="547" w:val="left" w:leader="none"/>
        </w:tabs>
        <w:spacing w:line="240" w:lineRule="auto" w:before="40" w:after="0"/>
        <w:ind w:left="546" w:right="0" w:hanging="428"/>
        <w:jc w:val="left"/>
        <w:rPr>
          <w:sz w:val="24"/>
        </w:rPr>
      </w:pPr>
      <w:r>
        <w:rPr>
          <w:sz w:val="24"/>
        </w:rPr>
        <w:t>Eğe</w:t>
      </w:r>
    </w:p>
    <w:p>
      <w:pPr>
        <w:pStyle w:val="ListParagraph"/>
        <w:numPr>
          <w:ilvl w:val="0"/>
          <w:numId w:val="3"/>
        </w:numPr>
        <w:tabs>
          <w:tab w:pos="547" w:val="left" w:leader="none"/>
        </w:tabs>
        <w:spacing w:line="240" w:lineRule="auto" w:before="41" w:after="0"/>
        <w:ind w:left="546" w:right="0" w:hanging="428"/>
        <w:jc w:val="left"/>
        <w:rPr>
          <w:sz w:val="24"/>
        </w:rPr>
      </w:pPr>
      <w:r>
        <w:rPr>
          <w:sz w:val="24"/>
        </w:rPr>
        <w:t>El</w:t>
      </w:r>
      <w:r>
        <w:rPr>
          <w:spacing w:val="-1"/>
          <w:sz w:val="24"/>
        </w:rPr>
        <w:t> </w:t>
      </w:r>
      <w:r>
        <w:rPr>
          <w:sz w:val="24"/>
        </w:rPr>
        <w:t>breyzi</w:t>
      </w:r>
    </w:p>
    <w:p>
      <w:pPr>
        <w:pStyle w:val="ListParagraph"/>
        <w:numPr>
          <w:ilvl w:val="0"/>
          <w:numId w:val="3"/>
        </w:numPr>
        <w:tabs>
          <w:tab w:pos="547" w:val="left" w:leader="none"/>
        </w:tabs>
        <w:spacing w:line="240" w:lineRule="auto" w:before="43" w:after="0"/>
        <w:ind w:left="546" w:right="0" w:hanging="428"/>
        <w:jc w:val="left"/>
        <w:rPr>
          <w:sz w:val="24"/>
        </w:rPr>
      </w:pPr>
      <w:r>
        <w:rPr>
          <w:sz w:val="24"/>
        </w:rPr>
        <w:t>Elektriksel yalıtım</w:t>
      </w:r>
      <w:r>
        <w:rPr>
          <w:spacing w:val="2"/>
          <w:sz w:val="24"/>
        </w:rPr>
        <w:t> </w:t>
      </w:r>
      <w:r>
        <w:rPr>
          <w:sz w:val="24"/>
        </w:rPr>
        <w:t>malzemeleri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Frekans</w:t>
      </w:r>
      <w:r>
        <w:rPr>
          <w:spacing w:val="-1"/>
          <w:sz w:val="24"/>
        </w:rPr>
        <w:t> </w:t>
      </w:r>
      <w:r>
        <w:rPr>
          <w:sz w:val="24"/>
        </w:rPr>
        <w:t>metre</w:t>
      </w:r>
    </w:p>
    <w:p>
      <w:pPr>
        <w:pStyle w:val="ListParagraph"/>
        <w:numPr>
          <w:ilvl w:val="0"/>
          <w:numId w:val="3"/>
        </w:numPr>
        <w:tabs>
          <w:tab w:pos="547" w:val="left" w:leader="none"/>
        </w:tabs>
        <w:spacing w:line="240" w:lineRule="auto" w:before="41" w:after="0"/>
        <w:ind w:left="546" w:right="0" w:hanging="428"/>
        <w:jc w:val="left"/>
        <w:rPr>
          <w:sz w:val="24"/>
        </w:rPr>
      </w:pPr>
      <w:r>
        <w:rPr>
          <w:sz w:val="24"/>
        </w:rPr>
        <w:t>Hava</w:t>
      </w:r>
      <w:r>
        <w:rPr>
          <w:spacing w:val="-8"/>
          <w:sz w:val="24"/>
        </w:rPr>
        <w:t> </w:t>
      </w:r>
      <w:r>
        <w:rPr>
          <w:sz w:val="24"/>
        </w:rPr>
        <w:t>tabancası</w:t>
      </w:r>
    </w:p>
    <w:p>
      <w:pPr>
        <w:pStyle w:val="ListParagraph"/>
        <w:numPr>
          <w:ilvl w:val="0"/>
          <w:numId w:val="3"/>
        </w:numPr>
        <w:tabs>
          <w:tab w:pos="547" w:val="left" w:leader="none"/>
        </w:tabs>
        <w:spacing w:line="240" w:lineRule="auto" w:before="41" w:after="0"/>
        <w:ind w:left="546" w:right="0" w:hanging="428"/>
        <w:jc w:val="left"/>
        <w:rPr>
          <w:sz w:val="24"/>
        </w:rPr>
      </w:pPr>
      <w:r>
        <w:rPr>
          <w:sz w:val="24"/>
        </w:rPr>
        <w:t>Havya</w:t>
      </w:r>
      <w:r>
        <w:rPr>
          <w:spacing w:val="-9"/>
          <w:sz w:val="24"/>
        </w:rPr>
        <w:t> </w:t>
      </w:r>
      <w:r>
        <w:rPr>
          <w:sz w:val="24"/>
        </w:rPr>
        <w:t>çeşitleri</w:t>
      </w:r>
    </w:p>
    <w:p>
      <w:pPr>
        <w:pStyle w:val="ListParagraph"/>
        <w:numPr>
          <w:ilvl w:val="0"/>
          <w:numId w:val="3"/>
        </w:numPr>
        <w:tabs>
          <w:tab w:pos="547" w:val="left" w:leader="none"/>
        </w:tabs>
        <w:spacing w:line="240" w:lineRule="auto" w:before="43" w:after="0"/>
        <w:ind w:left="546" w:right="0" w:hanging="428"/>
        <w:jc w:val="left"/>
        <w:rPr>
          <w:sz w:val="24"/>
        </w:rPr>
      </w:pPr>
      <w:r>
        <w:rPr>
          <w:sz w:val="24"/>
        </w:rPr>
        <w:t>Kablo</w:t>
      </w:r>
      <w:r>
        <w:rPr>
          <w:spacing w:val="-9"/>
          <w:sz w:val="24"/>
        </w:rPr>
        <w:t> </w:t>
      </w:r>
      <w:r>
        <w:rPr>
          <w:sz w:val="24"/>
        </w:rPr>
        <w:t>çeşitleri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Kesici</w:t>
      </w:r>
      <w:r>
        <w:rPr>
          <w:spacing w:val="-2"/>
          <w:sz w:val="24"/>
        </w:rPr>
        <w:t> </w:t>
      </w:r>
      <w:r>
        <w:rPr>
          <w:sz w:val="24"/>
        </w:rPr>
        <w:t>uçlar</w:t>
      </w:r>
    </w:p>
    <w:p>
      <w:pPr>
        <w:pStyle w:val="ListParagraph"/>
        <w:numPr>
          <w:ilvl w:val="0"/>
          <w:numId w:val="3"/>
        </w:numPr>
        <w:tabs>
          <w:tab w:pos="547" w:val="left" w:leader="none"/>
        </w:tabs>
        <w:spacing w:line="240" w:lineRule="auto" w:before="41" w:after="0"/>
        <w:ind w:left="546" w:right="0" w:hanging="428"/>
        <w:jc w:val="left"/>
        <w:rPr>
          <w:sz w:val="24"/>
        </w:rPr>
      </w:pPr>
      <w:r>
        <w:rPr>
          <w:sz w:val="24"/>
        </w:rPr>
        <w:t>Keski</w:t>
      </w:r>
      <w:r>
        <w:rPr>
          <w:spacing w:val="-2"/>
          <w:sz w:val="24"/>
        </w:rPr>
        <w:t> </w:t>
      </w:r>
      <w:r>
        <w:rPr>
          <w:sz w:val="24"/>
        </w:rPr>
        <w:t>çeşitleri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Kılavuz</w:t>
      </w:r>
      <w:r>
        <w:rPr>
          <w:spacing w:val="-1"/>
          <w:sz w:val="24"/>
        </w:rPr>
        <w:t> </w:t>
      </w:r>
      <w:r>
        <w:rPr>
          <w:sz w:val="24"/>
        </w:rPr>
        <w:t>takımları</w:t>
      </w:r>
    </w:p>
    <w:p>
      <w:pPr>
        <w:pStyle w:val="ListParagraph"/>
        <w:numPr>
          <w:ilvl w:val="0"/>
          <w:numId w:val="3"/>
        </w:numPr>
        <w:tabs>
          <w:tab w:pos="547" w:val="left" w:leader="none"/>
        </w:tabs>
        <w:spacing w:line="240" w:lineRule="auto" w:before="41" w:after="0"/>
        <w:ind w:left="546" w:right="0" w:hanging="428"/>
        <w:jc w:val="left"/>
        <w:rPr>
          <w:sz w:val="24"/>
        </w:rPr>
      </w:pPr>
      <w:r>
        <w:rPr>
          <w:sz w:val="24"/>
        </w:rPr>
        <w:t>Kıskaç</w:t>
      </w:r>
      <w:r>
        <w:rPr>
          <w:spacing w:val="-2"/>
          <w:sz w:val="24"/>
        </w:rPr>
        <w:t> </w:t>
      </w:r>
      <w:r>
        <w:rPr>
          <w:sz w:val="24"/>
        </w:rPr>
        <w:t>çeşitleri</w:t>
      </w:r>
    </w:p>
    <w:p>
      <w:pPr>
        <w:pStyle w:val="ListParagraph"/>
        <w:numPr>
          <w:ilvl w:val="0"/>
          <w:numId w:val="3"/>
        </w:numPr>
        <w:tabs>
          <w:tab w:pos="547" w:val="left" w:leader="none"/>
        </w:tabs>
        <w:spacing w:line="240" w:lineRule="auto" w:before="41" w:after="0"/>
        <w:ind w:left="546" w:right="570" w:hanging="428"/>
        <w:jc w:val="left"/>
        <w:rPr>
          <w:sz w:val="24"/>
        </w:rPr>
      </w:pPr>
      <w:r>
        <w:rPr>
          <w:sz w:val="24"/>
        </w:rPr>
        <w:t>Kişisel Koruyucu Donanım (baret, koruyucu burunlu ayakkabı, eldiven, gaz maskesi, kulak tıkacı, siperlik, toz gözlüğü, toz maskesi, koruyucu</w:t>
      </w:r>
      <w:r>
        <w:rPr>
          <w:spacing w:val="-5"/>
          <w:sz w:val="24"/>
        </w:rPr>
        <w:t> </w:t>
      </w:r>
      <w:r>
        <w:rPr>
          <w:sz w:val="24"/>
        </w:rPr>
        <w:t>elbise)</w:t>
      </w:r>
    </w:p>
    <w:p>
      <w:pPr>
        <w:pStyle w:val="ListParagraph"/>
        <w:numPr>
          <w:ilvl w:val="0"/>
          <w:numId w:val="3"/>
        </w:numPr>
        <w:tabs>
          <w:tab w:pos="547" w:val="left" w:leader="none"/>
        </w:tabs>
        <w:spacing w:line="240" w:lineRule="auto" w:before="2" w:after="0"/>
        <w:ind w:left="546" w:right="0" w:hanging="428"/>
        <w:jc w:val="left"/>
        <w:rPr>
          <w:sz w:val="24"/>
        </w:rPr>
      </w:pPr>
      <w:r>
        <w:rPr>
          <w:sz w:val="24"/>
        </w:rPr>
        <w:t>Komparatör</w:t>
      </w:r>
    </w:p>
    <w:p>
      <w:pPr>
        <w:pStyle w:val="ListParagraph"/>
        <w:numPr>
          <w:ilvl w:val="0"/>
          <w:numId w:val="3"/>
        </w:numPr>
        <w:tabs>
          <w:tab w:pos="547" w:val="left" w:leader="none"/>
        </w:tabs>
        <w:spacing w:line="240" w:lineRule="auto" w:before="41" w:after="0"/>
        <w:ind w:left="546" w:right="0" w:hanging="428"/>
        <w:jc w:val="left"/>
        <w:rPr>
          <w:sz w:val="24"/>
        </w:rPr>
      </w:pPr>
      <w:r>
        <w:rPr>
          <w:sz w:val="24"/>
        </w:rPr>
        <w:t>Kompresör</w:t>
      </w:r>
    </w:p>
    <w:p>
      <w:pPr>
        <w:pStyle w:val="ListParagraph"/>
        <w:numPr>
          <w:ilvl w:val="0"/>
          <w:numId w:val="3"/>
        </w:numPr>
        <w:tabs>
          <w:tab w:pos="547" w:val="left" w:leader="none"/>
        </w:tabs>
        <w:spacing w:line="240" w:lineRule="auto" w:before="41" w:after="0"/>
        <w:ind w:left="546" w:right="0" w:hanging="428"/>
        <w:jc w:val="left"/>
        <w:rPr>
          <w:sz w:val="24"/>
        </w:rPr>
      </w:pPr>
      <w:r>
        <w:rPr>
          <w:sz w:val="24"/>
        </w:rPr>
        <w:t>Kondansatör</w:t>
      </w:r>
      <w:r>
        <w:rPr>
          <w:spacing w:val="-2"/>
          <w:sz w:val="24"/>
        </w:rPr>
        <w:t> </w:t>
      </w:r>
      <w:r>
        <w:rPr>
          <w:sz w:val="24"/>
        </w:rPr>
        <w:t>çeşitleri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Kontrol, hata/fire</w:t>
      </w:r>
      <w:r>
        <w:rPr>
          <w:spacing w:val="-1"/>
          <w:sz w:val="24"/>
        </w:rPr>
        <w:t> </w:t>
      </w:r>
      <w:r>
        <w:rPr>
          <w:sz w:val="24"/>
        </w:rPr>
        <w:t>formları</w:t>
      </w:r>
    </w:p>
    <w:p>
      <w:pPr>
        <w:pStyle w:val="ListParagraph"/>
        <w:numPr>
          <w:ilvl w:val="0"/>
          <w:numId w:val="3"/>
        </w:numPr>
        <w:tabs>
          <w:tab w:pos="547" w:val="left" w:leader="none"/>
        </w:tabs>
        <w:spacing w:line="240" w:lineRule="auto" w:before="43" w:after="0"/>
        <w:ind w:left="546" w:right="0" w:hanging="428"/>
        <w:jc w:val="left"/>
        <w:rPr>
          <w:sz w:val="24"/>
        </w:rPr>
      </w:pPr>
      <w:r>
        <w:rPr>
          <w:sz w:val="24"/>
        </w:rPr>
        <w:t>Kumpas</w:t>
      </w:r>
      <w:r>
        <w:rPr>
          <w:spacing w:val="-2"/>
          <w:sz w:val="24"/>
        </w:rPr>
        <w:t> </w:t>
      </w:r>
      <w:r>
        <w:rPr>
          <w:sz w:val="24"/>
        </w:rPr>
        <w:t>çeşitleri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Lehim</w:t>
      </w:r>
    </w:p>
    <w:p>
      <w:pPr>
        <w:pStyle w:val="ListParagraph"/>
        <w:numPr>
          <w:ilvl w:val="0"/>
          <w:numId w:val="3"/>
        </w:numPr>
        <w:tabs>
          <w:tab w:pos="547" w:val="left" w:leader="none"/>
        </w:tabs>
        <w:spacing w:line="240" w:lineRule="auto" w:before="40" w:after="0"/>
        <w:ind w:left="546" w:right="0" w:hanging="428"/>
        <w:jc w:val="left"/>
        <w:rPr>
          <w:sz w:val="24"/>
        </w:rPr>
      </w:pPr>
      <w:r>
        <w:rPr>
          <w:sz w:val="24"/>
        </w:rPr>
        <w:t>Lehim ısıtıcısı çeşitleri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Lehim</w:t>
      </w:r>
      <w:r>
        <w:rPr>
          <w:spacing w:val="-1"/>
          <w:sz w:val="24"/>
        </w:rPr>
        <w:t> </w:t>
      </w:r>
      <w:r>
        <w:rPr>
          <w:sz w:val="24"/>
        </w:rPr>
        <w:t>pastası</w:t>
      </w:r>
    </w:p>
    <w:p>
      <w:pPr>
        <w:pStyle w:val="ListParagraph"/>
        <w:numPr>
          <w:ilvl w:val="0"/>
          <w:numId w:val="3"/>
        </w:numPr>
        <w:tabs>
          <w:tab w:pos="547" w:val="left" w:leader="none"/>
        </w:tabs>
        <w:spacing w:line="240" w:lineRule="auto" w:before="44" w:after="0"/>
        <w:ind w:left="546" w:right="0" w:hanging="428"/>
        <w:jc w:val="left"/>
        <w:rPr>
          <w:sz w:val="24"/>
        </w:rPr>
      </w:pPr>
      <w:r>
        <w:rPr>
          <w:sz w:val="24"/>
        </w:rPr>
        <w:t>Lehim</w:t>
      </w:r>
      <w:r>
        <w:rPr>
          <w:spacing w:val="-1"/>
          <w:sz w:val="24"/>
        </w:rPr>
        <w:t> </w:t>
      </w:r>
      <w:r>
        <w:rPr>
          <w:sz w:val="24"/>
        </w:rPr>
        <w:t>pompaları</w:t>
      </w:r>
    </w:p>
    <w:p>
      <w:pPr>
        <w:pStyle w:val="ListParagraph"/>
        <w:numPr>
          <w:ilvl w:val="0"/>
          <w:numId w:val="3"/>
        </w:numPr>
        <w:tabs>
          <w:tab w:pos="547" w:val="left" w:leader="none"/>
        </w:tabs>
        <w:spacing w:line="240" w:lineRule="auto" w:before="41" w:after="0"/>
        <w:ind w:left="546" w:right="0" w:hanging="428"/>
        <w:jc w:val="left"/>
        <w:rPr>
          <w:sz w:val="24"/>
        </w:rPr>
      </w:pPr>
      <w:r>
        <w:rPr>
          <w:sz w:val="24"/>
        </w:rPr>
        <w:t>Lokma</w:t>
      </w:r>
      <w:r>
        <w:rPr>
          <w:spacing w:val="-1"/>
          <w:sz w:val="24"/>
        </w:rPr>
        <w:t> </w:t>
      </w:r>
      <w:r>
        <w:rPr>
          <w:sz w:val="24"/>
        </w:rPr>
        <w:t>takımları</w:t>
      </w:r>
    </w:p>
    <w:p>
      <w:pPr>
        <w:pStyle w:val="ListParagraph"/>
        <w:numPr>
          <w:ilvl w:val="0"/>
          <w:numId w:val="3"/>
        </w:numPr>
        <w:tabs>
          <w:tab w:pos="547" w:val="left" w:leader="none"/>
        </w:tabs>
        <w:spacing w:line="240" w:lineRule="auto" w:before="41" w:after="0"/>
        <w:ind w:left="546" w:right="0" w:hanging="428"/>
        <w:jc w:val="left"/>
        <w:rPr>
          <w:sz w:val="24"/>
        </w:rPr>
      </w:pPr>
      <w:r>
        <w:rPr>
          <w:sz w:val="24"/>
        </w:rPr>
        <w:t>Malzeme</w:t>
      </w:r>
      <w:r>
        <w:rPr>
          <w:spacing w:val="-1"/>
          <w:sz w:val="24"/>
        </w:rPr>
        <w:t> </w:t>
      </w:r>
      <w:r>
        <w:rPr>
          <w:sz w:val="24"/>
        </w:rPr>
        <w:t>katalogları</w:t>
      </w:r>
    </w:p>
    <w:p>
      <w:pPr>
        <w:pStyle w:val="ListParagraph"/>
        <w:numPr>
          <w:ilvl w:val="0"/>
          <w:numId w:val="3"/>
        </w:numPr>
        <w:tabs>
          <w:tab w:pos="547" w:val="left" w:leader="none"/>
        </w:tabs>
        <w:spacing w:line="240" w:lineRule="auto" w:before="41" w:after="0"/>
        <w:ind w:left="546" w:right="0" w:hanging="428"/>
        <w:jc w:val="left"/>
        <w:rPr>
          <w:sz w:val="24"/>
        </w:rPr>
      </w:pPr>
      <w:r>
        <w:rPr>
          <w:sz w:val="24"/>
        </w:rPr>
        <w:t>Mengene</w:t>
      </w:r>
      <w:r>
        <w:rPr>
          <w:spacing w:val="-2"/>
          <w:sz w:val="24"/>
        </w:rPr>
        <w:t> </w:t>
      </w:r>
      <w:r>
        <w:rPr>
          <w:sz w:val="24"/>
        </w:rPr>
        <w:t>çeşitleri</w:t>
      </w:r>
    </w:p>
    <w:p>
      <w:pPr>
        <w:pStyle w:val="ListParagraph"/>
        <w:numPr>
          <w:ilvl w:val="0"/>
          <w:numId w:val="3"/>
        </w:numPr>
        <w:tabs>
          <w:tab w:pos="547" w:val="left" w:leader="none"/>
        </w:tabs>
        <w:spacing w:line="240" w:lineRule="auto" w:before="43" w:after="0"/>
        <w:ind w:left="546" w:right="0" w:hanging="428"/>
        <w:jc w:val="left"/>
        <w:rPr>
          <w:sz w:val="24"/>
        </w:rPr>
      </w:pPr>
      <w:r>
        <w:rPr>
          <w:sz w:val="24"/>
        </w:rPr>
        <w:t>Mıknatıslı</w:t>
      </w:r>
      <w:r>
        <w:rPr>
          <w:spacing w:val="-1"/>
          <w:sz w:val="24"/>
        </w:rPr>
        <w:t> </w:t>
      </w:r>
      <w:r>
        <w:rPr>
          <w:sz w:val="24"/>
        </w:rPr>
        <w:t>tabla</w:t>
      </w:r>
    </w:p>
    <w:p>
      <w:pPr>
        <w:pStyle w:val="ListParagraph"/>
        <w:numPr>
          <w:ilvl w:val="0"/>
          <w:numId w:val="3"/>
        </w:numPr>
        <w:tabs>
          <w:tab w:pos="547" w:val="left" w:leader="none"/>
        </w:tabs>
        <w:spacing w:line="240" w:lineRule="auto" w:before="41" w:after="0"/>
        <w:ind w:left="546" w:right="0" w:hanging="428"/>
        <w:jc w:val="left"/>
        <w:rPr>
          <w:sz w:val="24"/>
        </w:rPr>
      </w:pPr>
      <w:r>
        <w:rPr>
          <w:sz w:val="24"/>
        </w:rPr>
        <w:t>Mikrometre</w:t>
      </w:r>
    </w:p>
    <w:p>
      <w:pPr>
        <w:pStyle w:val="ListParagraph"/>
        <w:numPr>
          <w:ilvl w:val="0"/>
          <w:numId w:val="3"/>
        </w:numPr>
        <w:tabs>
          <w:tab w:pos="547" w:val="left" w:leader="none"/>
        </w:tabs>
        <w:spacing w:line="240" w:lineRule="auto" w:before="40" w:after="0"/>
        <w:ind w:left="546" w:right="0" w:hanging="428"/>
        <w:jc w:val="left"/>
        <w:rPr>
          <w:sz w:val="24"/>
        </w:rPr>
      </w:pPr>
      <w:r>
        <w:rPr>
          <w:sz w:val="24"/>
        </w:rPr>
        <w:t>Multimetre</w:t>
      </w:r>
    </w:p>
    <w:p>
      <w:pPr>
        <w:spacing w:after="0" w:line="240" w:lineRule="auto"/>
        <w:jc w:val="left"/>
        <w:rPr>
          <w:sz w:val="24"/>
        </w:rPr>
        <w:sectPr>
          <w:headerReference w:type="default" r:id="rId19"/>
          <w:footerReference w:type="default" r:id="rId20"/>
          <w:pgSz w:w="11910" w:h="16840"/>
          <w:pgMar w:header="710" w:footer="1088" w:top="1600" w:bottom="1280" w:left="1300" w:right="1300"/>
          <w:pgNumType w:start="21"/>
        </w:sectPr>
      </w:pPr>
    </w:p>
    <w:p>
      <w:pPr>
        <w:pStyle w:val="ListParagraph"/>
        <w:numPr>
          <w:ilvl w:val="0"/>
          <w:numId w:val="3"/>
        </w:numPr>
        <w:tabs>
          <w:tab w:pos="547" w:val="left" w:leader="none"/>
        </w:tabs>
        <w:spacing w:line="240" w:lineRule="auto" w:before="80" w:after="0"/>
        <w:ind w:left="546" w:right="0" w:hanging="428"/>
        <w:jc w:val="left"/>
        <w:rPr>
          <w:sz w:val="24"/>
        </w:rPr>
      </w:pPr>
      <w:r>
        <w:rPr>
          <w:sz w:val="24"/>
        </w:rPr>
        <w:t>Pafta</w:t>
      </w:r>
      <w:r>
        <w:rPr>
          <w:spacing w:val="-3"/>
          <w:sz w:val="24"/>
        </w:rPr>
        <w:t> </w:t>
      </w:r>
      <w:r>
        <w:rPr>
          <w:sz w:val="24"/>
        </w:rPr>
        <w:t>takımları</w:t>
      </w:r>
    </w:p>
    <w:p>
      <w:pPr>
        <w:pStyle w:val="ListParagraph"/>
        <w:numPr>
          <w:ilvl w:val="0"/>
          <w:numId w:val="3"/>
        </w:numPr>
        <w:tabs>
          <w:tab w:pos="547" w:val="left" w:leader="none"/>
        </w:tabs>
        <w:spacing w:line="240" w:lineRule="auto" w:before="40" w:after="0"/>
        <w:ind w:left="546" w:right="0" w:hanging="428"/>
        <w:jc w:val="left"/>
        <w:rPr>
          <w:sz w:val="24"/>
        </w:rPr>
      </w:pPr>
      <w:r>
        <w:rPr>
          <w:sz w:val="24"/>
        </w:rPr>
        <w:t>Pensler</w:t>
      </w:r>
    </w:p>
    <w:p>
      <w:pPr>
        <w:pStyle w:val="ListParagraph"/>
        <w:numPr>
          <w:ilvl w:val="0"/>
          <w:numId w:val="3"/>
        </w:numPr>
        <w:tabs>
          <w:tab w:pos="547" w:val="left" w:leader="none"/>
        </w:tabs>
        <w:spacing w:line="240" w:lineRule="auto" w:before="41" w:after="0"/>
        <w:ind w:left="546" w:right="0" w:hanging="428"/>
        <w:jc w:val="left"/>
        <w:rPr>
          <w:sz w:val="24"/>
        </w:rPr>
      </w:pPr>
      <w:r>
        <w:rPr>
          <w:sz w:val="24"/>
        </w:rPr>
        <w:t>Prob</w:t>
      </w:r>
      <w:r>
        <w:rPr>
          <w:spacing w:val="-2"/>
          <w:sz w:val="24"/>
        </w:rPr>
        <w:t> </w:t>
      </w:r>
      <w:r>
        <w:rPr>
          <w:sz w:val="24"/>
        </w:rPr>
        <w:t>çeşitleri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Servis</w:t>
      </w:r>
      <w:r>
        <w:rPr>
          <w:spacing w:val="-1"/>
          <w:sz w:val="24"/>
        </w:rPr>
        <w:t> </w:t>
      </w:r>
      <w:r>
        <w:rPr>
          <w:sz w:val="24"/>
        </w:rPr>
        <w:t>çantası</w:t>
      </w:r>
    </w:p>
    <w:p>
      <w:pPr>
        <w:pStyle w:val="ListParagraph"/>
        <w:numPr>
          <w:ilvl w:val="0"/>
          <w:numId w:val="3"/>
        </w:numPr>
        <w:tabs>
          <w:tab w:pos="547" w:val="left" w:leader="none"/>
        </w:tabs>
        <w:spacing w:line="240" w:lineRule="auto" w:before="43" w:after="0"/>
        <w:ind w:left="546" w:right="0" w:hanging="428"/>
        <w:jc w:val="left"/>
        <w:rPr>
          <w:sz w:val="24"/>
        </w:rPr>
      </w:pPr>
      <w:r>
        <w:rPr>
          <w:sz w:val="24"/>
        </w:rPr>
        <w:t>Seyyar iş</w:t>
      </w:r>
      <w:r>
        <w:rPr>
          <w:spacing w:val="-8"/>
          <w:sz w:val="24"/>
        </w:rPr>
        <w:t> </w:t>
      </w:r>
      <w:r>
        <w:rPr>
          <w:sz w:val="24"/>
        </w:rPr>
        <w:t>tezgâhı</w:t>
      </w:r>
    </w:p>
    <w:p>
      <w:pPr>
        <w:pStyle w:val="ListParagraph"/>
        <w:numPr>
          <w:ilvl w:val="0"/>
          <w:numId w:val="3"/>
        </w:numPr>
        <w:tabs>
          <w:tab w:pos="547" w:val="left" w:leader="none"/>
        </w:tabs>
        <w:spacing w:line="240" w:lineRule="auto" w:before="41" w:after="0"/>
        <w:ind w:left="546" w:right="0" w:hanging="428"/>
        <w:jc w:val="left"/>
        <w:rPr>
          <w:sz w:val="24"/>
        </w:rPr>
      </w:pPr>
      <w:r>
        <w:rPr>
          <w:sz w:val="24"/>
        </w:rPr>
        <w:t>Seyyar</w:t>
      </w:r>
      <w:r>
        <w:rPr>
          <w:spacing w:val="-8"/>
          <w:sz w:val="24"/>
        </w:rPr>
        <w:t> </w:t>
      </w:r>
      <w:r>
        <w:rPr>
          <w:sz w:val="24"/>
        </w:rPr>
        <w:t>merdiven</w:t>
      </w:r>
    </w:p>
    <w:p>
      <w:pPr>
        <w:pStyle w:val="ListParagraph"/>
        <w:numPr>
          <w:ilvl w:val="0"/>
          <w:numId w:val="3"/>
        </w:numPr>
        <w:tabs>
          <w:tab w:pos="547" w:val="left" w:leader="none"/>
        </w:tabs>
        <w:spacing w:line="240" w:lineRule="auto" w:before="41" w:after="0"/>
        <w:ind w:left="546" w:right="0" w:hanging="428"/>
        <w:jc w:val="left"/>
        <w:rPr>
          <w:sz w:val="24"/>
        </w:rPr>
      </w:pPr>
      <w:r>
        <w:rPr>
          <w:sz w:val="24"/>
        </w:rPr>
        <w:t>Sigorta</w:t>
      </w:r>
      <w:r>
        <w:rPr>
          <w:spacing w:val="-8"/>
          <w:sz w:val="24"/>
        </w:rPr>
        <w:t> </w:t>
      </w:r>
      <w:r>
        <w:rPr>
          <w:sz w:val="24"/>
        </w:rPr>
        <w:t>çeşitleri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Silikon</w:t>
      </w:r>
      <w:r>
        <w:rPr>
          <w:spacing w:val="-6"/>
          <w:sz w:val="24"/>
        </w:rPr>
        <w:t> </w:t>
      </w:r>
      <w:r>
        <w:rPr>
          <w:sz w:val="24"/>
        </w:rPr>
        <w:t>çeşitleri</w:t>
      </w:r>
    </w:p>
    <w:p>
      <w:pPr>
        <w:pStyle w:val="ListParagraph"/>
        <w:numPr>
          <w:ilvl w:val="0"/>
          <w:numId w:val="3"/>
        </w:numPr>
        <w:tabs>
          <w:tab w:pos="547" w:val="left" w:leader="none"/>
        </w:tabs>
        <w:spacing w:line="240" w:lineRule="auto" w:before="43" w:after="0"/>
        <w:ind w:left="546" w:right="0" w:hanging="428"/>
        <w:jc w:val="left"/>
        <w:rPr>
          <w:sz w:val="24"/>
        </w:rPr>
      </w:pPr>
      <w:r>
        <w:rPr>
          <w:sz w:val="24"/>
        </w:rPr>
        <w:t>Silikon</w:t>
      </w:r>
      <w:r>
        <w:rPr>
          <w:spacing w:val="-1"/>
          <w:sz w:val="24"/>
        </w:rPr>
        <w:t> </w:t>
      </w:r>
      <w:r>
        <w:rPr>
          <w:sz w:val="24"/>
        </w:rPr>
        <w:t>tabancası</w:t>
      </w:r>
    </w:p>
    <w:p>
      <w:pPr>
        <w:pStyle w:val="ListParagraph"/>
        <w:numPr>
          <w:ilvl w:val="0"/>
          <w:numId w:val="3"/>
        </w:numPr>
        <w:tabs>
          <w:tab w:pos="547" w:val="left" w:leader="none"/>
        </w:tabs>
        <w:spacing w:line="240" w:lineRule="auto" w:before="41" w:after="0"/>
        <w:ind w:left="546" w:right="0" w:hanging="428"/>
        <w:jc w:val="left"/>
        <w:rPr>
          <w:sz w:val="24"/>
        </w:rPr>
      </w:pPr>
      <w:r>
        <w:rPr>
          <w:sz w:val="24"/>
        </w:rPr>
        <w:t>Soketler</w:t>
      </w:r>
    </w:p>
    <w:p>
      <w:pPr>
        <w:pStyle w:val="ListParagraph"/>
        <w:numPr>
          <w:ilvl w:val="0"/>
          <w:numId w:val="3"/>
        </w:numPr>
        <w:tabs>
          <w:tab w:pos="547" w:val="left" w:leader="none"/>
        </w:tabs>
        <w:spacing w:line="240" w:lineRule="auto" w:before="41" w:after="0"/>
        <w:ind w:left="546" w:right="0" w:hanging="428"/>
        <w:jc w:val="left"/>
        <w:rPr>
          <w:sz w:val="24"/>
        </w:rPr>
      </w:pPr>
      <w:r>
        <w:rPr>
          <w:sz w:val="24"/>
        </w:rPr>
        <w:t>Su</w:t>
      </w:r>
      <w:r>
        <w:rPr>
          <w:spacing w:val="-3"/>
          <w:sz w:val="24"/>
        </w:rPr>
        <w:t> </w:t>
      </w:r>
      <w:r>
        <w:rPr>
          <w:sz w:val="24"/>
        </w:rPr>
        <w:t>terazisi</w:t>
      </w:r>
    </w:p>
    <w:p>
      <w:pPr>
        <w:pStyle w:val="ListParagraph"/>
        <w:numPr>
          <w:ilvl w:val="0"/>
          <w:numId w:val="3"/>
        </w:numPr>
        <w:tabs>
          <w:tab w:pos="547" w:val="left" w:leader="none"/>
        </w:tabs>
        <w:spacing w:line="240" w:lineRule="auto" w:before="40" w:after="0"/>
        <w:ind w:left="546" w:right="0" w:hanging="428"/>
        <w:jc w:val="left"/>
        <w:rPr>
          <w:sz w:val="24"/>
        </w:rPr>
      </w:pPr>
      <w:r>
        <w:rPr>
          <w:sz w:val="24"/>
        </w:rPr>
        <w:t>Şeritmetre</w:t>
      </w:r>
    </w:p>
    <w:p>
      <w:pPr>
        <w:pStyle w:val="ListParagraph"/>
        <w:numPr>
          <w:ilvl w:val="0"/>
          <w:numId w:val="3"/>
        </w:numPr>
        <w:tabs>
          <w:tab w:pos="547" w:val="left" w:leader="none"/>
        </w:tabs>
        <w:spacing w:line="240" w:lineRule="auto" w:before="44" w:after="0"/>
        <w:ind w:left="546" w:right="0" w:hanging="428"/>
        <w:jc w:val="left"/>
        <w:rPr>
          <w:sz w:val="24"/>
        </w:rPr>
      </w:pPr>
      <w:r>
        <w:rPr>
          <w:sz w:val="24"/>
        </w:rPr>
        <w:t>Tabla</w:t>
      </w:r>
      <w:r>
        <w:rPr>
          <w:spacing w:val="-1"/>
          <w:sz w:val="24"/>
        </w:rPr>
        <w:t> </w:t>
      </w:r>
      <w:r>
        <w:rPr>
          <w:sz w:val="24"/>
        </w:rPr>
        <w:t>çeşitleri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Takım, boy ve çap ölçme</w:t>
      </w:r>
      <w:r>
        <w:rPr>
          <w:spacing w:val="-4"/>
          <w:sz w:val="24"/>
        </w:rPr>
        <w:t> </w:t>
      </w:r>
      <w:r>
        <w:rPr>
          <w:sz w:val="24"/>
        </w:rPr>
        <w:t>cihazları</w:t>
      </w:r>
    </w:p>
    <w:p>
      <w:pPr>
        <w:pStyle w:val="ListParagraph"/>
        <w:numPr>
          <w:ilvl w:val="0"/>
          <w:numId w:val="3"/>
        </w:numPr>
        <w:tabs>
          <w:tab w:pos="547" w:val="left" w:leader="none"/>
        </w:tabs>
        <w:spacing w:line="240" w:lineRule="auto" w:before="41" w:after="0"/>
        <w:ind w:left="546" w:right="0" w:hanging="428"/>
        <w:jc w:val="left"/>
        <w:rPr>
          <w:sz w:val="24"/>
        </w:rPr>
      </w:pPr>
      <w:r>
        <w:rPr>
          <w:sz w:val="24"/>
        </w:rPr>
        <w:t>Taşıma-kaldırma</w:t>
      </w:r>
      <w:r>
        <w:rPr>
          <w:spacing w:val="-1"/>
          <w:sz w:val="24"/>
        </w:rPr>
        <w:t> </w:t>
      </w:r>
      <w:r>
        <w:rPr>
          <w:sz w:val="24"/>
        </w:rPr>
        <w:t>ekipmanı</w:t>
      </w:r>
    </w:p>
    <w:p>
      <w:pPr>
        <w:pStyle w:val="ListParagraph"/>
        <w:numPr>
          <w:ilvl w:val="0"/>
          <w:numId w:val="3"/>
        </w:numPr>
        <w:tabs>
          <w:tab w:pos="547" w:val="left" w:leader="none"/>
        </w:tabs>
        <w:spacing w:line="240" w:lineRule="auto" w:before="41" w:after="0"/>
        <w:ind w:left="546" w:right="0" w:hanging="428"/>
        <w:jc w:val="left"/>
        <w:rPr>
          <w:sz w:val="24"/>
        </w:rPr>
      </w:pPr>
      <w:r>
        <w:rPr>
          <w:sz w:val="24"/>
        </w:rPr>
        <w:t>Teknik</w:t>
      </w:r>
      <w:r>
        <w:rPr>
          <w:spacing w:val="-1"/>
          <w:sz w:val="24"/>
        </w:rPr>
        <w:t> </w:t>
      </w:r>
      <w:r>
        <w:rPr>
          <w:sz w:val="24"/>
        </w:rPr>
        <w:t>resimler</w:t>
      </w:r>
    </w:p>
    <w:p>
      <w:pPr>
        <w:pStyle w:val="ListParagraph"/>
        <w:numPr>
          <w:ilvl w:val="0"/>
          <w:numId w:val="3"/>
        </w:numPr>
        <w:tabs>
          <w:tab w:pos="547" w:val="left" w:leader="none"/>
        </w:tabs>
        <w:spacing w:line="240" w:lineRule="auto" w:before="43" w:after="0"/>
        <w:ind w:left="546" w:right="0" w:hanging="428"/>
        <w:jc w:val="left"/>
        <w:rPr>
          <w:sz w:val="24"/>
        </w:rPr>
      </w:pPr>
      <w:r>
        <w:rPr>
          <w:sz w:val="24"/>
        </w:rPr>
        <w:t>Tel</w:t>
      </w:r>
      <w:r>
        <w:rPr>
          <w:spacing w:val="-1"/>
          <w:sz w:val="24"/>
        </w:rPr>
        <w:t> </w:t>
      </w:r>
      <w:r>
        <w:rPr>
          <w:sz w:val="24"/>
        </w:rPr>
        <w:t>fırça</w:t>
      </w:r>
    </w:p>
    <w:p>
      <w:pPr>
        <w:pStyle w:val="ListParagraph"/>
        <w:numPr>
          <w:ilvl w:val="0"/>
          <w:numId w:val="3"/>
        </w:numPr>
        <w:tabs>
          <w:tab w:pos="547" w:val="left" w:leader="none"/>
        </w:tabs>
        <w:spacing w:line="240" w:lineRule="auto" w:before="41" w:after="0"/>
        <w:ind w:left="546" w:right="0" w:hanging="428"/>
        <w:jc w:val="left"/>
        <w:rPr>
          <w:sz w:val="24"/>
        </w:rPr>
      </w:pPr>
      <w:r>
        <w:rPr>
          <w:sz w:val="24"/>
        </w:rPr>
        <w:t>Temel el</w:t>
      </w:r>
      <w:r>
        <w:rPr>
          <w:spacing w:val="-1"/>
          <w:sz w:val="24"/>
        </w:rPr>
        <w:t> </w:t>
      </w:r>
      <w:r>
        <w:rPr>
          <w:sz w:val="24"/>
        </w:rPr>
        <w:t>aletleri</w:t>
      </w:r>
    </w:p>
    <w:p>
      <w:pPr>
        <w:pStyle w:val="ListParagraph"/>
        <w:numPr>
          <w:ilvl w:val="0"/>
          <w:numId w:val="3"/>
        </w:numPr>
        <w:tabs>
          <w:tab w:pos="547" w:val="left" w:leader="none"/>
        </w:tabs>
        <w:spacing w:line="240" w:lineRule="auto" w:before="41" w:after="0"/>
        <w:ind w:left="546" w:right="0" w:hanging="428"/>
        <w:jc w:val="left"/>
        <w:rPr>
          <w:sz w:val="24"/>
        </w:rPr>
      </w:pPr>
      <w:r>
        <w:rPr>
          <w:sz w:val="24"/>
        </w:rPr>
        <w:t>Trafo</w:t>
      </w:r>
      <w:r>
        <w:rPr>
          <w:spacing w:val="-1"/>
          <w:sz w:val="24"/>
        </w:rPr>
        <w:t> </w:t>
      </w:r>
      <w:r>
        <w:rPr>
          <w:sz w:val="24"/>
        </w:rPr>
        <w:t>çeşitleri</w:t>
      </w:r>
    </w:p>
    <w:p>
      <w:pPr>
        <w:pStyle w:val="ListParagraph"/>
        <w:numPr>
          <w:ilvl w:val="0"/>
          <w:numId w:val="3"/>
        </w:numPr>
        <w:tabs>
          <w:tab w:pos="547" w:val="left" w:leader="none"/>
        </w:tabs>
        <w:spacing w:line="240" w:lineRule="auto" w:before="40" w:after="0"/>
        <w:ind w:left="546" w:right="0" w:hanging="428"/>
        <w:jc w:val="left"/>
        <w:rPr>
          <w:sz w:val="24"/>
        </w:rPr>
      </w:pPr>
      <w:r>
        <w:rPr>
          <w:sz w:val="24"/>
        </w:rPr>
        <w:t>Transistor</w:t>
      </w:r>
      <w:r>
        <w:rPr>
          <w:spacing w:val="-1"/>
          <w:sz w:val="24"/>
        </w:rPr>
        <w:t> </w:t>
      </w:r>
      <w:r>
        <w:rPr>
          <w:sz w:val="24"/>
        </w:rPr>
        <w:t>çeşitleri</w:t>
      </w:r>
    </w:p>
    <w:p>
      <w:pPr>
        <w:pStyle w:val="ListParagraph"/>
        <w:numPr>
          <w:ilvl w:val="0"/>
          <w:numId w:val="3"/>
        </w:numPr>
        <w:tabs>
          <w:tab w:pos="547" w:val="left" w:leader="none"/>
        </w:tabs>
        <w:spacing w:line="240" w:lineRule="auto" w:before="44" w:after="0"/>
        <w:ind w:left="546" w:right="0" w:hanging="428"/>
        <w:jc w:val="left"/>
        <w:rPr>
          <w:sz w:val="24"/>
        </w:rPr>
      </w:pPr>
      <w:r>
        <w:rPr>
          <w:sz w:val="24"/>
        </w:rPr>
        <w:t>Uyarı</w:t>
      </w:r>
      <w:r>
        <w:rPr>
          <w:spacing w:val="-1"/>
          <w:sz w:val="24"/>
        </w:rPr>
        <w:t> </w:t>
      </w:r>
      <w:r>
        <w:rPr>
          <w:sz w:val="24"/>
        </w:rPr>
        <w:t>levhaları</w:t>
      </w:r>
    </w:p>
    <w:p>
      <w:pPr>
        <w:pStyle w:val="ListParagraph"/>
        <w:numPr>
          <w:ilvl w:val="0"/>
          <w:numId w:val="3"/>
        </w:numPr>
        <w:tabs>
          <w:tab w:pos="547" w:val="left" w:leader="none"/>
        </w:tabs>
        <w:spacing w:line="240" w:lineRule="auto" w:before="40" w:after="0"/>
        <w:ind w:left="546" w:right="0" w:hanging="428"/>
        <w:jc w:val="left"/>
        <w:rPr>
          <w:sz w:val="24"/>
        </w:rPr>
      </w:pPr>
      <w:r>
        <w:rPr>
          <w:sz w:val="24"/>
        </w:rPr>
        <w:t>Varyak</w:t>
      </w:r>
    </w:p>
    <w:p>
      <w:pPr>
        <w:pStyle w:val="ListParagraph"/>
        <w:numPr>
          <w:ilvl w:val="0"/>
          <w:numId w:val="3"/>
        </w:numPr>
        <w:tabs>
          <w:tab w:pos="547" w:val="left" w:leader="none"/>
        </w:tabs>
        <w:spacing w:line="240" w:lineRule="auto" w:before="41" w:after="0"/>
        <w:ind w:left="546" w:right="0" w:hanging="428"/>
        <w:jc w:val="left"/>
        <w:rPr>
          <w:sz w:val="24"/>
        </w:rPr>
      </w:pPr>
      <w:r>
        <w:rPr>
          <w:sz w:val="24"/>
        </w:rPr>
        <w:t>Yağdanlık</w:t>
      </w:r>
    </w:p>
    <w:p>
      <w:pPr>
        <w:pStyle w:val="BodyText"/>
        <w:spacing w:before="3"/>
        <w:ind w:left="0" w:firstLine="0"/>
        <w:rPr>
          <w:sz w:val="21"/>
        </w:rPr>
      </w:pPr>
    </w:p>
    <w:p>
      <w:pPr>
        <w:pStyle w:val="Heading1"/>
        <w:numPr>
          <w:ilvl w:val="1"/>
          <w:numId w:val="2"/>
        </w:numPr>
        <w:tabs>
          <w:tab w:pos="547" w:val="left" w:leader="none"/>
        </w:tabs>
        <w:spacing w:line="240" w:lineRule="auto" w:before="1" w:after="0"/>
        <w:ind w:left="546" w:right="0" w:hanging="428"/>
        <w:jc w:val="left"/>
      </w:pPr>
      <w:bookmarkStart w:name="_bookmark11" w:id="23"/>
      <w:bookmarkEnd w:id="23"/>
      <w:r>
        <w:rPr>
          <w:b w:val="0"/>
        </w:rPr>
      </w:r>
      <w:bookmarkStart w:name="_bookmark11" w:id="24"/>
      <w:bookmarkEnd w:id="24"/>
      <w:r>
        <w:rPr/>
        <w:t>Bilgi</w:t>
      </w:r>
      <w:r>
        <w:rPr/>
        <w:t> ve</w:t>
      </w:r>
      <w:r>
        <w:rPr>
          <w:spacing w:val="-1"/>
        </w:rPr>
        <w:t> </w:t>
      </w:r>
      <w:r>
        <w:rPr/>
        <w:t>Beceriler</w:t>
      </w:r>
    </w:p>
    <w:p>
      <w:pPr>
        <w:pStyle w:val="BodyText"/>
        <w:spacing w:before="7"/>
        <w:ind w:left="0" w:firstLine="0"/>
        <w:rPr>
          <w:b/>
          <w:sz w:val="20"/>
        </w:rPr>
      </w:pPr>
    </w:p>
    <w:p>
      <w:pPr>
        <w:pStyle w:val="ListParagraph"/>
        <w:numPr>
          <w:ilvl w:val="0"/>
          <w:numId w:val="4"/>
        </w:numPr>
        <w:tabs>
          <w:tab w:pos="545" w:val="left" w:leader="none"/>
          <w:tab w:pos="547" w:val="left" w:leader="none"/>
        </w:tabs>
        <w:spacing w:line="240" w:lineRule="auto" w:before="1" w:after="0"/>
        <w:ind w:left="546" w:right="0" w:hanging="428"/>
        <w:jc w:val="left"/>
        <w:rPr>
          <w:sz w:val="24"/>
        </w:rPr>
      </w:pPr>
      <w:r>
        <w:rPr>
          <w:sz w:val="24"/>
        </w:rPr>
        <w:t>Acil durum</w:t>
      </w:r>
      <w:r>
        <w:rPr>
          <w:spacing w:val="-1"/>
          <w:sz w:val="24"/>
        </w:rPr>
        <w:t> </w:t>
      </w:r>
      <w:r>
        <w:rPr>
          <w:sz w:val="24"/>
        </w:rPr>
        <w:t>bilgisi</w:t>
      </w:r>
    </w:p>
    <w:p>
      <w:pPr>
        <w:pStyle w:val="ListParagraph"/>
        <w:numPr>
          <w:ilvl w:val="0"/>
          <w:numId w:val="4"/>
        </w:numPr>
        <w:tabs>
          <w:tab w:pos="545" w:val="left" w:leader="none"/>
          <w:tab w:pos="547" w:val="left" w:leader="none"/>
        </w:tabs>
        <w:spacing w:line="240" w:lineRule="auto" w:before="40" w:after="0"/>
        <w:ind w:left="546" w:right="0" w:hanging="428"/>
        <w:jc w:val="left"/>
        <w:rPr>
          <w:sz w:val="24"/>
        </w:rPr>
      </w:pPr>
      <w:r>
        <w:rPr>
          <w:sz w:val="24"/>
        </w:rPr>
        <w:t>Alarm ve tehlike işaretleri</w:t>
      </w:r>
      <w:r>
        <w:rPr>
          <w:spacing w:val="-3"/>
          <w:sz w:val="24"/>
        </w:rPr>
        <w:t> </w:t>
      </w:r>
      <w:r>
        <w:rPr>
          <w:sz w:val="24"/>
        </w:rPr>
        <w:t>bilgisi</w:t>
      </w:r>
    </w:p>
    <w:p>
      <w:pPr>
        <w:pStyle w:val="ListParagraph"/>
        <w:numPr>
          <w:ilvl w:val="0"/>
          <w:numId w:val="4"/>
        </w:numPr>
        <w:tabs>
          <w:tab w:pos="545" w:val="left" w:leader="none"/>
          <w:tab w:pos="547" w:val="left" w:leader="none"/>
        </w:tabs>
        <w:spacing w:line="240" w:lineRule="auto" w:before="44" w:after="0"/>
        <w:ind w:left="546" w:right="0" w:hanging="428"/>
        <w:jc w:val="left"/>
        <w:rPr>
          <w:sz w:val="24"/>
        </w:rPr>
      </w:pPr>
      <w:r>
        <w:rPr>
          <w:sz w:val="24"/>
        </w:rPr>
        <w:t>Analitik düşünme yeteneği</w:t>
      </w:r>
    </w:p>
    <w:p>
      <w:pPr>
        <w:pStyle w:val="ListParagraph"/>
        <w:numPr>
          <w:ilvl w:val="0"/>
          <w:numId w:val="4"/>
        </w:numPr>
        <w:tabs>
          <w:tab w:pos="545" w:val="left" w:leader="none"/>
          <w:tab w:pos="547" w:val="left" w:leader="none"/>
        </w:tabs>
        <w:spacing w:line="240" w:lineRule="auto" w:before="40" w:after="0"/>
        <w:ind w:left="546" w:right="0" w:hanging="428"/>
        <w:jc w:val="left"/>
        <w:rPr>
          <w:sz w:val="24"/>
        </w:rPr>
      </w:pPr>
      <w:r>
        <w:rPr>
          <w:sz w:val="24"/>
        </w:rPr>
        <w:t>Bağlama aparatları bilgisi</w:t>
      </w:r>
    </w:p>
    <w:p>
      <w:pPr>
        <w:pStyle w:val="ListParagraph"/>
        <w:numPr>
          <w:ilvl w:val="0"/>
          <w:numId w:val="4"/>
        </w:numPr>
        <w:tabs>
          <w:tab w:pos="545" w:val="left" w:leader="none"/>
          <w:tab w:pos="547" w:val="left" w:leader="none"/>
        </w:tabs>
        <w:spacing w:line="240" w:lineRule="auto" w:before="41" w:after="0"/>
        <w:ind w:left="546" w:right="0" w:hanging="428"/>
        <w:jc w:val="left"/>
        <w:rPr>
          <w:sz w:val="24"/>
        </w:rPr>
      </w:pPr>
      <w:r>
        <w:rPr>
          <w:sz w:val="24"/>
        </w:rPr>
        <w:t>Basit ilkyardım</w:t>
      </w:r>
      <w:r>
        <w:rPr>
          <w:spacing w:val="-1"/>
          <w:sz w:val="24"/>
        </w:rPr>
        <w:t> </w:t>
      </w:r>
      <w:r>
        <w:rPr>
          <w:sz w:val="24"/>
        </w:rPr>
        <w:t>bilgisi</w:t>
      </w:r>
    </w:p>
    <w:p>
      <w:pPr>
        <w:pStyle w:val="ListParagraph"/>
        <w:numPr>
          <w:ilvl w:val="0"/>
          <w:numId w:val="4"/>
        </w:numPr>
        <w:tabs>
          <w:tab w:pos="545" w:val="left" w:leader="none"/>
          <w:tab w:pos="547" w:val="left" w:leader="none"/>
        </w:tabs>
        <w:spacing w:line="240" w:lineRule="auto" w:before="41" w:after="0"/>
        <w:ind w:left="546" w:right="0" w:hanging="428"/>
        <w:jc w:val="left"/>
        <w:rPr>
          <w:sz w:val="24"/>
        </w:rPr>
      </w:pPr>
      <w:r>
        <w:rPr>
          <w:sz w:val="24"/>
        </w:rPr>
        <w:t>Çalışma ve kontrol prosedürleri</w:t>
      </w:r>
      <w:r>
        <w:rPr>
          <w:spacing w:val="-4"/>
          <w:sz w:val="24"/>
        </w:rPr>
        <w:t> </w:t>
      </w:r>
      <w:r>
        <w:rPr>
          <w:sz w:val="24"/>
        </w:rPr>
        <w:t>bilgisi</w:t>
      </w:r>
    </w:p>
    <w:p>
      <w:pPr>
        <w:pStyle w:val="ListParagraph"/>
        <w:numPr>
          <w:ilvl w:val="0"/>
          <w:numId w:val="4"/>
        </w:numPr>
        <w:tabs>
          <w:tab w:pos="545" w:val="left" w:leader="none"/>
          <w:tab w:pos="547" w:val="left" w:leader="none"/>
        </w:tabs>
        <w:spacing w:line="240" w:lineRule="auto" w:before="43" w:after="0"/>
        <w:ind w:left="546" w:right="0" w:hanging="428"/>
        <w:jc w:val="left"/>
        <w:rPr>
          <w:sz w:val="24"/>
        </w:rPr>
      </w:pPr>
      <w:r>
        <w:rPr>
          <w:sz w:val="24"/>
        </w:rPr>
        <w:t>Çevre koruma yöntemleri</w:t>
      </w:r>
      <w:r>
        <w:rPr>
          <w:spacing w:val="2"/>
          <w:sz w:val="24"/>
        </w:rPr>
        <w:t> </w:t>
      </w:r>
      <w:r>
        <w:rPr>
          <w:sz w:val="24"/>
        </w:rPr>
        <w:t>bilgisi</w:t>
      </w:r>
    </w:p>
    <w:p>
      <w:pPr>
        <w:pStyle w:val="ListParagraph"/>
        <w:numPr>
          <w:ilvl w:val="0"/>
          <w:numId w:val="4"/>
        </w:numPr>
        <w:tabs>
          <w:tab w:pos="545" w:val="left" w:leader="none"/>
          <w:tab w:pos="547" w:val="left" w:leader="none"/>
        </w:tabs>
        <w:spacing w:line="240" w:lineRule="auto" w:before="41" w:after="0"/>
        <w:ind w:left="546" w:right="0" w:hanging="428"/>
        <w:jc w:val="left"/>
        <w:rPr>
          <w:sz w:val="24"/>
        </w:rPr>
      </w:pPr>
      <w:r>
        <w:rPr>
          <w:sz w:val="24"/>
        </w:rPr>
        <w:t>Donanım ve araçların kullanımı bilgi ve</w:t>
      </w:r>
      <w:r>
        <w:rPr>
          <w:spacing w:val="-2"/>
          <w:sz w:val="24"/>
        </w:rPr>
        <w:t> </w:t>
      </w:r>
      <w:r>
        <w:rPr>
          <w:sz w:val="24"/>
        </w:rPr>
        <w:t>becerisi</w:t>
      </w:r>
    </w:p>
    <w:p>
      <w:pPr>
        <w:pStyle w:val="ListParagraph"/>
        <w:numPr>
          <w:ilvl w:val="0"/>
          <w:numId w:val="4"/>
        </w:numPr>
        <w:tabs>
          <w:tab w:pos="545" w:val="left" w:leader="none"/>
          <w:tab w:pos="547" w:val="left" w:leader="none"/>
        </w:tabs>
        <w:spacing w:line="240" w:lineRule="auto" w:before="41" w:after="0"/>
        <w:ind w:left="546" w:right="0" w:hanging="428"/>
        <w:jc w:val="left"/>
        <w:rPr>
          <w:sz w:val="24"/>
        </w:rPr>
      </w:pPr>
      <w:r>
        <w:rPr>
          <w:sz w:val="24"/>
        </w:rPr>
        <w:t>Ekip içinde çalışma</w:t>
      </w:r>
      <w:r>
        <w:rPr>
          <w:spacing w:val="-2"/>
          <w:sz w:val="24"/>
        </w:rPr>
        <w:t> </w:t>
      </w:r>
      <w:r>
        <w:rPr>
          <w:sz w:val="24"/>
        </w:rPr>
        <w:t>becerisi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El aletlerini kullanma bilgi ve</w:t>
      </w:r>
      <w:r>
        <w:rPr>
          <w:spacing w:val="-2"/>
          <w:sz w:val="24"/>
        </w:rPr>
        <w:t> </w:t>
      </w:r>
      <w:r>
        <w:rPr>
          <w:sz w:val="24"/>
        </w:rPr>
        <w:t>becerisi</w:t>
      </w:r>
    </w:p>
    <w:p>
      <w:pPr>
        <w:pStyle w:val="ListParagraph"/>
        <w:numPr>
          <w:ilvl w:val="0"/>
          <w:numId w:val="4"/>
        </w:numPr>
        <w:tabs>
          <w:tab w:pos="547" w:val="left" w:leader="none"/>
        </w:tabs>
        <w:spacing w:line="240" w:lineRule="auto" w:before="43" w:after="0"/>
        <w:ind w:left="546" w:right="0" w:hanging="428"/>
        <w:jc w:val="left"/>
        <w:rPr>
          <w:sz w:val="24"/>
        </w:rPr>
      </w:pPr>
      <w:r>
        <w:rPr>
          <w:sz w:val="24"/>
        </w:rPr>
        <w:t>El</w:t>
      </w:r>
      <w:r>
        <w:rPr>
          <w:spacing w:val="-1"/>
          <w:sz w:val="24"/>
        </w:rPr>
        <w:t> </w:t>
      </w:r>
      <w:r>
        <w:rPr>
          <w:sz w:val="24"/>
        </w:rPr>
        <w:t>becerisi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El-göz koordinasyonunu sağlayabilme</w:t>
      </w:r>
      <w:r>
        <w:rPr>
          <w:spacing w:val="2"/>
          <w:sz w:val="24"/>
        </w:rPr>
        <w:t> </w:t>
      </w:r>
      <w:r>
        <w:rPr>
          <w:sz w:val="24"/>
        </w:rPr>
        <w:t>becerisi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Elleçleme, taşıma ve sabitleme donanımı kullanım</w:t>
      </w:r>
      <w:r>
        <w:rPr>
          <w:spacing w:val="-6"/>
          <w:sz w:val="24"/>
        </w:rPr>
        <w:t> </w:t>
      </w:r>
      <w:r>
        <w:rPr>
          <w:sz w:val="24"/>
        </w:rPr>
        <w:t>becerisi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Geri dönüşümlü atık</w:t>
      </w:r>
      <w:r>
        <w:rPr>
          <w:spacing w:val="-1"/>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Hassas ölçüm yapabilme</w:t>
      </w:r>
      <w:r>
        <w:rPr>
          <w:spacing w:val="2"/>
          <w:sz w:val="24"/>
        </w:rPr>
        <w:t> </w:t>
      </w:r>
      <w:r>
        <w:rPr>
          <w:sz w:val="24"/>
        </w:rPr>
        <w:t>becerisi</w:t>
      </w:r>
    </w:p>
    <w:p>
      <w:pPr>
        <w:pStyle w:val="ListParagraph"/>
        <w:numPr>
          <w:ilvl w:val="0"/>
          <w:numId w:val="4"/>
        </w:numPr>
        <w:tabs>
          <w:tab w:pos="547" w:val="left" w:leader="none"/>
        </w:tabs>
        <w:spacing w:line="240" w:lineRule="auto" w:before="43" w:after="0"/>
        <w:ind w:left="546" w:right="0" w:hanging="428"/>
        <w:jc w:val="left"/>
        <w:rPr>
          <w:sz w:val="24"/>
        </w:rPr>
      </w:pPr>
      <w:r>
        <w:rPr>
          <w:sz w:val="24"/>
        </w:rPr>
        <w:t>İş parçasını tezgâh/makineye bağlama yöntemleri bilgi ve</w:t>
      </w:r>
      <w:r>
        <w:rPr>
          <w:spacing w:val="1"/>
          <w:sz w:val="24"/>
        </w:rPr>
        <w:t> </w:t>
      </w:r>
      <w:r>
        <w:rPr>
          <w:sz w:val="24"/>
        </w:rPr>
        <w:t>becerisi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İş sağlığı ve güvenliği</w:t>
      </w:r>
      <w:r>
        <w:rPr>
          <w:spacing w:val="-1"/>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İşyeri çalışma prosedürleri</w:t>
      </w:r>
      <w:r>
        <w:rPr>
          <w:spacing w:val="-2"/>
          <w:sz w:val="24"/>
        </w:rPr>
        <w:t> </w:t>
      </w:r>
      <w:r>
        <w:rPr>
          <w:sz w:val="24"/>
        </w:rPr>
        <w:t>bilgisi</w:t>
      </w:r>
    </w:p>
    <w:p>
      <w:pPr>
        <w:spacing w:after="0" w:line="240" w:lineRule="auto"/>
        <w:jc w:val="left"/>
        <w:rPr>
          <w:sz w:val="24"/>
        </w:rPr>
        <w:sectPr>
          <w:pgSz w:w="11910" w:h="16840"/>
          <w:pgMar w:header="710" w:footer="1088" w:top="1600" w:bottom="1280" w:left="1300" w:right="1300"/>
        </w:sectPr>
      </w:pPr>
    </w:p>
    <w:p>
      <w:pPr>
        <w:pStyle w:val="ListParagraph"/>
        <w:numPr>
          <w:ilvl w:val="0"/>
          <w:numId w:val="4"/>
        </w:numPr>
        <w:tabs>
          <w:tab w:pos="547" w:val="left" w:leader="none"/>
        </w:tabs>
        <w:spacing w:line="240" w:lineRule="auto" w:before="80" w:after="0"/>
        <w:ind w:left="546" w:right="0" w:hanging="428"/>
        <w:jc w:val="left"/>
        <w:rPr>
          <w:sz w:val="24"/>
        </w:rPr>
      </w:pPr>
      <w:r>
        <w:rPr>
          <w:sz w:val="24"/>
        </w:rPr>
        <w:t>Kalite güvence sistemleri</w:t>
      </w:r>
      <w:r>
        <w:rPr>
          <w:spacing w:val="-2"/>
          <w:sz w:val="24"/>
        </w:rPr>
        <w:t> </w:t>
      </w:r>
      <w:r>
        <w:rPr>
          <w:sz w:val="24"/>
        </w:rPr>
        <w:t>bilgisi</w:t>
      </w:r>
    </w:p>
    <w:p>
      <w:pPr>
        <w:pStyle w:val="ListParagraph"/>
        <w:numPr>
          <w:ilvl w:val="0"/>
          <w:numId w:val="4"/>
        </w:numPr>
        <w:tabs>
          <w:tab w:pos="547" w:val="left" w:leader="none"/>
        </w:tabs>
        <w:spacing w:line="240" w:lineRule="auto" w:before="40" w:after="0"/>
        <w:ind w:left="546" w:right="0" w:hanging="428"/>
        <w:jc w:val="left"/>
        <w:rPr>
          <w:sz w:val="24"/>
        </w:rPr>
      </w:pPr>
      <w:r>
        <w:rPr>
          <w:sz w:val="24"/>
        </w:rPr>
        <w:t>Kalite kontrol metotları</w:t>
      </w:r>
      <w:r>
        <w:rPr>
          <w:spacing w:val="-1"/>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Kayıt tutma ve raporlama</w:t>
      </w:r>
      <w:r>
        <w:rPr>
          <w:spacing w:val="-1"/>
          <w:sz w:val="24"/>
        </w:rPr>
        <w:t> </w:t>
      </w:r>
      <w:r>
        <w:rPr>
          <w:sz w:val="24"/>
        </w:rPr>
        <w:t>becerisi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Kontrol ve uygulama teknikleri bilgi ve</w:t>
      </w:r>
      <w:r>
        <w:rPr>
          <w:spacing w:val="-1"/>
          <w:sz w:val="24"/>
        </w:rPr>
        <w:t> </w:t>
      </w:r>
      <w:r>
        <w:rPr>
          <w:sz w:val="24"/>
        </w:rPr>
        <w:t>becerisi</w:t>
      </w:r>
    </w:p>
    <w:p>
      <w:pPr>
        <w:pStyle w:val="ListParagraph"/>
        <w:numPr>
          <w:ilvl w:val="0"/>
          <w:numId w:val="4"/>
        </w:numPr>
        <w:tabs>
          <w:tab w:pos="547" w:val="left" w:leader="none"/>
        </w:tabs>
        <w:spacing w:line="240" w:lineRule="auto" w:before="43" w:after="0"/>
        <w:ind w:left="546" w:right="0" w:hanging="428"/>
        <w:jc w:val="left"/>
        <w:rPr>
          <w:sz w:val="24"/>
        </w:rPr>
      </w:pPr>
      <w:r>
        <w:rPr>
          <w:sz w:val="24"/>
        </w:rPr>
        <w:t>Kullanılan malzeme ve ürünlerin genel özellikleri</w:t>
      </w:r>
      <w:r>
        <w:rPr>
          <w:spacing w:val="-3"/>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Meslek matematiği</w:t>
      </w:r>
      <w:r>
        <w:rPr>
          <w:spacing w:val="-1"/>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Mesleki terim</w:t>
      </w:r>
      <w:r>
        <w:rPr>
          <w:spacing w:val="-1"/>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Muayene ve test teknikleri</w:t>
      </w:r>
      <w:r>
        <w:rPr>
          <w:spacing w:val="-3"/>
          <w:sz w:val="24"/>
        </w:rPr>
        <w:t> </w:t>
      </w:r>
      <w:r>
        <w:rPr>
          <w:sz w:val="24"/>
        </w:rPr>
        <w:t>bilgisi</w:t>
      </w:r>
    </w:p>
    <w:p>
      <w:pPr>
        <w:pStyle w:val="ListParagraph"/>
        <w:numPr>
          <w:ilvl w:val="0"/>
          <w:numId w:val="4"/>
        </w:numPr>
        <w:tabs>
          <w:tab w:pos="547" w:val="left" w:leader="none"/>
        </w:tabs>
        <w:spacing w:line="240" w:lineRule="auto" w:before="43" w:after="0"/>
        <w:ind w:left="546" w:right="0" w:hanging="428"/>
        <w:jc w:val="left"/>
        <w:rPr>
          <w:sz w:val="24"/>
        </w:rPr>
      </w:pPr>
      <w:r>
        <w:rPr>
          <w:sz w:val="24"/>
        </w:rPr>
        <w:t>Öğrenme ve öğrendiğini aktarabilme</w:t>
      </w:r>
      <w:r>
        <w:rPr>
          <w:spacing w:val="3"/>
          <w:sz w:val="24"/>
        </w:rPr>
        <w:t> </w:t>
      </w:r>
      <w:r>
        <w:rPr>
          <w:sz w:val="24"/>
        </w:rPr>
        <w:t>yeteneği</w:t>
      </w:r>
    </w:p>
    <w:p>
      <w:pPr>
        <w:pStyle w:val="ListParagraph"/>
        <w:numPr>
          <w:ilvl w:val="0"/>
          <w:numId w:val="4"/>
        </w:numPr>
        <w:tabs>
          <w:tab w:pos="547" w:val="left" w:leader="none"/>
        </w:tabs>
        <w:spacing w:line="240" w:lineRule="auto" w:before="41" w:after="0"/>
        <w:ind w:left="546" w:right="0" w:hanging="428"/>
        <w:jc w:val="left"/>
        <w:rPr>
          <w:sz w:val="24"/>
        </w:rPr>
      </w:pPr>
      <w:r>
        <w:rPr>
          <w:sz w:val="24"/>
        </w:rPr>
        <w:t>Ölçme, değerlendirme</w:t>
      </w:r>
      <w:r>
        <w:rPr>
          <w:spacing w:val="-2"/>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Sözlü ve yazılı iletişim</w:t>
      </w:r>
      <w:r>
        <w:rPr>
          <w:spacing w:val="2"/>
          <w:sz w:val="24"/>
        </w:rPr>
        <w:t> </w:t>
      </w:r>
      <w:r>
        <w:rPr>
          <w:sz w:val="24"/>
        </w:rPr>
        <w:t>yeteneği</w:t>
      </w:r>
    </w:p>
    <w:p>
      <w:pPr>
        <w:pStyle w:val="ListParagraph"/>
        <w:numPr>
          <w:ilvl w:val="0"/>
          <w:numId w:val="4"/>
        </w:numPr>
        <w:tabs>
          <w:tab w:pos="547" w:val="left" w:leader="none"/>
        </w:tabs>
        <w:spacing w:line="240" w:lineRule="auto" w:before="40" w:after="0"/>
        <w:ind w:left="546" w:right="0" w:hanging="428"/>
        <w:jc w:val="left"/>
        <w:rPr>
          <w:sz w:val="24"/>
        </w:rPr>
      </w:pPr>
      <w:r>
        <w:rPr>
          <w:sz w:val="24"/>
        </w:rPr>
        <w:t>Standart ölçüler</w:t>
      </w:r>
      <w:r>
        <w:rPr>
          <w:spacing w:val="-3"/>
          <w:sz w:val="24"/>
        </w:rPr>
        <w:t> </w:t>
      </w:r>
      <w:r>
        <w:rPr>
          <w:sz w:val="24"/>
        </w:rPr>
        <w:t>bilgisi</w:t>
      </w:r>
    </w:p>
    <w:p>
      <w:pPr>
        <w:pStyle w:val="ListParagraph"/>
        <w:numPr>
          <w:ilvl w:val="0"/>
          <w:numId w:val="4"/>
        </w:numPr>
        <w:tabs>
          <w:tab w:pos="547" w:val="left" w:leader="none"/>
        </w:tabs>
        <w:spacing w:line="240" w:lineRule="auto" w:before="44" w:after="0"/>
        <w:ind w:left="546" w:right="0" w:hanging="428"/>
        <w:jc w:val="left"/>
        <w:rPr>
          <w:sz w:val="24"/>
        </w:rPr>
      </w:pPr>
      <w:r>
        <w:rPr>
          <w:sz w:val="24"/>
        </w:rPr>
        <w:t>Tabla ve mengene bağlama</w:t>
      </w:r>
      <w:r>
        <w:rPr>
          <w:spacing w:val="-4"/>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Takım ayarı yapabilme</w:t>
      </w:r>
      <w:r>
        <w:rPr>
          <w:spacing w:val="3"/>
          <w:sz w:val="24"/>
        </w:rPr>
        <w:t> </w:t>
      </w:r>
      <w:r>
        <w:rPr>
          <w:sz w:val="24"/>
        </w:rPr>
        <w:t>becerisi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Takım çeşitleri</w:t>
      </w:r>
      <w:r>
        <w:rPr>
          <w:spacing w:val="-1"/>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Tehlikeli atık</w:t>
      </w:r>
      <w:r>
        <w:rPr>
          <w:spacing w:val="-1"/>
          <w:sz w:val="24"/>
        </w:rPr>
        <w:t> </w:t>
      </w:r>
      <w:r>
        <w:rPr>
          <w:sz w:val="24"/>
        </w:rPr>
        <w:t>bilgisi</w:t>
      </w:r>
    </w:p>
    <w:p>
      <w:pPr>
        <w:pStyle w:val="ListParagraph"/>
        <w:numPr>
          <w:ilvl w:val="0"/>
          <w:numId w:val="4"/>
        </w:numPr>
        <w:tabs>
          <w:tab w:pos="547" w:val="left" w:leader="none"/>
        </w:tabs>
        <w:spacing w:line="240" w:lineRule="auto" w:before="43" w:after="0"/>
        <w:ind w:left="546" w:right="0" w:hanging="428"/>
        <w:jc w:val="left"/>
        <w:rPr>
          <w:sz w:val="24"/>
        </w:rPr>
      </w:pPr>
      <w:r>
        <w:rPr>
          <w:sz w:val="24"/>
        </w:rPr>
        <w:t>Teknik resim okuma</w:t>
      </w:r>
      <w:r>
        <w:rPr>
          <w:spacing w:val="-1"/>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Teknik spesifikasyonlar</w:t>
      </w:r>
      <w:r>
        <w:rPr>
          <w:spacing w:val="-1"/>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Temel çalışma mevzuatı</w:t>
      </w:r>
      <w:r>
        <w:rPr>
          <w:spacing w:val="-2"/>
          <w:sz w:val="24"/>
        </w:rPr>
        <w:t> </w:t>
      </w:r>
      <w:r>
        <w:rPr>
          <w:sz w:val="24"/>
        </w:rPr>
        <w:t>bilgisi</w:t>
      </w:r>
    </w:p>
    <w:p>
      <w:pPr>
        <w:pStyle w:val="ListParagraph"/>
        <w:numPr>
          <w:ilvl w:val="0"/>
          <w:numId w:val="4"/>
        </w:numPr>
        <w:tabs>
          <w:tab w:pos="547" w:val="left" w:leader="none"/>
        </w:tabs>
        <w:spacing w:line="240" w:lineRule="auto" w:before="40" w:after="0"/>
        <w:ind w:left="546" w:right="0" w:hanging="428"/>
        <w:jc w:val="left"/>
        <w:rPr>
          <w:sz w:val="24"/>
        </w:rPr>
      </w:pPr>
      <w:r>
        <w:rPr>
          <w:sz w:val="24"/>
        </w:rPr>
        <w:t>Temel kalibrasyon</w:t>
      </w:r>
      <w:r>
        <w:rPr>
          <w:spacing w:val="-1"/>
          <w:sz w:val="24"/>
        </w:rPr>
        <w:t> </w:t>
      </w:r>
      <w:r>
        <w:rPr>
          <w:sz w:val="24"/>
        </w:rPr>
        <w:t>bilgisi</w:t>
      </w:r>
    </w:p>
    <w:p>
      <w:pPr>
        <w:pStyle w:val="ListParagraph"/>
        <w:numPr>
          <w:ilvl w:val="0"/>
          <w:numId w:val="4"/>
        </w:numPr>
        <w:tabs>
          <w:tab w:pos="547" w:val="left" w:leader="none"/>
        </w:tabs>
        <w:spacing w:line="240" w:lineRule="auto" w:before="44" w:after="0"/>
        <w:ind w:left="546" w:right="0" w:hanging="428"/>
        <w:jc w:val="left"/>
        <w:rPr>
          <w:sz w:val="24"/>
        </w:rPr>
      </w:pPr>
      <w:r>
        <w:rPr>
          <w:sz w:val="24"/>
        </w:rPr>
        <w:t>Temel malzeme</w:t>
      </w:r>
      <w:r>
        <w:rPr>
          <w:spacing w:val="-1"/>
          <w:sz w:val="24"/>
        </w:rPr>
        <w:t> </w:t>
      </w:r>
      <w:r>
        <w:rPr>
          <w:sz w:val="24"/>
        </w:rPr>
        <w:t>bilgisi</w:t>
      </w:r>
    </w:p>
    <w:p>
      <w:pPr>
        <w:pStyle w:val="ListParagraph"/>
        <w:numPr>
          <w:ilvl w:val="0"/>
          <w:numId w:val="4"/>
        </w:numPr>
        <w:tabs>
          <w:tab w:pos="547" w:val="left" w:leader="none"/>
        </w:tabs>
        <w:spacing w:line="240" w:lineRule="auto" w:before="40" w:after="0"/>
        <w:ind w:left="546" w:right="0" w:hanging="428"/>
        <w:jc w:val="left"/>
        <w:rPr>
          <w:sz w:val="24"/>
        </w:rPr>
      </w:pPr>
      <w:r>
        <w:rPr>
          <w:sz w:val="24"/>
        </w:rPr>
        <w:t>Temel mekanik</w:t>
      </w:r>
      <w:r>
        <w:rPr>
          <w:spacing w:val="-1"/>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Üretim süreçleri</w:t>
      </w:r>
      <w:r>
        <w:rPr>
          <w:spacing w:val="-1"/>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Yangın önleme ve yangınla mücadele</w:t>
      </w:r>
      <w:r>
        <w:rPr>
          <w:spacing w:val="1"/>
          <w:sz w:val="24"/>
        </w:rPr>
        <w:t> </w:t>
      </w:r>
      <w:r>
        <w:rPr>
          <w:sz w:val="24"/>
        </w:rPr>
        <w:t>bilgisi</w:t>
      </w:r>
    </w:p>
    <w:p>
      <w:pPr>
        <w:pStyle w:val="ListParagraph"/>
        <w:numPr>
          <w:ilvl w:val="0"/>
          <w:numId w:val="4"/>
        </w:numPr>
        <w:tabs>
          <w:tab w:pos="547" w:val="left" w:leader="none"/>
        </w:tabs>
        <w:spacing w:line="240" w:lineRule="auto" w:before="41" w:after="0"/>
        <w:ind w:left="546" w:right="0" w:hanging="428"/>
        <w:jc w:val="left"/>
        <w:rPr>
          <w:sz w:val="24"/>
        </w:rPr>
      </w:pPr>
      <w:r>
        <w:rPr>
          <w:sz w:val="24"/>
        </w:rPr>
        <w:t>Zamanı iyi kullanma</w:t>
      </w:r>
      <w:r>
        <w:rPr>
          <w:spacing w:val="-2"/>
          <w:sz w:val="24"/>
        </w:rPr>
        <w:t> </w:t>
      </w:r>
      <w:r>
        <w:rPr>
          <w:sz w:val="24"/>
        </w:rPr>
        <w:t>becerisi</w:t>
      </w:r>
    </w:p>
    <w:p>
      <w:pPr>
        <w:pStyle w:val="BodyText"/>
        <w:spacing w:before="6"/>
        <w:ind w:left="0" w:firstLine="0"/>
        <w:rPr>
          <w:sz w:val="21"/>
        </w:rPr>
      </w:pPr>
    </w:p>
    <w:p>
      <w:pPr>
        <w:pStyle w:val="Heading1"/>
        <w:numPr>
          <w:ilvl w:val="1"/>
          <w:numId w:val="2"/>
        </w:numPr>
        <w:tabs>
          <w:tab w:pos="547" w:val="left" w:leader="none"/>
        </w:tabs>
        <w:spacing w:line="240" w:lineRule="auto" w:before="0" w:after="0"/>
        <w:ind w:left="546" w:right="0" w:hanging="428"/>
        <w:jc w:val="left"/>
      </w:pPr>
      <w:bookmarkStart w:name="_bookmark12" w:id="25"/>
      <w:bookmarkEnd w:id="25"/>
      <w:r>
        <w:rPr>
          <w:b w:val="0"/>
        </w:rPr>
      </w:r>
      <w:bookmarkStart w:name="_bookmark12" w:id="26"/>
      <w:bookmarkEnd w:id="26"/>
      <w:r>
        <w:rPr/>
        <w:t>Tutum</w:t>
      </w:r>
      <w:r>
        <w:rPr/>
        <w:t> ve</w:t>
      </w:r>
      <w:r>
        <w:rPr>
          <w:spacing w:val="-5"/>
        </w:rPr>
        <w:t> </w:t>
      </w:r>
      <w:r>
        <w:rPr/>
        <w:t>Davranışlar</w:t>
      </w:r>
    </w:p>
    <w:p>
      <w:pPr>
        <w:pStyle w:val="BodyText"/>
        <w:spacing w:before="7"/>
        <w:ind w:left="0" w:firstLine="0"/>
        <w:rPr>
          <w:b/>
          <w:sz w:val="20"/>
        </w:rPr>
      </w:pPr>
    </w:p>
    <w:p>
      <w:pPr>
        <w:pStyle w:val="ListParagraph"/>
        <w:numPr>
          <w:ilvl w:val="0"/>
          <w:numId w:val="5"/>
        </w:numPr>
        <w:tabs>
          <w:tab w:pos="545" w:val="left" w:leader="none"/>
          <w:tab w:pos="547" w:val="left" w:leader="none"/>
        </w:tabs>
        <w:spacing w:line="240" w:lineRule="auto" w:before="1" w:after="0"/>
        <w:ind w:left="546" w:right="0" w:hanging="428"/>
        <w:jc w:val="left"/>
        <w:rPr>
          <w:sz w:val="24"/>
        </w:rPr>
      </w:pPr>
      <w:r>
        <w:rPr>
          <w:sz w:val="24"/>
        </w:rPr>
        <w:t>Acil ve stresli durumlarda soğukkanlı</w:t>
      </w:r>
      <w:r>
        <w:rPr>
          <w:spacing w:val="-17"/>
          <w:sz w:val="24"/>
        </w:rPr>
        <w:t> </w:t>
      </w:r>
      <w:r>
        <w:rPr>
          <w:sz w:val="24"/>
        </w:rPr>
        <w:t>olmak</w:t>
      </w:r>
    </w:p>
    <w:p>
      <w:pPr>
        <w:pStyle w:val="ListParagraph"/>
        <w:numPr>
          <w:ilvl w:val="0"/>
          <w:numId w:val="5"/>
        </w:numPr>
        <w:tabs>
          <w:tab w:pos="545" w:val="left" w:leader="none"/>
          <w:tab w:pos="547" w:val="left" w:leader="none"/>
        </w:tabs>
        <w:spacing w:line="240" w:lineRule="auto" w:before="40" w:after="0"/>
        <w:ind w:left="546" w:right="0" w:hanging="428"/>
        <w:jc w:val="left"/>
        <w:rPr>
          <w:sz w:val="24"/>
        </w:rPr>
      </w:pPr>
      <w:r>
        <w:rPr>
          <w:sz w:val="24"/>
        </w:rPr>
        <w:t>Amirine doğru ve zamanında bilgi</w:t>
      </w:r>
      <w:r>
        <w:rPr>
          <w:spacing w:val="-7"/>
          <w:sz w:val="24"/>
        </w:rPr>
        <w:t> </w:t>
      </w:r>
      <w:r>
        <w:rPr>
          <w:sz w:val="24"/>
        </w:rPr>
        <w:t>aktarmak</w:t>
      </w:r>
    </w:p>
    <w:p>
      <w:pPr>
        <w:pStyle w:val="ListParagraph"/>
        <w:numPr>
          <w:ilvl w:val="0"/>
          <w:numId w:val="5"/>
        </w:numPr>
        <w:tabs>
          <w:tab w:pos="545" w:val="left" w:leader="none"/>
          <w:tab w:pos="547" w:val="left" w:leader="none"/>
        </w:tabs>
        <w:spacing w:line="240" w:lineRule="auto" w:before="41" w:after="0"/>
        <w:ind w:left="546" w:right="0" w:hanging="428"/>
        <w:jc w:val="left"/>
        <w:rPr>
          <w:sz w:val="24"/>
        </w:rPr>
      </w:pPr>
      <w:r>
        <w:rPr>
          <w:sz w:val="24"/>
        </w:rPr>
        <w:t>Arıza tespitinde deneme ve uygulama</w:t>
      </w:r>
      <w:r>
        <w:rPr>
          <w:spacing w:val="2"/>
          <w:sz w:val="24"/>
        </w:rPr>
        <w:t> </w:t>
      </w:r>
      <w:r>
        <w:rPr>
          <w:sz w:val="24"/>
        </w:rPr>
        <w:t>yapmak</w:t>
      </w:r>
    </w:p>
    <w:p>
      <w:pPr>
        <w:pStyle w:val="ListParagraph"/>
        <w:numPr>
          <w:ilvl w:val="0"/>
          <w:numId w:val="5"/>
        </w:numPr>
        <w:tabs>
          <w:tab w:pos="545" w:val="left" w:leader="none"/>
          <w:tab w:pos="547" w:val="left" w:leader="none"/>
        </w:tabs>
        <w:spacing w:line="240" w:lineRule="auto" w:before="41" w:after="0"/>
        <w:ind w:left="546" w:right="0" w:hanging="428"/>
        <w:jc w:val="left"/>
        <w:rPr>
          <w:sz w:val="24"/>
        </w:rPr>
      </w:pPr>
      <w:r>
        <w:rPr>
          <w:sz w:val="24"/>
        </w:rPr>
        <w:t>Bilgi ve tecrübesi dâhilinde karar vermek</w:t>
      </w:r>
    </w:p>
    <w:p>
      <w:pPr>
        <w:pStyle w:val="ListParagraph"/>
        <w:numPr>
          <w:ilvl w:val="0"/>
          <w:numId w:val="5"/>
        </w:numPr>
        <w:tabs>
          <w:tab w:pos="545" w:val="left" w:leader="none"/>
          <w:tab w:pos="547" w:val="left" w:leader="none"/>
        </w:tabs>
        <w:spacing w:line="240" w:lineRule="auto" w:before="43" w:after="0"/>
        <w:ind w:left="546" w:right="0" w:hanging="428"/>
        <w:jc w:val="left"/>
        <w:rPr>
          <w:sz w:val="24"/>
        </w:rPr>
      </w:pPr>
      <w:r>
        <w:rPr>
          <w:sz w:val="24"/>
        </w:rPr>
        <w:t>Çalışma donanımı ve makinelerin durumunu dikkatle</w:t>
      </w:r>
      <w:r>
        <w:rPr>
          <w:spacing w:val="-4"/>
          <w:sz w:val="24"/>
        </w:rPr>
        <w:t> </w:t>
      </w:r>
      <w:r>
        <w:rPr>
          <w:sz w:val="24"/>
        </w:rPr>
        <w:t>denetlemek</w:t>
      </w:r>
    </w:p>
    <w:p>
      <w:pPr>
        <w:pStyle w:val="ListParagraph"/>
        <w:numPr>
          <w:ilvl w:val="0"/>
          <w:numId w:val="5"/>
        </w:numPr>
        <w:tabs>
          <w:tab w:pos="545" w:val="left" w:leader="none"/>
          <w:tab w:pos="547" w:val="left" w:leader="none"/>
        </w:tabs>
        <w:spacing w:line="240" w:lineRule="auto" w:before="41" w:after="0"/>
        <w:ind w:left="546" w:right="0" w:hanging="428"/>
        <w:jc w:val="left"/>
        <w:rPr>
          <w:sz w:val="24"/>
        </w:rPr>
      </w:pPr>
      <w:r>
        <w:rPr>
          <w:sz w:val="24"/>
        </w:rPr>
        <w:t>Çalışma zamanını iş emrine uygun şekilde etkili ve verimli</w:t>
      </w:r>
      <w:r>
        <w:rPr>
          <w:spacing w:val="-8"/>
          <w:sz w:val="24"/>
        </w:rPr>
        <w:t> </w:t>
      </w:r>
      <w:r>
        <w:rPr>
          <w:sz w:val="24"/>
        </w:rPr>
        <w:t>kullanmak</w:t>
      </w:r>
    </w:p>
    <w:p>
      <w:pPr>
        <w:pStyle w:val="ListParagraph"/>
        <w:numPr>
          <w:ilvl w:val="0"/>
          <w:numId w:val="5"/>
        </w:numPr>
        <w:tabs>
          <w:tab w:pos="545" w:val="left" w:leader="none"/>
          <w:tab w:pos="547" w:val="left" w:leader="none"/>
        </w:tabs>
        <w:spacing w:line="240" w:lineRule="auto" w:before="41" w:after="0"/>
        <w:ind w:left="546" w:right="0" w:hanging="428"/>
        <w:jc w:val="left"/>
        <w:rPr>
          <w:sz w:val="24"/>
        </w:rPr>
      </w:pPr>
      <w:r>
        <w:rPr>
          <w:sz w:val="24"/>
        </w:rPr>
        <w:t>Çalıştığı alanı temiz tutmak</w:t>
      </w:r>
    </w:p>
    <w:p>
      <w:pPr>
        <w:pStyle w:val="ListParagraph"/>
        <w:numPr>
          <w:ilvl w:val="0"/>
          <w:numId w:val="5"/>
        </w:numPr>
        <w:tabs>
          <w:tab w:pos="545" w:val="left" w:leader="none"/>
          <w:tab w:pos="547" w:val="left" w:leader="none"/>
        </w:tabs>
        <w:spacing w:line="240" w:lineRule="auto" w:before="41" w:after="0"/>
        <w:ind w:left="546" w:right="0" w:hanging="428"/>
        <w:jc w:val="left"/>
        <w:rPr>
          <w:sz w:val="24"/>
        </w:rPr>
      </w:pPr>
      <w:r>
        <w:rPr>
          <w:sz w:val="24"/>
        </w:rPr>
        <w:t>Çevre, kalite ve İSG mevzuatında yer alan düzenlemeleri</w:t>
      </w:r>
      <w:r>
        <w:rPr>
          <w:spacing w:val="1"/>
          <w:sz w:val="24"/>
        </w:rPr>
        <w:t> </w:t>
      </w:r>
      <w:r>
        <w:rPr>
          <w:sz w:val="24"/>
        </w:rPr>
        <w:t>benimsemek</w:t>
      </w:r>
    </w:p>
    <w:p>
      <w:pPr>
        <w:pStyle w:val="ListParagraph"/>
        <w:numPr>
          <w:ilvl w:val="0"/>
          <w:numId w:val="5"/>
        </w:numPr>
        <w:tabs>
          <w:tab w:pos="545" w:val="left" w:leader="none"/>
          <w:tab w:pos="547" w:val="left" w:leader="none"/>
        </w:tabs>
        <w:spacing w:line="240" w:lineRule="auto" w:before="43" w:after="0"/>
        <w:ind w:left="546" w:right="0" w:hanging="428"/>
        <w:jc w:val="left"/>
        <w:rPr>
          <w:sz w:val="24"/>
        </w:rPr>
      </w:pPr>
      <w:r>
        <w:rPr>
          <w:sz w:val="24"/>
        </w:rPr>
        <w:t>Deneyimlerini iş arkadaşlarına</w:t>
      </w:r>
      <w:r>
        <w:rPr>
          <w:spacing w:val="-1"/>
          <w:sz w:val="24"/>
        </w:rPr>
        <w:t> </w:t>
      </w:r>
      <w:r>
        <w:rPr>
          <w:sz w:val="24"/>
        </w:rPr>
        <w:t>aktarmak</w:t>
      </w:r>
    </w:p>
    <w:p>
      <w:pPr>
        <w:pStyle w:val="ListParagraph"/>
        <w:numPr>
          <w:ilvl w:val="0"/>
          <w:numId w:val="5"/>
        </w:numPr>
        <w:tabs>
          <w:tab w:pos="547" w:val="left" w:leader="none"/>
        </w:tabs>
        <w:spacing w:line="240" w:lineRule="auto" w:before="41" w:after="0"/>
        <w:ind w:left="546" w:right="0" w:hanging="428"/>
        <w:jc w:val="left"/>
        <w:rPr>
          <w:sz w:val="24"/>
        </w:rPr>
      </w:pPr>
      <w:r>
        <w:rPr>
          <w:sz w:val="24"/>
        </w:rPr>
        <w:t>Doğal kaynak kullanımı ve geri kazanım konusunda duyarlı</w:t>
      </w:r>
      <w:r>
        <w:rPr>
          <w:spacing w:val="-2"/>
          <w:sz w:val="24"/>
        </w:rPr>
        <w:t> </w:t>
      </w:r>
      <w:r>
        <w:rPr>
          <w:sz w:val="24"/>
        </w:rPr>
        <w:t>olmak</w:t>
      </w:r>
    </w:p>
    <w:p>
      <w:pPr>
        <w:pStyle w:val="ListParagraph"/>
        <w:numPr>
          <w:ilvl w:val="0"/>
          <w:numId w:val="5"/>
        </w:numPr>
        <w:tabs>
          <w:tab w:pos="547" w:val="left" w:leader="none"/>
        </w:tabs>
        <w:spacing w:line="240" w:lineRule="auto" w:before="41" w:after="0"/>
        <w:ind w:left="546" w:right="0" w:hanging="428"/>
        <w:jc w:val="left"/>
        <w:rPr>
          <w:sz w:val="24"/>
        </w:rPr>
      </w:pPr>
      <w:r>
        <w:rPr>
          <w:sz w:val="24"/>
        </w:rPr>
        <w:t>Görevi ile ilgili yenilikleri takip etmek ve</w:t>
      </w:r>
      <w:r>
        <w:rPr>
          <w:spacing w:val="1"/>
          <w:sz w:val="24"/>
        </w:rPr>
        <w:t> </w:t>
      </w:r>
      <w:r>
        <w:rPr>
          <w:sz w:val="24"/>
        </w:rPr>
        <w:t>izlemek</w:t>
      </w:r>
    </w:p>
    <w:p>
      <w:pPr>
        <w:pStyle w:val="ListParagraph"/>
        <w:numPr>
          <w:ilvl w:val="0"/>
          <w:numId w:val="5"/>
        </w:numPr>
        <w:tabs>
          <w:tab w:pos="547" w:val="left" w:leader="none"/>
        </w:tabs>
        <w:spacing w:line="240" w:lineRule="auto" w:before="41" w:after="0"/>
        <w:ind w:left="546" w:right="0" w:hanging="428"/>
        <w:jc w:val="left"/>
        <w:rPr>
          <w:sz w:val="24"/>
        </w:rPr>
      </w:pPr>
      <w:r>
        <w:rPr>
          <w:sz w:val="24"/>
        </w:rPr>
        <w:t>İşyeri hiyerarşi ilişkisine saygı göstermek</w:t>
      </w:r>
    </w:p>
    <w:p>
      <w:pPr>
        <w:pStyle w:val="ListParagraph"/>
        <w:numPr>
          <w:ilvl w:val="0"/>
          <w:numId w:val="5"/>
        </w:numPr>
        <w:tabs>
          <w:tab w:pos="547" w:val="left" w:leader="none"/>
        </w:tabs>
        <w:spacing w:line="240" w:lineRule="auto" w:before="41" w:after="0"/>
        <w:ind w:left="546" w:right="0" w:hanging="428"/>
        <w:jc w:val="left"/>
        <w:rPr>
          <w:sz w:val="24"/>
        </w:rPr>
      </w:pPr>
      <w:r>
        <w:rPr>
          <w:sz w:val="24"/>
        </w:rPr>
        <w:t>İşyerine ait araç, gereç ve ekipmanın kullanımına özen</w:t>
      </w:r>
      <w:r>
        <w:rPr>
          <w:spacing w:val="-5"/>
          <w:sz w:val="24"/>
        </w:rPr>
        <w:t> </w:t>
      </w:r>
      <w:r>
        <w:rPr>
          <w:sz w:val="24"/>
        </w:rPr>
        <w:t>göstermek</w:t>
      </w:r>
    </w:p>
    <w:p>
      <w:pPr>
        <w:pStyle w:val="ListParagraph"/>
        <w:numPr>
          <w:ilvl w:val="0"/>
          <w:numId w:val="5"/>
        </w:numPr>
        <w:tabs>
          <w:tab w:pos="547" w:val="left" w:leader="none"/>
        </w:tabs>
        <w:spacing w:line="240" w:lineRule="auto" w:before="43" w:after="0"/>
        <w:ind w:left="546" w:right="0" w:hanging="428"/>
        <w:jc w:val="left"/>
        <w:rPr>
          <w:sz w:val="24"/>
        </w:rPr>
      </w:pPr>
      <w:r>
        <w:rPr>
          <w:sz w:val="24"/>
        </w:rPr>
        <w:t>Kendi ve diğer kişilerin güvenliğini</w:t>
      </w:r>
      <w:r>
        <w:rPr>
          <w:spacing w:val="2"/>
          <w:sz w:val="24"/>
        </w:rPr>
        <w:t> </w:t>
      </w:r>
      <w:r>
        <w:rPr>
          <w:sz w:val="24"/>
        </w:rPr>
        <w:t>gözetmek</w:t>
      </w:r>
    </w:p>
    <w:p>
      <w:pPr>
        <w:pStyle w:val="ListParagraph"/>
        <w:numPr>
          <w:ilvl w:val="0"/>
          <w:numId w:val="5"/>
        </w:numPr>
        <w:tabs>
          <w:tab w:pos="547" w:val="left" w:leader="none"/>
        </w:tabs>
        <w:spacing w:line="240" w:lineRule="auto" w:before="41" w:after="0"/>
        <w:ind w:left="546" w:right="0" w:hanging="428"/>
        <w:jc w:val="left"/>
        <w:rPr>
          <w:sz w:val="24"/>
        </w:rPr>
      </w:pPr>
      <w:r>
        <w:rPr>
          <w:sz w:val="24"/>
        </w:rPr>
        <w:t>Kendini geliştirme konusunda istekli</w:t>
      </w:r>
      <w:r>
        <w:rPr>
          <w:spacing w:val="-4"/>
          <w:sz w:val="24"/>
        </w:rPr>
        <w:t> </w:t>
      </w:r>
      <w:r>
        <w:rPr>
          <w:sz w:val="24"/>
        </w:rPr>
        <w:t>olmak</w:t>
      </w:r>
    </w:p>
    <w:p>
      <w:pPr>
        <w:pStyle w:val="ListParagraph"/>
        <w:numPr>
          <w:ilvl w:val="0"/>
          <w:numId w:val="5"/>
        </w:numPr>
        <w:tabs>
          <w:tab w:pos="547" w:val="left" w:leader="none"/>
        </w:tabs>
        <w:spacing w:line="240" w:lineRule="auto" w:before="41" w:after="0"/>
        <w:ind w:left="546" w:right="0" w:hanging="428"/>
        <w:jc w:val="left"/>
        <w:rPr>
          <w:sz w:val="24"/>
        </w:rPr>
      </w:pPr>
      <w:r>
        <w:rPr>
          <w:sz w:val="24"/>
        </w:rPr>
        <w:t>Korunması gereken malzeme ve gereçlerin korunmasını özenle</w:t>
      </w:r>
      <w:r>
        <w:rPr>
          <w:spacing w:val="-2"/>
          <w:sz w:val="24"/>
        </w:rPr>
        <w:t> </w:t>
      </w:r>
      <w:r>
        <w:rPr>
          <w:sz w:val="24"/>
        </w:rPr>
        <w:t>yapmak</w:t>
      </w:r>
    </w:p>
    <w:p>
      <w:pPr>
        <w:spacing w:after="0" w:line="240" w:lineRule="auto"/>
        <w:jc w:val="left"/>
        <w:rPr>
          <w:sz w:val="24"/>
        </w:rPr>
        <w:sectPr>
          <w:pgSz w:w="11910" w:h="16840"/>
          <w:pgMar w:header="710" w:footer="1088" w:top="1600" w:bottom="1280" w:left="1300" w:right="1300"/>
        </w:sectPr>
      </w:pPr>
    </w:p>
    <w:p>
      <w:pPr>
        <w:pStyle w:val="ListParagraph"/>
        <w:numPr>
          <w:ilvl w:val="0"/>
          <w:numId w:val="5"/>
        </w:numPr>
        <w:tabs>
          <w:tab w:pos="547" w:val="left" w:leader="none"/>
        </w:tabs>
        <w:spacing w:line="240" w:lineRule="auto" w:before="80" w:after="0"/>
        <w:ind w:left="546" w:right="0" w:hanging="428"/>
        <w:jc w:val="left"/>
        <w:rPr>
          <w:sz w:val="24"/>
        </w:rPr>
      </w:pPr>
      <w:bookmarkStart w:name="_bookmark13" w:id="27"/>
      <w:bookmarkEnd w:id="27"/>
      <w:r>
        <w:rPr/>
      </w:r>
      <w:bookmarkStart w:name="_bookmark13" w:id="28"/>
      <w:bookmarkEnd w:id="28"/>
      <w:r>
        <w:rPr>
          <w:sz w:val="24"/>
        </w:rPr>
        <w:t>Mesle</w:t>
      </w:r>
      <w:r>
        <w:rPr>
          <w:sz w:val="24"/>
        </w:rPr>
        <w:t>ki gelişim için araştırmaya açık olmak</w:t>
      </w:r>
    </w:p>
    <w:p>
      <w:pPr>
        <w:pStyle w:val="ListParagraph"/>
        <w:numPr>
          <w:ilvl w:val="0"/>
          <w:numId w:val="5"/>
        </w:numPr>
        <w:tabs>
          <w:tab w:pos="547" w:val="left" w:leader="none"/>
        </w:tabs>
        <w:spacing w:line="240" w:lineRule="auto" w:before="40" w:after="0"/>
        <w:ind w:left="546" w:right="0" w:hanging="428"/>
        <w:jc w:val="left"/>
        <w:rPr>
          <w:sz w:val="24"/>
        </w:rPr>
      </w:pPr>
      <w:r>
        <w:rPr>
          <w:sz w:val="24"/>
        </w:rPr>
        <w:t>Olumsuz çevresel etkileri</w:t>
      </w:r>
      <w:r>
        <w:rPr>
          <w:spacing w:val="1"/>
          <w:sz w:val="24"/>
        </w:rPr>
        <w:t> </w:t>
      </w:r>
      <w:r>
        <w:rPr>
          <w:sz w:val="24"/>
        </w:rPr>
        <w:t>belirlemek</w:t>
      </w:r>
    </w:p>
    <w:p>
      <w:pPr>
        <w:pStyle w:val="ListParagraph"/>
        <w:numPr>
          <w:ilvl w:val="0"/>
          <w:numId w:val="5"/>
        </w:numPr>
        <w:tabs>
          <w:tab w:pos="547" w:val="left" w:leader="none"/>
        </w:tabs>
        <w:spacing w:line="240" w:lineRule="auto" w:before="41" w:after="0"/>
        <w:ind w:left="546" w:right="0" w:hanging="428"/>
        <w:jc w:val="left"/>
        <w:rPr>
          <w:sz w:val="24"/>
        </w:rPr>
      </w:pPr>
      <w:r>
        <w:rPr>
          <w:sz w:val="24"/>
        </w:rPr>
        <w:t>Sorumluluklarını bilmek ve yerine</w:t>
      </w:r>
      <w:r>
        <w:rPr>
          <w:spacing w:val="-3"/>
          <w:sz w:val="24"/>
        </w:rPr>
        <w:t> </w:t>
      </w:r>
      <w:r>
        <w:rPr>
          <w:sz w:val="24"/>
        </w:rPr>
        <w:t>getirmek</w:t>
      </w:r>
    </w:p>
    <w:p>
      <w:pPr>
        <w:pStyle w:val="ListParagraph"/>
        <w:numPr>
          <w:ilvl w:val="0"/>
          <w:numId w:val="5"/>
        </w:numPr>
        <w:tabs>
          <w:tab w:pos="547" w:val="left" w:leader="none"/>
        </w:tabs>
        <w:spacing w:line="240" w:lineRule="auto" w:before="41" w:after="0"/>
        <w:ind w:left="546" w:right="0" w:hanging="428"/>
        <w:jc w:val="left"/>
        <w:rPr>
          <w:sz w:val="24"/>
        </w:rPr>
      </w:pPr>
      <w:r>
        <w:rPr>
          <w:sz w:val="24"/>
        </w:rPr>
        <w:t>Süreç kalitesine özen</w:t>
      </w:r>
      <w:r>
        <w:rPr>
          <w:spacing w:val="-1"/>
          <w:sz w:val="24"/>
        </w:rPr>
        <w:t> </w:t>
      </w:r>
      <w:r>
        <w:rPr>
          <w:sz w:val="24"/>
        </w:rPr>
        <w:t>göstermek</w:t>
      </w:r>
    </w:p>
    <w:p>
      <w:pPr>
        <w:pStyle w:val="ListParagraph"/>
        <w:numPr>
          <w:ilvl w:val="0"/>
          <w:numId w:val="5"/>
        </w:numPr>
        <w:tabs>
          <w:tab w:pos="547" w:val="left" w:leader="none"/>
        </w:tabs>
        <w:spacing w:line="240" w:lineRule="auto" w:before="43" w:after="0"/>
        <w:ind w:left="546" w:right="0" w:hanging="428"/>
        <w:jc w:val="left"/>
        <w:rPr>
          <w:sz w:val="24"/>
        </w:rPr>
      </w:pPr>
      <w:r>
        <w:rPr>
          <w:sz w:val="24"/>
        </w:rPr>
        <w:t>Talimat ve kılavuzlara harfiyen</w:t>
      </w:r>
      <w:r>
        <w:rPr>
          <w:spacing w:val="-3"/>
          <w:sz w:val="24"/>
        </w:rPr>
        <w:t> </w:t>
      </w:r>
      <w:r>
        <w:rPr>
          <w:sz w:val="24"/>
        </w:rPr>
        <w:t>uymak</w:t>
      </w:r>
    </w:p>
    <w:p>
      <w:pPr>
        <w:pStyle w:val="ListParagraph"/>
        <w:numPr>
          <w:ilvl w:val="0"/>
          <w:numId w:val="5"/>
        </w:numPr>
        <w:tabs>
          <w:tab w:pos="547" w:val="left" w:leader="none"/>
        </w:tabs>
        <w:spacing w:line="240" w:lineRule="auto" w:before="41" w:after="0"/>
        <w:ind w:left="546" w:right="0" w:hanging="428"/>
        <w:jc w:val="left"/>
        <w:rPr>
          <w:sz w:val="24"/>
        </w:rPr>
      </w:pPr>
      <w:r>
        <w:rPr>
          <w:sz w:val="24"/>
        </w:rPr>
        <w:t>Taşıma ve kaldırma donanımını doğru şekilde</w:t>
      </w:r>
      <w:r>
        <w:rPr>
          <w:spacing w:val="-6"/>
          <w:sz w:val="24"/>
        </w:rPr>
        <w:t> </w:t>
      </w:r>
      <w:r>
        <w:rPr>
          <w:sz w:val="24"/>
        </w:rPr>
        <w:t>kullanmak</w:t>
      </w:r>
    </w:p>
    <w:p>
      <w:pPr>
        <w:pStyle w:val="ListParagraph"/>
        <w:numPr>
          <w:ilvl w:val="0"/>
          <w:numId w:val="5"/>
        </w:numPr>
        <w:tabs>
          <w:tab w:pos="547" w:val="left" w:leader="none"/>
        </w:tabs>
        <w:spacing w:line="240" w:lineRule="auto" w:before="41" w:after="0"/>
        <w:ind w:left="546" w:right="0" w:hanging="428"/>
        <w:jc w:val="left"/>
        <w:rPr>
          <w:sz w:val="24"/>
        </w:rPr>
      </w:pPr>
      <w:r>
        <w:rPr>
          <w:sz w:val="24"/>
        </w:rPr>
        <w:t>Tehlike durumlarını dikkatle algılayıp</w:t>
      </w:r>
      <w:r>
        <w:rPr>
          <w:spacing w:val="-3"/>
          <w:sz w:val="24"/>
        </w:rPr>
        <w:t> </w:t>
      </w:r>
      <w:r>
        <w:rPr>
          <w:sz w:val="24"/>
        </w:rPr>
        <w:t>değerlendirmek</w:t>
      </w:r>
    </w:p>
    <w:p>
      <w:pPr>
        <w:pStyle w:val="ListParagraph"/>
        <w:numPr>
          <w:ilvl w:val="0"/>
          <w:numId w:val="5"/>
        </w:numPr>
        <w:tabs>
          <w:tab w:pos="547" w:val="left" w:leader="none"/>
        </w:tabs>
        <w:spacing w:line="240" w:lineRule="auto" w:before="41" w:after="0"/>
        <w:ind w:left="546" w:right="0" w:hanging="428"/>
        <w:jc w:val="left"/>
        <w:rPr>
          <w:sz w:val="24"/>
        </w:rPr>
      </w:pPr>
      <w:r>
        <w:rPr>
          <w:sz w:val="24"/>
        </w:rPr>
        <w:t>Temizlik, düzen ve işyeri tertibine özen</w:t>
      </w:r>
      <w:r>
        <w:rPr>
          <w:spacing w:val="-3"/>
          <w:sz w:val="24"/>
        </w:rPr>
        <w:t> </w:t>
      </w:r>
      <w:r>
        <w:rPr>
          <w:sz w:val="24"/>
        </w:rPr>
        <w:t>göstermek</w:t>
      </w:r>
    </w:p>
    <w:p>
      <w:pPr>
        <w:pStyle w:val="ListParagraph"/>
        <w:numPr>
          <w:ilvl w:val="0"/>
          <w:numId w:val="5"/>
        </w:numPr>
        <w:tabs>
          <w:tab w:pos="547" w:val="left" w:leader="none"/>
        </w:tabs>
        <w:spacing w:line="240" w:lineRule="auto" w:before="43" w:after="0"/>
        <w:ind w:left="546" w:right="0" w:hanging="428"/>
        <w:jc w:val="left"/>
        <w:rPr>
          <w:sz w:val="24"/>
        </w:rPr>
      </w:pPr>
      <w:r>
        <w:rPr>
          <w:sz w:val="24"/>
        </w:rPr>
        <w:t>Vardiya değişimlerinde etkili, açık ve doğru şekilde bilgi</w:t>
      </w:r>
      <w:r>
        <w:rPr>
          <w:spacing w:val="-5"/>
          <w:sz w:val="24"/>
        </w:rPr>
        <w:t> </w:t>
      </w:r>
      <w:r>
        <w:rPr>
          <w:sz w:val="24"/>
        </w:rPr>
        <w:t>paylaşmak</w:t>
      </w:r>
    </w:p>
    <w:p>
      <w:pPr>
        <w:pStyle w:val="ListParagraph"/>
        <w:numPr>
          <w:ilvl w:val="0"/>
          <w:numId w:val="5"/>
        </w:numPr>
        <w:tabs>
          <w:tab w:pos="547" w:val="left" w:leader="none"/>
        </w:tabs>
        <w:spacing w:line="240" w:lineRule="auto" w:before="41" w:after="0"/>
        <w:ind w:left="546" w:right="0" w:hanging="428"/>
        <w:jc w:val="left"/>
        <w:rPr>
          <w:sz w:val="24"/>
        </w:rPr>
      </w:pPr>
      <w:r>
        <w:rPr>
          <w:sz w:val="24"/>
        </w:rPr>
        <w:t>Yetkisinde olmayan kusurlar hakkında ilgilileri</w:t>
      </w:r>
      <w:r>
        <w:rPr>
          <w:spacing w:val="-3"/>
          <w:sz w:val="24"/>
        </w:rPr>
        <w:t> </w:t>
      </w:r>
      <w:r>
        <w:rPr>
          <w:sz w:val="24"/>
        </w:rPr>
        <w:t>bilgilendirmek</w:t>
      </w:r>
    </w:p>
    <w:p>
      <w:pPr>
        <w:spacing w:after="0" w:line="240" w:lineRule="auto"/>
        <w:jc w:val="left"/>
        <w:rPr>
          <w:sz w:val="24"/>
        </w:rPr>
        <w:sectPr>
          <w:pgSz w:w="11910" w:h="16840"/>
          <w:pgMar w:header="710" w:footer="1088" w:top="1600" w:bottom="1280" w:left="1300" w:right="1300"/>
        </w:sectPr>
      </w:pPr>
    </w:p>
    <w:p>
      <w:pPr>
        <w:pStyle w:val="Heading1"/>
        <w:tabs>
          <w:tab w:pos="545" w:val="left" w:leader="none"/>
        </w:tabs>
        <w:ind w:left="118" w:firstLine="0"/>
      </w:pPr>
      <w:r>
        <w:rPr/>
        <w:t>4.</w:t>
        <w:tab/>
        <w:t>ÖLÇME, DEĞERLENDİRME VE</w:t>
      </w:r>
      <w:r>
        <w:rPr>
          <w:spacing w:val="-3"/>
        </w:rPr>
        <w:t> </w:t>
      </w:r>
      <w:r>
        <w:rPr/>
        <w:t>BELGELENDİRME</w:t>
      </w:r>
    </w:p>
    <w:p>
      <w:pPr>
        <w:pStyle w:val="BodyText"/>
        <w:spacing w:before="5"/>
        <w:ind w:left="0" w:firstLine="0"/>
        <w:rPr>
          <w:b/>
          <w:sz w:val="20"/>
        </w:rPr>
      </w:pPr>
    </w:p>
    <w:p>
      <w:pPr>
        <w:pStyle w:val="BodyText"/>
        <w:spacing w:line="276" w:lineRule="auto" w:before="1"/>
        <w:ind w:left="118" w:right="114" w:firstLine="0"/>
        <w:jc w:val="both"/>
      </w:pPr>
      <w:r>
        <w:rPr/>
        <w:t>Elektronik ve Elektrikli Ürünler Servisçisi (Seviye 4) meslek standardını esas alan ulusal yeterliliklere göre belgelendirme amacıyla yapılacak ölçme ve değerlendirme, gerekli şartların sağlandığı ölçme ve değerlendirme merkezlerinde yazılı ve/veya sözlü teorik ve uygulamalı olarak gerçekleştirilecektir.</w:t>
      </w:r>
    </w:p>
    <w:p>
      <w:pPr>
        <w:pStyle w:val="BodyText"/>
        <w:spacing w:line="276" w:lineRule="auto" w:before="201"/>
        <w:ind w:left="118" w:right="113" w:firstLine="0"/>
        <w:jc w:val="both"/>
      </w:pPr>
      <w:r>
        <w:rPr/>
        <w:t>Ölçme ve değerlendirme yöntemi ile uygulama esasları bu meslek standardına göre hazırlanacak ulusal yeterliliklerde detaylandırılır. Ölçme ve değerlendirme ile belgelendirmeye ilişkin işlemler 30/12/2008 tarihli ve 27096 sayılı Resmi Gazete’de yayımlanan Mesleki Yeterlilik, Sınav ve Belgelendirme Yönetmeliği çerçevesinde</w:t>
      </w:r>
      <w:r>
        <w:rPr>
          <w:spacing w:val="-27"/>
        </w:rPr>
        <w:t> </w:t>
      </w:r>
      <w:r>
        <w:rPr/>
        <w:t>yürütülür.</w:t>
      </w:r>
    </w:p>
    <w:sectPr>
      <w:pgSz w:w="11910" w:h="16840"/>
      <w:pgMar w:header="710" w:footer="1088" w:top="1600" w:bottom="1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group style="position:absolute;margin-left:69.384003pt;margin-top:773.855957pt;width:456.55pt;height:4.45pt;mso-position-horizontal-relative:page;mso-position-vertical-relative:page;z-index:-82696" coordorigin="1388,15477" coordsize="9131,89">
          <v:line style="position:absolute" from="1388,15507" to="10519,15507" stroked="true" strokeweight="3pt" strokecolor="#612322">
            <v:stroke dashstyle="solid"/>
          </v:line>
          <v:line style="position:absolute" from="1388,15559" to="10519,15559" stroked="true" strokeweight=".72003pt" strokecolor="#612322">
            <v:stroke dashstyle="solid"/>
          </v:line>
          <w10:wrap type="none"/>
        </v:group>
      </w:pict>
    </w:r>
    <w:r>
      <w:rPr/>
      <w:pict>
        <v:shapetype id="_x0000_t202" o:spt="202" coordsize="21600,21600" path="m,l,21600r21600,l21600,xe">
          <v:stroke joinstyle="miter"/>
          <v:path gradientshapeok="t" o:connecttype="rect"/>
        </v:shapetype>
        <v:shape style="position:absolute;margin-left:69.823997pt;margin-top:778.482605pt;width:174.85pt;height:15.3pt;mso-position-horizontal-relative:page;mso-position-vertical-relative:page;z-index:-82672" type="#_x0000_t202" filled="false" stroked="false">
          <v:textbox inset="0,0,0,0">
            <w:txbxContent>
              <w:p>
                <w:pPr>
                  <w:pStyle w:val="BodyText"/>
                  <w:spacing w:before="10"/>
                  <w:ind w:left="20" w:firstLine="0"/>
                </w:pPr>
                <w:r>
                  <w:rPr/>
                  <w:t>© Mesleki Yeterlilik Kurumu, 2014</w:t>
                </w:r>
              </w:p>
            </w:txbxContent>
          </v:textbox>
          <w10:wrap type="none"/>
        </v:shape>
      </w:pict>
    </w:r>
    <w:r>
      <w:rPr/>
      <w:pict>
        <v:shape style="position:absolute;margin-left:487.140015pt;margin-top:778.482605pt;width:39.25pt;height:15.3pt;mso-position-horizontal-relative:page;mso-position-vertical-relative:page;z-index:-82648" type="#_x0000_t202" filled="false" stroked="false">
          <v:textbox inset="0,0,0,0">
            <w:txbxContent>
              <w:p>
                <w:pPr>
                  <w:pStyle w:val="BodyText"/>
                  <w:spacing w:before="10"/>
                  <w:ind w:left="20" w:firstLine="0"/>
                </w:pPr>
                <w:r>
                  <w:rPr/>
                  <w:t>Sayfa </w:t>
                </w:r>
                <w:r>
                  <w:rPr/>
                  <w:fldChar w:fldCharType="begin"/>
                </w:r>
                <w:r>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group style="position:absolute;margin-left:69.480003pt;margin-top:526.895996pt;width:713.15pt;height:4.45pt;mso-position-horizontal-relative:page;mso-position-vertical-relative:page;z-index:-82432" coordorigin="1390,10538" coordsize="14263,89">
          <v:line style="position:absolute" from="1390,10568" to="15652,10568" stroked="true" strokeweight="3pt" strokecolor="#612322">
            <v:stroke dashstyle="solid"/>
          </v:line>
          <v:line style="position:absolute" from="1390,10620" to="15652,10620" stroked="true" strokeweight=".71997pt" strokecolor="#612322">
            <v:stroke dashstyle="solid"/>
          </v:line>
          <w10:wrap type="none"/>
        </v:group>
      </w:pict>
    </w:r>
    <w:r>
      <w:rPr/>
      <w:pict>
        <v:shape style="position:absolute;margin-left:69.919998pt;margin-top:531.882629pt;width:174.85pt;height:15.3pt;mso-position-horizontal-relative:page;mso-position-vertical-relative:page;z-index:-82408" type="#_x0000_t202" filled="false" stroked="false">
          <v:textbox inset="0,0,0,0">
            <w:txbxContent>
              <w:p>
                <w:pPr>
                  <w:pStyle w:val="BodyText"/>
                  <w:spacing w:before="10"/>
                  <w:ind w:left="20" w:firstLine="0"/>
                </w:pPr>
                <w:r>
                  <w:rPr/>
                  <w:t>© Mesleki Yeterlilik Kurumu, 2014</w:t>
                </w:r>
              </w:p>
            </w:txbxContent>
          </v:textbox>
          <w10:wrap type="none"/>
        </v:shape>
      </w:pict>
    </w:r>
    <w:r>
      <w:rPr/>
      <w:pict>
        <v:shape style="position:absolute;margin-left:724.5pt;margin-top:531.522644pt;width:45.25pt;height:15.65pt;mso-position-horizontal-relative:page;mso-position-vertical-relative:page;z-index:-82384" type="#_x0000_t202" filled="false" stroked="false">
          <v:textbox inset="0,0,0,0">
            <w:txbxContent>
              <w:p>
                <w:pPr>
                  <w:pStyle w:val="BodyText"/>
                  <w:spacing w:before="17"/>
                  <w:ind w:left="20" w:firstLine="0"/>
                </w:pPr>
                <w:r>
                  <w:rPr/>
                  <w:t>Sayfa </w:t>
                </w:r>
                <w:r>
                  <w:rPr/>
                  <w:fldChar w:fldCharType="begin"/>
                </w:r>
                <w:r>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group style="position:absolute;margin-left:69.503998pt;margin-top:773.495972pt;width:456.45pt;height:4.45pt;mso-position-horizontal-relative:page;mso-position-vertical-relative:page;z-index:-82312" coordorigin="1390,15470" coordsize="9129,89">
          <v:line style="position:absolute" from="1390,15500" to="10519,15500" stroked="true" strokeweight="3pt" strokecolor="#612322">
            <v:stroke dashstyle="solid"/>
          </v:line>
          <v:line style="position:absolute" from="1390,15552" to="10519,15552" stroked="true" strokeweight=".72003pt" strokecolor="#612322">
            <v:stroke dashstyle="solid"/>
          </v:line>
          <w10:wrap type="none"/>
        </v:group>
      </w:pict>
    </w:r>
    <w:r>
      <w:rPr/>
      <w:pict>
        <v:shape style="position:absolute;margin-left:69.944pt;margin-top:778.12262pt;width:174.85pt;height:15.3pt;mso-position-horizontal-relative:page;mso-position-vertical-relative:page;z-index:-82288" type="#_x0000_t202" filled="false" stroked="false">
          <v:textbox inset="0,0,0,0">
            <w:txbxContent>
              <w:p>
                <w:pPr>
                  <w:pStyle w:val="BodyText"/>
                  <w:spacing w:before="10"/>
                  <w:ind w:left="20" w:firstLine="0"/>
                </w:pPr>
                <w:r>
                  <w:rPr/>
                  <w:t>© Mesleki Yeterlilik Kurumu, 2014</w:t>
                </w:r>
              </w:p>
            </w:txbxContent>
          </v:textbox>
          <w10:wrap type="none"/>
        </v:shape>
      </w:pict>
    </w:r>
    <w:r>
      <w:rPr/>
      <w:pict>
        <v:shape style="position:absolute;margin-left:481.26001pt;margin-top:778.12262pt;width:45.25pt;height:15.3pt;mso-position-horizontal-relative:page;mso-position-vertical-relative:page;z-index:-82264" type="#_x0000_t202" filled="false" stroked="false">
          <v:textbox inset="0,0,0,0">
            <w:txbxContent>
              <w:p>
                <w:pPr>
                  <w:pStyle w:val="BodyText"/>
                  <w:spacing w:before="10"/>
                  <w:ind w:left="20" w:firstLine="0"/>
                </w:pPr>
                <w:r>
                  <w:rPr/>
                  <w:t>Sayfa </w:t>
                </w:r>
                <w:r>
                  <w:rPr/>
                  <w:fldChar w:fldCharType="begin"/>
                </w:r>
                <w:r>
                  <w:rPr/>
                  <w:instrText> PAGE </w:instrText>
                </w:r>
                <w:r>
                  <w:rPr/>
                  <w:fldChar w:fldCharType="separate"/>
                </w:r>
                <w:r>
                  <w:rPr/>
                  <w:t>21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 style="position:absolute;margin-left:69.823997pt;margin-top:34.522091pt;width:236.7pt;height:26.85pt;mso-position-horizontal-relative:page;mso-position-vertical-relative:page;z-index:-82624" type="#_x0000_t202" filled="false" stroked="false">
          <v:textbox inset="0,0,0,0">
            <w:txbxContent>
              <w:p>
                <w:pPr>
                  <w:spacing w:before="11"/>
                  <w:ind w:left="20" w:right="1" w:firstLine="0"/>
                  <w:jc w:val="left"/>
                  <w:rPr>
                    <w:sz w:val="22"/>
                  </w:rPr>
                </w:pPr>
                <w:r>
                  <w:rPr>
                    <w:sz w:val="22"/>
                  </w:rPr>
                  <w:t>Elektronik ve Elektrikli Ürünler Servisçisi (Seviye 4) Ulusal Meslek Standardı</w:t>
                </w:r>
              </w:p>
            </w:txbxContent>
          </v:textbox>
          <w10:wrap type="none"/>
        </v:shape>
      </w:pict>
    </w:r>
    <w:r>
      <w:rPr/>
      <w:pict>
        <v:shape style="position:absolute;margin-left:351.390015pt;margin-top:34.522091pt;width:129.1pt;height:14.25pt;mso-position-horizontal-relative:page;mso-position-vertical-relative:page;z-index:-82600" type="#_x0000_t202" filled="false" stroked="false">
          <v:textbox inset="0,0,0,0">
            <w:txbxContent>
              <w:p>
                <w:pPr>
                  <w:spacing w:before="11"/>
                  <w:ind w:left="20" w:right="0" w:firstLine="0"/>
                  <w:jc w:val="left"/>
                  <w:rPr>
                    <w:sz w:val="22"/>
                  </w:rPr>
                </w:pPr>
                <w:r>
                  <w:rPr>
                    <w:sz w:val="22"/>
                  </w:rPr>
                  <w:t>14UMS0397-4/ 29.01.2014 /</w:t>
                </w:r>
              </w:p>
            </w:txbxContent>
          </v:textbox>
          <w10:wrap type="none"/>
        </v:shape>
      </w:pict>
    </w:r>
    <w:r>
      <w:rPr/>
      <w:pict>
        <v:shape style="position:absolute;margin-left:492.299988pt;margin-top:34.522091pt;width:12.8pt;height:14.25pt;mso-position-horizontal-relative:page;mso-position-vertical-relative:page;z-index:-82576" type="#_x0000_t202" filled="false" stroked="false">
          <v:textbox inset="0,0,0,0">
            <w:txbxContent>
              <w:p>
                <w:pPr>
                  <w:spacing w:before="11"/>
                  <w:ind w:left="20" w:right="0" w:firstLine="0"/>
                  <w:jc w:val="left"/>
                  <w:rPr>
                    <w:sz w:val="22"/>
                  </w:rPr>
                </w:pPr>
                <w:r>
                  <w:rPr>
                    <w:sz w:val="22"/>
                  </w:rPr>
                  <w:t>00</w:t>
                </w:r>
              </w:p>
            </w:txbxContent>
          </v:textbox>
          <w10:wrap type="none"/>
        </v:shape>
      </w:pict>
    </w:r>
    <w:r>
      <w:rPr/>
      <w:pict>
        <v:shape style="position:absolute;margin-left:347.309998pt;margin-top:47.122093pt;width:175.45pt;height:14.25pt;mso-position-horizontal-relative:page;mso-position-vertical-relative:page;z-index:-82552" type="#_x0000_t202" filled="false" stroked="false">
          <v:textbox inset="0,0,0,0">
            <w:txbxContent>
              <w:p>
                <w:pPr>
                  <w:spacing w:before="11"/>
                  <w:ind w:left="20" w:right="0" w:firstLine="0"/>
                  <w:jc w:val="left"/>
                  <w:rPr>
                    <w:sz w:val="22"/>
                  </w:rPr>
                </w:pPr>
                <w:r>
                  <w:rPr>
                    <w:sz w:val="22"/>
                  </w:rPr>
                  <w:t>Referans Kodu / Onay Tarihi / Rev. No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 style="position:absolute;margin-left:69.919998pt;margin-top:34.522118pt;width:236.7pt;height:26.95pt;mso-position-horizontal-relative:page;mso-position-vertical-relative:page;z-index:-82528" type="#_x0000_t202" filled="false" stroked="false">
          <v:textbox inset="0,0,0,0">
            <w:txbxContent>
              <w:p>
                <w:pPr>
                  <w:spacing w:before="11"/>
                  <w:ind w:left="20" w:right="1" w:firstLine="0"/>
                  <w:jc w:val="left"/>
                  <w:rPr>
                    <w:sz w:val="22"/>
                  </w:rPr>
                </w:pPr>
                <w:r>
                  <w:rPr>
                    <w:sz w:val="22"/>
                  </w:rPr>
                  <w:t>Elektronik ve Elektrikli Ürünler Servisçisi (Seviye 4) Ulusal Meslek Standardı</w:t>
                </w:r>
              </w:p>
            </w:txbxContent>
          </v:textbox>
          <w10:wrap type="none"/>
        </v:shape>
      </w:pict>
    </w:r>
    <w:r>
      <w:rPr/>
      <w:pict>
        <v:shape style="position:absolute;margin-left:592.469971pt;margin-top:34.522118pt;width:129.15pt;height:14.25pt;mso-position-horizontal-relative:page;mso-position-vertical-relative:page;z-index:-82504" type="#_x0000_t202" filled="false" stroked="false">
          <v:textbox inset="0,0,0,0">
            <w:txbxContent>
              <w:p>
                <w:pPr>
                  <w:spacing w:before="11"/>
                  <w:ind w:left="20" w:right="0" w:firstLine="0"/>
                  <w:jc w:val="left"/>
                  <w:rPr>
                    <w:sz w:val="22"/>
                  </w:rPr>
                </w:pPr>
                <w:r>
                  <w:rPr>
                    <w:sz w:val="22"/>
                  </w:rPr>
                  <w:t>14UMS0397-4/ 29.01.2014 /</w:t>
                </w:r>
              </w:p>
            </w:txbxContent>
          </v:textbox>
          <w10:wrap type="none"/>
        </v:shape>
      </w:pict>
    </w:r>
    <w:r>
      <w:rPr/>
      <w:pict>
        <v:shape style="position:absolute;margin-left:733.450928pt;margin-top:34.522118pt;width:13.05pt;height:14.25pt;mso-position-horizontal-relative:page;mso-position-vertical-relative:page;z-index:-82480" type="#_x0000_t202" filled="false" stroked="false">
          <v:textbox inset="0,0,0,0">
            <w:txbxContent>
              <w:p>
                <w:pPr>
                  <w:spacing w:before="11"/>
                  <w:ind w:left="20" w:right="0" w:firstLine="0"/>
                  <w:jc w:val="left"/>
                  <w:rPr>
                    <w:sz w:val="22"/>
                  </w:rPr>
                </w:pPr>
                <w:r>
                  <w:rPr>
                    <w:sz w:val="22"/>
                  </w:rPr>
                  <w:t>00</w:t>
                </w:r>
              </w:p>
            </w:txbxContent>
          </v:textbox>
          <w10:wrap type="none"/>
        </v:shape>
      </w:pict>
    </w:r>
    <w:r>
      <w:rPr/>
      <w:pict>
        <v:shape style="position:absolute;margin-left:592.469971pt;margin-top:47.242115pt;width:175.45pt;height:14.25pt;mso-position-horizontal-relative:page;mso-position-vertical-relative:page;z-index:-82456" type="#_x0000_t202" filled="false" stroked="false">
          <v:textbox inset="0,0,0,0">
            <w:txbxContent>
              <w:p>
                <w:pPr>
                  <w:spacing w:before="11"/>
                  <w:ind w:left="20" w:right="0" w:firstLine="0"/>
                  <w:jc w:val="left"/>
                  <w:rPr>
                    <w:sz w:val="22"/>
                  </w:rPr>
                </w:pPr>
                <w:r>
                  <w:rPr>
                    <w:sz w:val="22"/>
                  </w:rPr>
                  <w:t>Referans Kodu / Onay Tarihi / Rev. No</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 style="position:absolute;margin-left:69.944pt;margin-top:34.522091pt;width:236.7pt;height:26.95pt;mso-position-horizontal-relative:page;mso-position-vertical-relative:page;z-index:-82360" type="#_x0000_t202" filled="false" stroked="false">
          <v:textbox inset="0,0,0,0">
            <w:txbxContent>
              <w:p>
                <w:pPr>
                  <w:spacing w:before="11"/>
                  <w:ind w:left="20" w:right="1" w:firstLine="0"/>
                  <w:jc w:val="left"/>
                  <w:rPr>
                    <w:sz w:val="22"/>
                  </w:rPr>
                </w:pPr>
                <w:r>
                  <w:rPr>
                    <w:sz w:val="22"/>
                  </w:rPr>
                  <w:t>Elektronik ve Elektrikli Ürünler Servisçisi (Seviye 4) Ulusal Meslek Standardı</w:t>
                </w:r>
              </w:p>
            </w:txbxContent>
          </v:textbox>
          <w10:wrap type="none"/>
        </v:shape>
      </w:pict>
    </w:r>
    <w:r>
      <w:rPr/>
      <w:pict>
        <v:shape style="position:absolute;margin-left:340.419067pt;margin-top:34.522091pt;width:182.5pt;height:26.95pt;mso-position-horizontal-relative:page;mso-position-vertical-relative:page;z-index:-82336" type="#_x0000_t202" filled="false" stroked="false">
          <v:textbox inset="0,0,0,0">
            <w:txbxContent>
              <w:p>
                <w:pPr>
                  <w:tabs>
                    <w:tab w:pos="2783" w:val="left" w:leader="none"/>
                  </w:tabs>
                  <w:spacing w:before="11"/>
                  <w:ind w:left="20" w:right="0" w:firstLine="0"/>
                  <w:jc w:val="left"/>
                  <w:rPr>
                    <w:sz w:val="22"/>
                  </w:rPr>
                </w:pPr>
                <w:r>
                  <w:rPr>
                    <w:sz w:val="22"/>
                  </w:rPr>
                  <w:t>14UMS0397-4/ 29.01.2014</w:t>
                </w:r>
                <w:r>
                  <w:rPr>
                    <w:spacing w:val="-3"/>
                    <w:sz w:val="22"/>
                  </w:rPr>
                  <w:t> </w:t>
                </w:r>
                <w:r>
                  <w:rPr>
                    <w:sz w:val="22"/>
                  </w:rPr>
                  <w:t>/</w:t>
                  <w:tab/>
                  <w:t>00</w:t>
                </w:r>
              </w:p>
              <w:p>
                <w:pPr>
                  <w:spacing w:before="1"/>
                  <w:ind w:left="160" w:right="0" w:firstLine="0"/>
                  <w:jc w:val="left"/>
                  <w:rPr>
                    <w:sz w:val="22"/>
                  </w:rPr>
                </w:pPr>
                <w:r>
                  <w:rPr>
                    <w:sz w:val="22"/>
                  </w:rPr>
                  <w:t>Referans Kodu / Onay Tarihi / Rev. No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46" w:hanging="428"/>
        <w:jc w:val="left"/>
      </w:pPr>
      <w:rPr>
        <w:rFonts w:hint="default" w:ascii="Times New Roman" w:hAnsi="Times New Roman" w:eastAsia="Times New Roman" w:cs="Times New Roman"/>
        <w:spacing w:val="-3"/>
        <w:w w:val="100"/>
        <w:sz w:val="24"/>
        <w:szCs w:val="24"/>
        <w:lang w:val="tr-TR" w:eastAsia="tr-TR" w:bidi="tr-TR"/>
      </w:rPr>
    </w:lvl>
    <w:lvl w:ilvl="1">
      <w:start w:val="0"/>
      <w:numFmt w:val="bullet"/>
      <w:lvlText w:val="•"/>
      <w:lvlJc w:val="left"/>
      <w:pPr>
        <w:ind w:left="1416" w:hanging="428"/>
      </w:pPr>
      <w:rPr>
        <w:rFonts w:hint="default"/>
        <w:lang w:val="tr-TR" w:eastAsia="tr-TR" w:bidi="tr-TR"/>
      </w:rPr>
    </w:lvl>
    <w:lvl w:ilvl="2">
      <w:start w:val="0"/>
      <w:numFmt w:val="bullet"/>
      <w:lvlText w:val="•"/>
      <w:lvlJc w:val="left"/>
      <w:pPr>
        <w:ind w:left="2293" w:hanging="428"/>
      </w:pPr>
      <w:rPr>
        <w:rFonts w:hint="default"/>
        <w:lang w:val="tr-TR" w:eastAsia="tr-TR" w:bidi="tr-TR"/>
      </w:rPr>
    </w:lvl>
    <w:lvl w:ilvl="3">
      <w:start w:val="0"/>
      <w:numFmt w:val="bullet"/>
      <w:lvlText w:val="•"/>
      <w:lvlJc w:val="left"/>
      <w:pPr>
        <w:ind w:left="3169" w:hanging="428"/>
      </w:pPr>
      <w:rPr>
        <w:rFonts w:hint="default"/>
        <w:lang w:val="tr-TR" w:eastAsia="tr-TR" w:bidi="tr-TR"/>
      </w:rPr>
    </w:lvl>
    <w:lvl w:ilvl="4">
      <w:start w:val="0"/>
      <w:numFmt w:val="bullet"/>
      <w:lvlText w:val="•"/>
      <w:lvlJc w:val="left"/>
      <w:pPr>
        <w:ind w:left="4046" w:hanging="428"/>
      </w:pPr>
      <w:rPr>
        <w:rFonts w:hint="default"/>
        <w:lang w:val="tr-TR" w:eastAsia="tr-TR" w:bidi="tr-TR"/>
      </w:rPr>
    </w:lvl>
    <w:lvl w:ilvl="5">
      <w:start w:val="0"/>
      <w:numFmt w:val="bullet"/>
      <w:lvlText w:val="•"/>
      <w:lvlJc w:val="left"/>
      <w:pPr>
        <w:ind w:left="4923" w:hanging="428"/>
      </w:pPr>
      <w:rPr>
        <w:rFonts w:hint="default"/>
        <w:lang w:val="tr-TR" w:eastAsia="tr-TR" w:bidi="tr-TR"/>
      </w:rPr>
    </w:lvl>
    <w:lvl w:ilvl="6">
      <w:start w:val="0"/>
      <w:numFmt w:val="bullet"/>
      <w:lvlText w:val="•"/>
      <w:lvlJc w:val="left"/>
      <w:pPr>
        <w:ind w:left="5799" w:hanging="428"/>
      </w:pPr>
      <w:rPr>
        <w:rFonts w:hint="default"/>
        <w:lang w:val="tr-TR" w:eastAsia="tr-TR" w:bidi="tr-TR"/>
      </w:rPr>
    </w:lvl>
    <w:lvl w:ilvl="7">
      <w:start w:val="0"/>
      <w:numFmt w:val="bullet"/>
      <w:lvlText w:val="•"/>
      <w:lvlJc w:val="left"/>
      <w:pPr>
        <w:ind w:left="6676" w:hanging="428"/>
      </w:pPr>
      <w:rPr>
        <w:rFonts w:hint="default"/>
        <w:lang w:val="tr-TR" w:eastAsia="tr-TR" w:bidi="tr-TR"/>
      </w:rPr>
    </w:lvl>
    <w:lvl w:ilvl="8">
      <w:start w:val="0"/>
      <w:numFmt w:val="bullet"/>
      <w:lvlText w:val="•"/>
      <w:lvlJc w:val="left"/>
      <w:pPr>
        <w:ind w:left="7553" w:hanging="428"/>
      </w:pPr>
      <w:rPr>
        <w:rFonts w:hint="default"/>
        <w:lang w:val="tr-TR" w:eastAsia="tr-TR" w:bidi="tr-TR"/>
      </w:rPr>
    </w:lvl>
  </w:abstractNum>
  <w:abstractNum w:abstractNumId="3">
    <w:multiLevelType w:val="hybridMultilevel"/>
    <w:lvl w:ilvl="0">
      <w:start w:val="1"/>
      <w:numFmt w:val="decimal"/>
      <w:lvlText w:val="%1."/>
      <w:lvlJc w:val="left"/>
      <w:pPr>
        <w:ind w:left="546" w:hanging="428"/>
        <w:jc w:val="left"/>
      </w:pPr>
      <w:rPr>
        <w:rFonts w:hint="default" w:ascii="Times New Roman" w:hAnsi="Times New Roman" w:eastAsia="Times New Roman" w:cs="Times New Roman"/>
        <w:spacing w:val="-2"/>
        <w:w w:val="99"/>
        <w:sz w:val="24"/>
        <w:szCs w:val="24"/>
        <w:lang w:val="tr-TR" w:eastAsia="tr-TR" w:bidi="tr-TR"/>
      </w:rPr>
    </w:lvl>
    <w:lvl w:ilvl="1">
      <w:start w:val="0"/>
      <w:numFmt w:val="bullet"/>
      <w:lvlText w:val="•"/>
      <w:lvlJc w:val="left"/>
      <w:pPr>
        <w:ind w:left="1416" w:hanging="428"/>
      </w:pPr>
      <w:rPr>
        <w:rFonts w:hint="default"/>
        <w:lang w:val="tr-TR" w:eastAsia="tr-TR" w:bidi="tr-TR"/>
      </w:rPr>
    </w:lvl>
    <w:lvl w:ilvl="2">
      <w:start w:val="0"/>
      <w:numFmt w:val="bullet"/>
      <w:lvlText w:val="•"/>
      <w:lvlJc w:val="left"/>
      <w:pPr>
        <w:ind w:left="2293" w:hanging="428"/>
      </w:pPr>
      <w:rPr>
        <w:rFonts w:hint="default"/>
        <w:lang w:val="tr-TR" w:eastAsia="tr-TR" w:bidi="tr-TR"/>
      </w:rPr>
    </w:lvl>
    <w:lvl w:ilvl="3">
      <w:start w:val="0"/>
      <w:numFmt w:val="bullet"/>
      <w:lvlText w:val="•"/>
      <w:lvlJc w:val="left"/>
      <w:pPr>
        <w:ind w:left="3169" w:hanging="428"/>
      </w:pPr>
      <w:rPr>
        <w:rFonts w:hint="default"/>
        <w:lang w:val="tr-TR" w:eastAsia="tr-TR" w:bidi="tr-TR"/>
      </w:rPr>
    </w:lvl>
    <w:lvl w:ilvl="4">
      <w:start w:val="0"/>
      <w:numFmt w:val="bullet"/>
      <w:lvlText w:val="•"/>
      <w:lvlJc w:val="left"/>
      <w:pPr>
        <w:ind w:left="4046" w:hanging="428"/>
      </w:pPr>
      <w:rPr>
        <w:rFonts w:hint="default"/>
        <w:lang w:val="tr-TR" w:eastAsia="tr-TR" w:bidi="tr-TR"/>
      </w:rPr>
    </w:lvl>
    <w:lvl w:ilvl="5">
      <w:start w:val="0"/>
      <w:numFmt w:val="bullet"/>
      <w:lvlText w:val="•"/>
      <w:lvlJc w:val="left"/>
      <w:pPr>
        <w:ind w:left="4923" w:hanging="428"/>
      </w:pPr>
      <w:rPr>
        <w:rFonts w:hint="default"/>
        <w:lang w:val="tr-TR" w:eastAsia="tr-TR" w:bidi="tr-TR"/>
      </w:rPr>
    </w:lvl>
    <w:lvl w:ilvl="6">
      <w:start w:val="0"/>
      <w:numFmt w:val="bullet"/>
      <w:lvlText w:val="•"/>
      <w:lvlJc w:val="left"/>
      <w:pPr>
        <w:ind w:left="5799" w:hanging="428"/>
      </w:pPr>
      <w:rPr>
        <w:rFonts w:hint="default"/>
        <w:lang w:val="tr-TR" w:eastAsia="tr-TR" w:bidi="tr-TR"/>
      </w:rPr>
    </w:lvl>
    <w:lvl w:ilvl="7">
      <w:start w:val="0"/>
      <w:numFmt w:val="bullet"/>
      <w:lvlText w:val="•"/>
      <w:lvlJc w:val="left"/>
      <w:pPr>
        <w:ind w:left="6676" w:hanging="428"/>
      </w:pPr>
      <w:rPr>
        <w:rFonts w:hint="default"/>
        <w:lang w:val="tr-TR" w:eastAsia="tr-TR" w:bidi="tr-TR"/>
      </w:rPr>
    </w:lvl>
    <w:lvl w:ilvl="8">
      <w:start w:val="0"/>
      <w:numFmt w:val="bullet"/>
      <w:lvlText w:val="•"/>
      <w:lvlJc w:val="left"/>
      <w:pPr>
        <w:ind w:left="7553" w:hanging="428"/>
      </w:pPr>
      <w:rPr>
        <w:rFonts w:hint="default"/>
        <w:lang w:val="tr-TR" w:eastAsia="tr-TR" w:bidi="tr-TR"/>
      </w:rPr>
    </w:lvl>
  </w:abstractNum>
  <w:abstractNum w:abstractNumId="2">
    <w:multiLevelType w:val="hybridMultilevel"/>
    <w:lvl w:ilvl="0">
      <w:start w:val="1"/>
      <w:numFmt w:val="decimal"/>
      <w:lvlText w:val="%1."/>
      <w:lvlJc w:val="left"/>
      <w:pPr>
        <w:ind w:left="546" w:hanging="428"/>
        <w:jc w:val="left"/>
      </w:pPr>
      <w:rPr>
        <w:rFonts w:hint="default" w:ascii="Times New Roman" w:hAnsi="Times New Roman" w:eastAsia="Times New Roman" w:cs="Times New Roman"/>
        <w:spacing w:val="-5"/>
        <w:w w:val="100"/>
        <w:sz w:val="24"/>
        <w:szCs w:val="24"/>
        <w:lang w:val="tr-TR" w:eastAsia="tr-TR" w:bidi="tr-TR"/>
      </w:rPr>
    </w:lvl>
    <w:lvl w:ilvl="1">
      <w:start w:val="0"/>
      <w:numFmt w:val="bullet"/>
      <w:lvlText w:val="•"/>
      <w:lvlJc w:val="left"/>
      <w:pPr>
        <w:ind w:left="1416" w:hanging="428"/>
      </w:pPr>
      <w:rPr>
        <w:rFonts w:hint="default"/>
        <w:lang w:val="tr-TR" w:eastAsia="tr-TR" w:bidi="tr-TR"/>
      </w:rPr>
    </w:lvl>
    <w:lvl w:ilvl="2">
      <w:start w:val="0"/>
      <w:numFmt w:val="bullet"/>
      <w:lvlText w:val="•"/>
      <w:lvlJc w:val="left"/>
      <w:pPr>
        <w:ind w:left="2293" w:hanging="428"/>
      </w:pPr>
      <w:rPr>
        <w:rFonts w:hint="default"/>
        <w:lang w:val="tr-TR" w:eastAsia="tr-TR" w:bidi="tr-TR"/>
      </w:rPr>
    </w:lvl>
    <w:lvl w:ilvl="3">
      <w:start w:val="0"/>
      <w:numFmt w:val="bullet"/>
      <w:lvlText w:val="•"/>
      <w:lvlJc w:val="left"/>
      <w:pPr>
        <w:ind w:left="3169" w:hanging="428"/>
      </w:pPr>
      <w:rPr>
        <w:rFonts w:hint="default"/>
        <w:lang w:val="tr-TR" w:eastAsia="tr-TR" w:bidi="tr-TR"/>
      </w:rPr>
    </w:lvl>
    <w:lvl w:ilvl="4">
      <w:start w:val="0"/>
      <w:numFmt w:val="bullet"/>
      <w:lvlText w:val="•"/>
      <w:lvlJc w:val="left"/>
      <w:pPr>
        <w:ind w:left="4046" w:hanging="428"/>
      </w:pPr>
      <w:rPr>
        <w:rFonts w:hint="default"/>
        <w:lang w:val="tr-TR" w:eastAsia="tr-TR" w:bidi="tr-TR"/>
      </w:rPr>
    </w:lvl>
    <w:lvl w:ilvl="5">
      <w:start w:val="0"/>
      <w:numFmt w:val="bullet"/>
      <w:lvlText w:val="•"/>
      <w:lvlJc w:val="left"/>
      <w:pPr>
        <w:ind w:left="4923" w:hanging="428"/>
      </w:pPr>
      <w:rPr>
        <w:rFonts w:hint="default"/>
        <w:lang w:val="tr-TR" w:eastAsia="tr-TR" w:bidi="tr-TR"/>
      </w:rPr>
    </w:lvl>
    <w:lvl w:ilvl="6">
      <w:start w:val="0"/>
      <w:numFmt w:val="bullet"/>
      <w:lvlText w:val="•"/>
      <w:lvlJc w:val="left"/>
      <w:pPr>
        <w:ind w:left="5799" w:hanging="428"/>
      </w:pPr>
      <w:rPr>
        <w:rFonts w:hint="default"/>
        <w:lang w:val="tr-TR" w:eastAsia="tr-TR" w:bidi="tr-TR"/>
      </w:rPr>
    </w:lvl>
    <w:lvl w:ilvl="7">
      <w:start w:val="0"/>
      <w:numFmt w:val="bullet"/>
      <w:lvlText w:val="•"/>
      <w:lvlJc w:val="left"/>
      <w:pPr>
        <w:ind w:left="6676" w:hanging="428"/>
      </w:pPr>
      <w:rPr>
        <w:rFonts w:hint="default"/>
        <w:lang w:val="tr-TR" w:eastAsia="tr-TR" w:bidi="tr-TR"/>
      </w:rPr>
    </w:lvl>
    <w:lvl w:ilvl="8">
      <w:start w:val="0"/>
      <w:numFmt w:val="bullet"/>
      <w:lvlText w:val="•"/>
      <w:lvlJc w:val="left"/>
      <w:pPr>
        <w:ind w:left="7553" w:hanging="428"/>
      </w:pPr>
      <w:rPr>
        <w:rFonts w:hint="default"/>
        <w:lang w:val="tr-TR" w:eastAsia="tr-TR" w:bidi="tr-TR"/>
      </w:rPr>
    </w:lvl>
  </w:abstractNum>
  <w:abstractNum w:abstractNumId="1">
    <w:multiLevelType w:val="hybridMultilevel"/>
    <w:lvl w:ilvl="0">
      <w:start w:val="1"/>
      <w:numFmt w:val="decimal"/>
      <w:lvlText w:val="%1."/>
      <w:lvlJc w:val="left"/>
      <w:pPr>
        <w:ind w:left="576" w:hanging="360"/>
        <w:jc w:val="left"/>
      </w:pPr>
      <w:rPr>
        <w:rFonts w:hint="default" w:ascii="Times New Roman" w:hAnsi="Times New Roman" w:eastAsia="Times New Roman" w:cs="Times New Roman"/>
        <w:b/>
        <w:bCs/>
        <w:spacing w:val="-2"/>
        <w:w w:val="100"/>
        <w:sz w:val="24"/>
        <w:szCs w:val="24"/>
        <w:lang w:val="tr-TR" w:eastAsia="tr-TR" w:bidi="tr-TR"/>
      </w:rPr>
    </w:lvl>
    <w:lvl w:ilvl="1">
      <w:start w:val="1"/>
      <w:numFmt w:val="decimal"/>
      <w:lvlText w:val="%1.%2."/>
      <w:lvlJc w:val="left"/>
      <w:pPr>
        <w:ind w:left="216" w:hanging="567"/>
        <w:jc w:val="left"/>
      </w:pPr>
      <w:rPr>
        <w:rFonts w:hint="default" w:ascii="Times New Roman" w:hAnsi="Times New Roman" w:eastAsia="Times New Roman" w:cs="Times New Roman"/>
        <w:b/>
        <w:bCs/>
        <w:spacing w:val="-3"/>
        <w:w w:val="100"/>
        <w:sz w:val="24"/>
        <w:szCs w:val="24"/>
        <w:lang w:val="tr-TR" w:eastAsia="tr-TR" w:bidi="tr-TR"/>
      </w:rPr>
    </w:lvl>
    <w:lvl w:ilvl="2">
      <w:start w:val="0"/>
      <w:numFmt w:val="bullet"/>
      <w:lvlText w:val="•"/>
      <w:lvlJc w:val="left"/>
      <w:pPr>
        <w:ind w:left="920" w:hanging="567"/>
      </w:pPr>
      <w:rPr>
        <w:rFonts w:hint="default"/>
        <w:lang w:val="tr-TR" w:eastAsia="tr-TR" w:bidi="tr-TR"/>
      </w:rPr>
    </w:lvl>
    <w:lvl w:ilvl="3">
      <w:start w:val="0"/>
      <w:numFmt w:val="bullet"/>
      <w:lvlText w:val="•"/>
      <w:lvlJc w:val="left"/>
      <w:pPr>
        <w:ind w:left="1983" w:hanging="567"/>
      </w:pPr>
      <w:rPr>
        <w:rFonts w:hint="default"/>
        <w:lang w:val="tr-TR" w:eastAsia="tr-TR" w:bidi="tr-TR"/>
      </w:rPr>
    </w:lvl>
    <w:lvl w:ilvl="4">
      <w:start w:val="0"/>
      <w:numFmt w:val="bullet"/>
      <w:lvlText w:val="•"/>
      <w:lvlJc w:val="left"/>
      <w:pPr>
        <w:ind w:left="3046" w:hanging="567"/>
      </w:pPr>
      <w:rPr>
        <w:rFonts w:hint="default"/>
        <w:lang w:val="tr-TR" w:eastAsia="tr-TR" w:bidi="tr-TR"/>
      </w:rPr>
    </w:lvl>
    <w:lvl w:ilvl="5">
      <w:start w:val="0"/>
      <w:numFmt w:val="bullet"/>
      <w:lvlText w:val="•"/>
      <w:lvlJc w:val="left"/>
      <w:pPr>
        <w:ind w:left="4109" w:hanging="567"/>
      </w:pPr>
      <w:rPr>
        <w:rFonts w:hint="default"/>
        <w:lang w:val="tr-TR" w:eastAsia="tr-TR" w:bidi="tr-TR"/>
      </w:rPr>
    </w:lvl>
    <w:lvl w:ilvl="6">
      <w:start w:val="0"/>
      <w:numFmt w:val="bullet"/>
      <w:lvlText w:val="•"/>
      <w:lvlJc w:val="left"/>
      <w:pPr>
        <w:ind w:left="5173" w:hanging="567"/>
      </w:pPr>
      <w:rPr>
        <w:rFonts w:hint="default"/>
        <w:lang w:val="tr-TR" w:eastAsia="tr-TR" w:bidi="tr-TR"/>
      </w:rPr>
    </w:lvl>
    <w:lvl w:ilvl="7">
      <w:start w:val="0"/>
      <w:numFmt w:val="bullet"/>
      <w:lvlText w:val="•"/>
      <w:lvlJc w:val="left"/>
      <w:pPr>
        <w:ind w:left="6236" w:hanging="567"/>
      </w:pPr>
      <w:rPr>
        <w:rFonts w:hint="default"/>
        <w:lang w:val="tr-TR" w:eastAsia="tr-TR" w:bidi="tr-TR"/>
      </w:rPr>
    </w:lvl>
    <w:lvl w:ilvl="8">
      <w:start w:val="0"/>
      <w:numFmt w:val="bullet"/>
      <w:lvlText w:val="•"/>
      <w:lvlJc w:val="left"/>
      <w:pPr>
        <w:ind w:left="7299" w:hanging="567"/>
      </w:pPr>
      <w:rPr>
        <w:rFonts w:hint="default"/>
        <w:lang w:val="tr-TR" w:eastAsia="tr-TR" w:bidi="tr-TR"/>
      </w:rPr>
    </w:lvl>
  </w:abstractNum>
  <w:abstractNum w:abstractNumId="0">
    <w:multiLevelType w:val="hybridMultilevel"/>
    <w:lvl w:ilvl="0">
      <w:start w:val="1"/>
      <w:numFmt w:val="decimal"/>
      <w:lvlText w:val="%1."/>
      <w:lvlJc w:val="left"/>
      <w:pPr>
        <w:ind w:left="655" w:hanging="440"/>
        <w:jc w:val="left"/>
      </w:pPr>
      <w:rPr>
        <w:rFonts w:hint="default" w:ascii="Times New Roman" w:hAnsi="Times New Roman" w:eastAsia="Times New Roman" w:cs="Times New Roman"/>
        <w:b/>
        <w:bCs/>
        <w:spacing w:val="-2"/>
        <w:w w:val="100"/>
        <w:sz w:val="24"/>
        <w:szCs w:val="24"/>
        <w:lang w:val="tr-TR" w:eastAsia="tr-TR" w:bidi="tr-TR"/>
      </w:rPr>
    </w:lvl>
    <w:lvl w:ilvl="1">
      <w:start w:val="1"/>
      <w:numFmt w:val="decimal"/>
      <w:lvlText w:val="%1.%2."/>
      <w:lvlJc w:val="left"/>
      <w:pPr>
        <w:ind w:left="1176" w:hanging="740"/>
        <w:jc w:val="left"/>
      </w:pPr>
      <w:rPr>
        <w:rFonts w:hint="default" w:ascii="Times New Roman" w:hAnsi="Times New Roman" w:eastAsia="Times New Roman" w:cs="Times New Roman"/>
        <w:b/>
        <w:bCs/>
        <w:spacing w:val="-3"/>
        <w:w w:val="100"/>
        <w:sz w:val="24"/>
        <w:szCs w:val="24"/>
        <w:lang w:val="tr-TR" w:eastAsia="tr-TR" w:bidi="tr-TR"/>
      </w:rPr>
    </w:lvl>
    <w:lvl w:ilvl="2">
      <w:start w:val="0"/>
      <w:numFmt w:val="bullet"/>
      <w:lvlText w:val="•"/>
      <w:lvlJc w:val="left"/>
      <w:pPr>
        <w:ind w:left="2096" w:hanging="740"/>
      </w:pPr>
      <w:rPr>
        <w:rFonts w:hint="default"/>
        <w:lang w:val="tr-TR" w:eastAsia="tr-TR" w:bidi="tr-TR"/>
      </w:rPr>
    </w:lvl>
    <w:lvl w:ilvl="3">
      <w:start w:val="0"/>
      <w:numFmt w:val="bullet"/>
      <w:lvlText w:val="•"/>
      <w:lvlJc w:val="left"/>
      <w:pPr>
        <w:ind w:left="3012" w:hanging="740"/>
      </w:pPr>
      <w:rPr>
        <w:rFonts w:hint="default"/>
        <w:lang w:val="tr-TR" w:eastAsia="tr-TR" w:bidi="tr-TR"/>
      </w:rPr>
    </w:lvl>
    <w:lvl w:ilvl="4">
      <w:start w:val="0"/>
      <w:numFmt w:val="bullet"/>
      <w:lvlText w:val="•"/>
      <w:lvlJc w:val="left"/>
      <w:pPr>
        <w:ind w:left="3928" w:hanging="740"/>
      </w:pPr>
      <w:rPr>
        <w:rFonts w:hint="default"/>
        <w:lang w:val="tr-TR" w:eastAsia="tr-TR" w:bidi="tr-TR"/>
      </w:rPr>
    </w:lvl>
    <w:lvl w:ilvl="5">
      <w:start w:val="0"/>
      <w:numFmt w:val="bullet"/>
      <w:lvlText w:val="•"/>
      <w:lvlJc w:val="left"/>
      <w:pPr>
        <w:ind w:left="4845" w:hanging="740"/>
      </w:pPr>
      <w:rPr>
        <w:rFonts w:hint="default"/>
        <w:lang w:val="tr-TR" w:eastAsia="tr-TR" w:bidi="tr-TR"/>
      </w:rPr>
    </w:lvl>
    <w:lvl w:ilvl="6">
      <w:start w:val="0"/>
      <w:numFmt w:val="bullet"/>
      <w:lvlText w:val="•"/>
      <w:lvlJc w:val="left"/>
      <w:pPr>
        <w:ind w:left="5761" w:hanging="740"/>
      </w:pPr>
      <w:rPr>
        <w:rFonts w:hint="default"/>
        <w:lang w:val="tr-TR" w:eastAsia="tr-TR" w:bidi="tr-TR"/>
      </w:rPr>
    </w:lvl>
    <w:lvl w:ilvl="7">
      <w:start w:val="0"/>
      <w:numFmt w:val="bullet"/>
      <w:lvlText w:val="•"/>
      <w:lvlJc w:val="left"/>
      <w:pPr>
        <w:ind w:left="6677" w:hanging="740"/>
      </w:pPr>
      <w:rPr>
        <w:rFonts w:hint="default"/>
        <w:lang w:val="tr-TR" w:eastAsia="tr-TR" w:bidi="tr-TR"/>
      </w:rPr>
    </w:lvl>
    <w:lvl w:ilvl="8">
      <w:start w:val="0"/>
      <w:numFmt w:val="bullet"/>
      <w:lvlText w:val="•"/>
      <w:lvlJc w:val="left"/>
      <w:pPr>
        <w:ind w:left="7593" w:hanging="740"/>
      </w:pPr>
      <w:rPr>
        <w:rFonts w:hint="default"/>
        <w:lang w:val="tr-TR" w:eastAsia="tr-TR" w:bidi="tr-TR"/>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tr-TR" w:bidi="tr-TR"/>
    </w:rPr>
  </w:style>
  <w:style w:styleId="TOC1" w:type="paragraph">
    <w:name w:val="TOC 1"/>
    <w:basedOn w:val="Normal"/>
    <w:uiPriority w:val="1"/>
    <w:qFormat/>
    <w:pPr>
      <w:spacing w:before="238"/>
      <w:ind w:left="655" w:hanging="439"/>
    </w:pPr>
    <w:rPr>
      <w:rFonts w:ascii="Times New Roman" w:hAnsi="Times New Roman" w:eastAsia="Times New Roman" w:cs="Times New Roman"/>
      <w:b/>
      <w:bCs/>
      <w:sz w:val="24"/>
      <w:szCs w:val="24"/>
      <w:lang w:val="tr-TR" w:eastAsia="tr-TR" w:bidi="tr-TR"/>
    </w:rPr>
  </w:style>
  <w:style w:styleId="TOC2" w:type="paragraph">
    <w:name w:val="TOC 2"/>
    <w:basedOn w:val="Normal"/>
    <w:uiPriority w:val="1"/>
    <w:qFormat/>
    <w:pPr>
      <w:spacing w:before="238"/>
      <w:ind w:left="1176" w:hanging="739"/>
    </w:pPr>
    <w:rPr>
      <w:rFonts w:ascii="Times New Roman" w:hAnsi="Times New Roman" w:eastAsia="Times New Roman" w:cs="Times New Roman"/>
      <w:b/>
      <w:bCs/>
      <w:sz w:val="24"/>
      <w:szCs w:val="24"/>
      <w:lang w:val="tr-TR" w:eastAsia="tr-TR" w:bidi="tr-TR"/>
    </w:rPr>
  </w:style>
  <w:style w:styleId="BodyText" w:type="paragraph">
    <w:name w:val="Body Text"/>
    <w:basedOn w:val="Normal"/>
    <w:uiPriority w:val="1"/>
    <w:qFormat/>
    <w:pPr>
      <w:spacing w:before="41"/>
      <w:ind w:left="546" w:hanging="428"/>
    </w:pPr>
    <w:rPr>
      <w:rFonts w:ascii="Times New Roman" w:hAnsi="Times New Roman" w:eastAsia="Times New Roman" w:cs="Times New Roman"/>
      <w:sz w:val="24"/>
      <w:szCs w:val="24"/>
      <w:lang w:val="tr-TR" w:eastAsia="tr-TR" w:bidi="tr-TR"/>
    </w:rPr>
  </w:style>
  <w:style w:styleId="Heading1" w:type="paragraph">
    <w:name w:val="Heading 1"/>
    <w:basedOn w:val="Normal"/>
    <w:uiPriority w:val="1"/>
    <w:qFormat/>
    <w:pPr>
      <w:spacing w:before="84"/>
      <w:ind w:left="924" w:hanging="708"/>
      <w:outlineLvl w:val="1"/>
    </w:pPr>
    <w:rPr>
      <w:rFonts w:ascii="Times New Roman" w:hAnsi="Times New Roman" w:eastAsia="Times New Roman" w:cs="Times New Roman"/>
      <w:b/>
      <w:bCs/>
      <w:sz w:val="24"/>
      <w:szCs w:val="24"/>
      <w:lang w:val="tr-TR" w:eastAsia="tr-TR" w:bidi="tr-TR"/>
    </w:rPr>
  </w:style>
  <w:style w:styleId="ListParagraph" w:type="paragraph">
    <w:name w:val="List Paragraph"/>
    <w:basedOn w:val="Normal"/>
    <w:uiPriority w:val="1"/>
    <w:qFormat/>
    <w:pPr>
      <w:spacing w:before="41"/>
      <w:ind w:left="546" w:hanging="428"/>
    </w:pPr>
    <w:rPr>
      <w:rFonts w:ascii="Times New Roman" w:hAnsi="Times New Roman" w:eastAsia="Times New Roman" w:cs="Times New Roman"/>
      <w:lang w:val="tr-TR" w:eastAsia="tr-TR" w:bidi="tr-TR"/>
    </w:rPr>
  </w:style>
  <w:style w:styleId="TableParagraph" w:type="paragraph">
    <w:name w:val="Table Paragraph"/>
    <w:basedOn w:val="Normal"/>
    <w:uiPriority w:val="1"/>
    <w:qFormat/>
    <w:pPr/>
    <w:rPr>
      <w:rFonts w:ascii="Times New Roman" w:hAnsi="Times New Roman" w:eastAsia="Times New Roman" w:cs="Times New Roman"/>
      <w:lang w:val="tr-TR" w:eastAsia="tr-TR" w:bidi="tr-T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header" Target="header3.xml"/><Relationship Id="rId20" Type="http://schemas.openxmlformats.org/officeDocument/2006/relationships/footer" Target="footer3.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Dairesi</dc:creator>
  <dcterms:created xsi:type="dcterms:W3CDTF">2018-09-05T06:02:07Z</dcterms:created>
  <dcterms:modified xsi:type="dcterms:W3CDTF">2018-09-05T06:02:07Z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2014-03-21T00:00:00Z</vt:filetime>
  </property>
  <property fmtid="{D5CDD505-2E9C-101B-9397-08002B2CF9AE}" pid="3" name="Creator">
    <vt:lpwstr>Microsoft® Office Word 2007</vt:lpwstr>
  </property>
  <property fmtid="{D5CDD505-2E9C-101B-9397-08002B2CF9AE}" pid="4" name="LastSaved">
    <vt:filetime>2018-09-05T00:00:00Z</vt:filetime>
  </property>
</Properties>
</file>