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3D" w:rsidRDefault="00445036">
      <w:pPr>
        <w:pStyle w:val="GvdeMetni"/>
        <w:ind w:left="418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416687" cy="17702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687" cy="177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3D" w:rsidRDefault="0067543D">
      <w:pPr>
        <w:pStyle w:val="GvdeMetni"/>
        <w:rPr>
          <w:sz w:val="20"/>
        </w:rPr>
      </w:pPr>
    </w:p>
    <w:p w:rsidR="0067543D" w:rsidRDefault="0067543D">
      <w:pPr>
        <w:pStyle w:val="GvdeMetni"/>
        <w:rPr>
          <w:sz w:val="20"/>
        </w:rPr>
      </w:pPr>
    </w:p>
    <w:p w:rsidR="0067543D" w:rsidRDefault="0067543D">
      <w:pPr>
        <w:pStyle w:val="GvdeMetni"/>
        <w:rPr>
          <w:sz w:val="20"/>
        </w:rPr>
      </w:pPr>
    </w:p>
    <w:p w:rsidR="0067543D" w:rsidRDefault="0067543D">
      <w:pPr>
        <w:pStyle w:val="GvdeMetni"/>
        <w:rPr>
          <w:sz w:val="20"/>
        </w:rPr>
      </w:pPr>
    </w:p>
    <w:p w:rsidR="0067543D" w:rsidRDefault="0067543D">
      <w:pPr>
        <w:pStyle w:val="GvdeMetni"/>
        <w:rPr>
          <w:sz w:val="20"/>
        </w:rPr>
      </w:pPr>
    </w:p>
    <w:p w:rsidR="0067543D" w:rsidRDefault="0067543D">
      <w:pPr>
        <w:pStyle w:val="GvdeMetni"/>
        <w:spacing w:before="9"/>
        <w:rPr>
          <w:sz w:val="23"/>
        </w:rPr>
      </w:pPr>
    </w:p>
    <w:p w:rsidR="0067543D" w:rsidRDefault="00445036">
      <w:pPr>
        <w:spacing w:before="84"/>
        <w:ind w:left="3164"/>
        <w:rPr>
          <w:b/>
          <w:sz w:val="40"/>
        </w:rPr>
      </w:pPr>
      <w:r>
        <w:rPr>
          <w:b/>
          <w:sz w:val="40"/>
        </w:rPr>
        <w:t>ULUSAL YETERLİLİK</w:t>
      </w:r>
    </w:p>
    <w:p w:rsidR="0067543D" w:rsidRDefault="0067543D">
      <w:pPr>
        <w:pStyle w:val="GvdeMetni"/>
        <w:rPr>
          <w:b/>
          <w:sz w:val="44"/>
        </w:rPr>
      </w:pPr>
    </w:p>
    <w:p w:rsidR="0067543D" w:rsidRDefault="0067543D">
      <w:pPr>
        <w:pStyle w:val="GvdeMetni"/>
        <w:spacing w:before="10"/>
        <w:rPr>
          <w:b/>
          <w:sz w:val="42"/>
        </w:rPr>
      </w:pPr>
    </w:p>
    <w:p w:rsidR="0067543D" w:rsidRDefault="00445036">
      <w:pPr>
        <w:ind w:left="2919" w:right="2918"/>
        <w:jc w:val="center"/>
        <w:rPr>
          <w:b/>
          <w:sz w:val="40"/>
        </w:rPr>
      </w:pPr>
      <w:r>
        <w:rPr>
          <w:b/>
          <w:sz w:val="40"/>
        </w:rPr>
        <w:t>15UY0241-3</w:t>
      </w:r>
    </w:p>
    <w:p w:rsidR="0067543D" w:rsidRDefault="00445036">
      <w:pPr>
        <w:spacing w:before="267" w:line="621" w:lineRule="auto"/>
        <w:ind w:left="2919" w:right="2918"/>
        <w:jc w:val="center"/>
        <w:rPr>
          <w:b/>
          <w:sz w:val="40"/>
        </w:rPr>
      </w:pPr>
      <w:r>
        <w:rPr>
          <w:b/>
          <w:sz w:val="40"/>
        </w:rPr>
        <w:t>ELEKTRİK TESİSATÇISI SEVİYE 3</w:t>
      </w:r>
    </w:p>
    <w:p w:rsidR="0067543D" w:rsidRDefault="00445036">
      <w:pPr>
        <w:spacing w:before="106"/>
        <w:ind w:left="2918" w:right="2918"/>
        <w:jc w:val="center"/>
        <w:rPr>
          <w:b/>
          <w:sz w:val="28"/>
        </w:rPr>
      </w:pPr>
      <w:r>
        <w:rPr>
          <w:b/>
          <w:sz w:val="28"/>
        </w:rPr>
        <w:t>REVİZYON NO: 00</w:t>
      </w:r>
    </w:p>
    <w:p w:rsidR="00445036" w:rsidRDefault="00445036" w:rsidP="00445036">
      <w:pPr>
        <w:spacing w:before="60" w:after="60" w:line="360" w:lineRule="auto"/>
        <w:jc w:val="center"/>
        <w:rPr>
          <w:b/>
          <w:sz w:val="28"/>
          <w:szCs w:val="28"/>
        </w:rPr>
      </w:pPr>
      <w:r w:rsidRPr="009E4123">
        <w:rPr>
          <w:b/>
          <w:sz w:val="28"/>
          <w:szCs w:val="28"/>
        </w:rPr>
        <w:t>TADİL NO: 01</w:t>
      </w:r>
    </w:p>
    <w:p w:rsidR="00445036" w:rsidRDefault="00445036">
      <w:pPr>
        <w:spacing w:before="106"/>
        <w:ind w:left="2918" w:right="2918"/>
        <w:jc w:val="center"/>
        <w:rPr>
          <w:b/>
          <w:sz w:val="28"/>
        </w:rPr>
      </w:pPr>
    </w:p>
    <w:p w:rsidR="0067543D" w:rsidRDefault="0067543D">
      <w:pPr>
        <w:pStyle w:val="GvdeMetni"/>
        <w:rPr>
          <w:b/>
          <w:sz w:val="30"/>
        </w:rPr>
      </w:pPr>
    </w:p>
    <w:p w:rsidR="0067543D" w:rsidRDefault="0067543D">
      <w:pPr>
        <w:pStyle w:val="GvdeMetni"/>
        <w:rPr>
          <w:b/>
          <w:sz w:val="30"/>
        </w:rPr>
      </w:pPr>
    </w:p>
    <w:p w:rsidR="0067543D" w:rsidRDefault="0067543D">
      <w:pPr>
        <w:pStyle w:val="GvdeMetni"/>
        <w:rPr>
          <w:b/>
          <w:sz w:val="30"/>
        </w:rPr>
      </w:pPr>
    </w:p>
    <w:p w:rsidR="0067543D" w:rsidRDefault="0067543D">
      <w:pPr>
        <w:pStyle w:val="GvdeMetni"/>
        <w:rPr>
          <w:b/>
          <w:sz w:val="30"/>
        </w:rPr>
      </w:pPr>
    </w:p>
    <w:p w:rsidR="0067543D" w:rsidRDefault="0067543D">
      <w:pPr>
        <w:pStyle w:val="GvdeMetni"/>
        <w:spacing w:before="11"/>
        <w:rPr>
          <w:b/>
          <w:sz w:val="35"/>
        </w:rPr>
      </w:pPr>
    </w:p>
    <w:p w:rsidR="0067543D" w:rsidRDefault="00445036">
      <w:pPr>
        <w:ind w:left="2918" w:right="2918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67543D" w:rsidRDefault="00445036">
      <w:pPr>
        <w:spacing w:before="247"/>
        <w:ind w:left="2919" w:right="2918"/>
        <w:jc w:val="center"/>
        <w:rPr>
          <w:b/>
          <w:sz w:val="28"/>
        </w:rPr>
      </w:pPr>
      <w:r>
        <w:rPr>
          <w:b/>
          <w:sz w:val="28"/>
        </w:rPr>
        <w:t>Ankara, 2015</w:t>
      </w:r>
    </w:p>
    <w:p w:rsidR="0067543D" w:rsidRDefault="0067543D">
      <w:pPr>
        <w:jc w:val="center"/>
        <w:rPr>
          <w:sz w:val="28"/>
        </w:rPr>
        <w:sectPr w:rsidR="0067543D">
          <w:type w:val="continuous"/>
          <w:pgSz w:w="11910" w:h="16840"/>
          <w:pgMar w:top="1400" w:right="660" w:bottom="280" w:left="660" w:header="708" w:footer="708" w:gutter="0"/>
          <w:cols w:space="708"/>
        </w:sectPr>
      </w:pPr>
    </w:p>
    <w:p w:rsidR="0067543D" w:rsidRDefault="0067543D">
      <w:pPr>
        <w:pStyle w:val="GvdeMetni"/>
        <w:spacing w:before="10"/>
        <w:rPr>
          <w:b/>
          <w:sz w:val="19"/>
        </w:rPr>
      </w:pPr>
    </w:p>
    <w:p w:rsidR="0067543D" w:rsidRDefault="00445036">
      <w:pPr>
        <w:pStyle w:val="Balk1"/>
        <w:ind w:left="4872"/>
      </w:pPr>
      <w:r>
        <w:t>ÖNSÖZ</w:t>
      </w:r>
    </w:p>
    <w:p w:rsidR="0067543D" w:rsidRDefault="0067543D">
      <w:pPr>
        <w:pStyle w:val="GvdeMetni"/>
        <w:rPr>
          <w:b/>
          <w:sz w:val="26"/>
        </w:rPr>
      </w:pPr>
    </w:p>
    <w:p w:rsidR="0067543D" w:rsidRDefault="0067543D">
      <w:pPr>
        <w:pStyle w:val="GvdeMetni"/>
        <w:spacing w:before="7"/>
        <w:rPr>
          <w:b/>
          <w:sz w:val="21"/>
        </w:rPr>
      </w:pPr>
    </w:p>
    <w:p w:rsidR="0067543D" w:rsidRDefault="00445036">
      <w:pPr>
        <w:spacing w:line="360" w:lineRule="auto"/>
        <w:ind w:left="758" w:right="757"/>
        <w:jc w:val="both"/>
        <w:rPr>
          <w:sz w:val="24"/>
        </w:rPr>
      </w:pPr>
      <w:r>
        <w:rPr>
          <w:sz w:val="24"/>
        </w:rPr>
        <w:t>Elektrik Tesisatçısı (Seviye 3) Ulusal Yeterliliği 5544 sayılı Mesleki Yeterlilik Kurumu (MYK) Kanunu ile anılan Kanun uyarınca çıkartılan “Ulusal Meslek Standartlarının Ve Ulusal Yeterliliklerin Hazırlanması Hakkında Yönetmelik” hükümlerine göre</w:t>
      </w:r>
      <w:r>
        <w:rPr>
          <w:spacing w:val="-15"/>
          <w:sz w:val="24"/>
        </w:rPr>
        <w:t xml:space="preserve"> </w:t>
      </w:r>
      <w:r>
        <w:rPr>
          <w:sz w:val="24"/>
        </w:rPr>
        <w:t>hazırlanm</w:t>
      </w:r>
      <w:r>
        <w:rPr>
          <w:sz w:val="24"/>
        </w:rPr>
        <w:t>ıştır.</w:t>
      </w:r>
    </w:p>
    <w:p w:rsidR="0067543D" w:rsidRDefault="0067543D">
      <w:pPr>
        <w:pStyle w:val="GvdeMetni"/>
        <w:rPr>
          <w:sz w:val="36"/>
        </w:rPr>
      </w:pPr>
    </w:p>
    <w:p w:rsidR="00445036" w:rsidRDefault="00445036" w:rsidP="00445036">
      <w:pPr>
        <w:spacing w:line="360" w:lineRule="auto"/>
        <w:ind w:left="758" w:right="756"/>
        <w:jc w:val="both"/>
        <w:rPr>
          <w:sz w:val="24"/>
        </w:rPr>
      </w:pPr>
      <w:r>
        <w:rPr>
          <w:sz w:val="24"/>
        </w:rPr>
        <w:t>Yeterlilik taslağı, 04.07.2014 tarihinde imzalanan işbirliği protokolü ile görevlendirilen Türkiye Esnaf ve Sanatkârları Konfederasyonu (TESK) tarafından hazırlanmıştır. Hazırlanan taslak hakkında sektördeki ilgili kurum ve kuruluşların görüşleri a</w:t>
      </w:r>
      <w:r>
        <w:rPr>
          <w:sz w:val="24"/>
        </w:rPr>
        <w:t>lınmış ve görüşler değerlendirilerek taslak üzerinde gerekli düzenlemeler yapılmıştır. Nihai taslak MYK Elektrik ve Elektronik Sektör Komitesi tarafından incelenip değerlendirildikten ve Komitenin uygun görüşü alındıktan sonra, MYK Yönetim Kurulunun 19/12/</w:t>
      </w:r>
      <w:r>
        <w:rPr>
          <w:sz w:val="24"/>
        </w:rPr>
        <w:t>2015 tarih ve 2015/67 sayılı kararı ile onaylanarak yürürlüğe girmiştir.</w:t>
      </w:r>
    </w:p>
    <w:p w:rsidR="0067543D" w:rsidRPr="00445036" w:rsidRDefault="00445036" w:rsidP="00445036">
      <w:pPr>
        <w:spacing w:line="360" w:lineRule="auto"/>
        <w:ind w:left="758" w:right="756"/>
        <w:jc w:val="both"/>
        <w:rPr>
          <w:sz w:val="24"/>
        </w:rPr>
      </w:pPr>
      <w:r>
        <w:rPr>
          <w:sz w:val="24"/>
        </w:rPr>
        <w:t xml:space="preserve">Elektrik Tesisatçısı (Seviye 3) </w:t>
      </w:r>
      <w:r w:rsidRPr="00AA58DA">
        <w:rPr>
          <w:color w:val="000000"/>
          <w:sz w:val="24"/>
          <w:szCs w:val="24"/>
        </w:rPr>
        <w:t>Ulusal Yeterliliği</w:t>
      </w:r>
      <w:r>
        <w:rPr>
          <w:color w:val="000000"/>
          <w:sz w:val="24"/>
          <w:szCs w:val="24"/>
        </w:rPr>
        <w:t xml:space="preserve"> Başkanlık </w:t>
      </w:r>
      <w:proofErr w:type="spellStart"/>
      <w:r>
        <w:rPr>
          <w:color w:val="000000"/>
          <w:sz w:val="24"/>
          <w:szCs w:val="24"/>
        </w:rPr>
        <w:t>Makamı’nın</w:t>
      </w:r>
      <w:proofErr w:type="spellEnd"/>
      <w:r>
        <w:rPr>
          <w:color w:val="000000"/>
          <w:sz w:val="24"/>
          <w:szCs w:val="24"/>
        </w:rPr>
        <w:t xml:space="preserve"> 10.06.2020</w:t>
      </w:r>
      <w:r w:rsidRPr="00AA58DA">
        <w:rPr>
          <w:color w:val="000000"/>
          <w:sz w:val="24"/>
          <w:szCs w:val="24"/>
        </w:rPr>
        <w:t xml:space="preserve"> tarih ve </w:t>
      </w:r>
      <w:r w:rsidRPr="00622CC1">
        <w:rPr>
          <w:color w:val="000000"/>
          <w:sz w:val="24"/>
          <w:szCs w:val="24"/>
        </w:rPr>
        <w:t>1570</w:t>
      </w:r>
      <w:r w:rsidRPr="00AA58DA">
        <w:rPr>
          <w:color w:val="000000"/>
          <w:sz w:val="24"/>
          <w:szCs w:val="24"/>
        </w:rPr>
        <w:t xml:space="preserve"> sayılı</w:t>
      </w:r>
      <w:r>
        <w:rPr>
          <w:color w:val="000000"/>
          <w:sz w:val="24"/>
          <w:szCs w:val="24"/>
        </w:rPr>
        <w:t xml:space="preserve"> kararı ile tadil edilmiştir.</w:t>
      </w:r>
    </w:p>
    <w:p w:rsidR="0067543D" w:rsidRDefault="00445036">
      <w:pPr>
        <w:spacing w:line="360" w:lineRule="auto"/>
        <w:ind w:left="758" w:right="757"/>
        <w:jc w:val="both"/>
        <w:rPr>
          <w:sz w:val="24"/>
        </w:rPr>
      </w:pPr>
      <w:r>
        <w:rPr>
          <w:sz w:val="24"/>
        </w:rPr>
        <w:t>Y</w:t>
      </w:r>
      <w:r>
        <w:rPr>
          <w:sz w:val="24"/>
        </w:rPr>
        <w:t>eterliliğin hazırlanması, görüş bildirilmesi, incelenmesi ve doğrulanmasında katkı sağlayan kişi, kurum ve kuruluşlara görüş ve katkıları için teşekkür eder, yararlanabilecek tüm ta</w:t>
      </w:r>
      <w:r>
        <w:rPr>
          <w:sz w:val="24"/>
        </w:rPr>
        <w:t>rafların bilgisine</w:t>
      </w:r>
      <w:r>
        <w:rPr>
          <w:spacing w:val="-2"/>
          <w:sz w:val="24"/>
        </w:rPr>
        <w:t xml:space="preserve"> </w:t>
      </w:r>
      <w:r>
        <w:rPr>
          <w:sz w:val="24"/>
        </w:rPr>
        <w:t>sunarız.</w:t>
      </w:r>
    </w:p>
    <w:p w:rsidR="0067543D" w:rsidRDefault="0067543D">
      <w:pPr>
        <w:pStyle w:val="GvdeMetni"/>
        <w:rPr>
          <w:sz w:val="36"/>
        </w:rPr>
      </w:pPr>
    </w:p>
    <w:p w:rsidR="0067543D" w:rsidRDefault="00445036">
      <w:pPr>
        <w:spacing w:before="1"/>
        <w:ind w:right="756"/>
        <w:jc w:val="right"/>
        <w:rPr>
          <w:sz w:val="24"/>
        </w:rPr>
      </w:pPr>
      <w:r>
        <w:rPr>
          <w:sz w:val="24"/>
        </w:rPr>
        <w:t>Mesleki Yeterlilik Kurumu</w:t>
      </w:r>
    </w:p>
    <w:p w:rsidR="0067543D" w:rsidRDefault="0067543D">
      <w:pPr>
        <w:jc w:val="right"/>
        <w:rPr>
          <w:sz w:val="24"/>
        </w:rPr>
        <w:sectPr w:rsidR="0067543D">
          <w:headerReference w:type="default" r:id="rId8"/>
          <w:footerReference w:type="default" r:id="rId9"/>
          <w:pgSz w:w="11910" w:h="16840"/>
          <w:pgMar w:top="800" w:right="660" w:bottom="760" w:left="660" w:header="569" w:footer="578" w:gutter="0"/>
          <w:pgNumType w:start="1"/>
          <w:cols w:space="708"/>
        </w:sectPr>
      </w:pPr>
    </w:p>
    <w:p w:rsidR="0067543D" w:rsidRDefault="0067543D">
      <w:pPr>
        <w:pStyle w:val="GvdeMetni"/>
        <w:spacing w:before="10"/>
        <w:rPr>
          <w:sz w:val="19"/>
        </w:rPr>
      </w:pPr>
    </w:p>
    <w:p w:rsidR="0067543D" w:rsidRDefault="00445036">
      <w:pPr>
        <w:spacing w:before="90"/>
        <w:ind w:left="4954"/>
        <w:rPr>
          <w:b/>
          <w:sz w:val="24"/>
        </w:rPr>
      </w:pPr>
      <w:r>
        <w:rPr>
          <w:b/>
          <w:sz w:val="24"/>
        </w:rPr>
        <w:t>GİRİŞ</w:t>
      </w:r>
    </w:p>
    <w:p w:rsidR="0067543D" w:rsidRDefault="0067543D">
      <w:pPr>
        <w:pStyle w:val="GvdeMetni"/>
        <w:rPr>
          <w:b/>
          <w:sz w:val="26"/>
        </w:rPr>
      </w:pPr>
    </w:p>
    <w:p w:rsidR="0067543D" w:rsidRDefault="0067543D">
      <w:pPr>
        <w:pStyle w:val="GvdeMetni"/>
        <w:spacing w:before="7"/>
        <w:rPr>
          <w:b/>
          <w:sz w:val="21"/>
        </w:rPr>
      </w:pPr>
    </w:p>
    <w:p w:rsidR="0067543D" w:rsidRDefault="00445036">
      <w:pPr>
        <w:spacing w:line="360" w:lineRule="auto"/>
        <w:ind w:left="758" w:right="759"/>
        <w:jc w:val="both"/>
        <w:rPr>
          <w:sz w:val="24"/>
        </w:rPr>
      </w:pPr>
      <w:r>
        <w:rPr>
          <w:sz w:val="24"/>
        </w:rPr>
        <w:t>Ulusal yeterliliğin hazırlanmasında, sektör komitelerinde incelenmesinde ve MYK Yönetim Kurulu tarafından onaylanarak yürürlüğe konulmasında temel ölçütler “Ulusal Meslek Standartlarının ve Ulusal Ye</w:t>
      </w:r>
      <w:r>
        <w:rPr>
          <w:sz w:val="24"/>
        </w:rPr>
        <w:t xml:space="preserve">terliliklerin Hazırlanması Hakkında </w:t>
      </w:r>
      <w:proofErr w:type="spellStart"/>
      <w:r>
        <w:rPr>
          <w:sz w:val="24"/>
        </w:rPr>
        <w:t>Yönetmelik”te</w:t>
      </w:r>
      <w:proofErr w:type="spellEnd"/>
      <w:r>
        <w:rPr>
          <w:sz w:val="24"/>
        </w:rPr>
        <w:t xml:space="preserve"> belirlenmiştir.</w:t>
      </w:r>
    </w:p>
    <w:p w:rsidR="0067543D" w:rsidRDefault="0067543D">
      <w:pPr>
        <w:pStyle w:val="GvdeMetni"/>
        <w:rPr>
          <w:sz w:val="36"/>
        </w:rPr>
      </w:pPr>
    </w:p>
    <w:p w:rsidR="0067543D" w:rsidRDefault="00445036">
      <w:pPr>
        <w:ind w:left="758"/>
        <w:rPr>
          <w:sz w:val="24"/>
        </w:rPr>
      </w:pPr>
      <w:r>
        <w:rPr>
          <w:sz w:val="24"/>
        </w:rPr>
        <w:t>Ulusal yeterlilikler için temel ölçütler aşağıdaki şekilde tanımlanmıştır:</w:t>
      </w:r>
    </w:p>
    <w:p w:rsidR="0067543D" w:rsidRDefault="0067543D">
      <w:pPr>
        <w:pStyle w:val="GvdeMetni"/>
        <w:rPr>
          <w:sz w:val="26"/>
        </w:rPr>
      </w:pPr>
    </w:p>
    <w:p w:rsidR="0067543D" w:rsidRDefault="0067543D">
      <w:pPr>
        <w:pStyle w:val="GvdeMetni"/>
      </w:pPr>
    </w:p>
    <w:p w:rsidR="0067543D" w:rsidRDefault="00445036">
      <w:pPr>
        <w:pStyle w:val="ListeParagraf"/>
        <w:numPr>
          <w:ilvl w:val="0"/>
          <w:numId w:val="13"/>
        </w:numPr>
        <w:tabs>
          <w:tab w:val="left" w:pos="1450"/>
        </w:tabs>
        <w:spacing w:line="360" w:lineRule="auto"/>
        <w:ind w:right="762" w:hanging="360"/>
        <w:rPr>
          <w:sz w:val="24"/>
        </w:rPr>
      </w:pPr>
      <w:r>
        <w:rPr>
          <w:sz w:val="24"/>
        </w:rPr>
        <w:t>Ulusal yeterlilikler, ulusal meslek standartları veya uluslararası standartlara dayalı olarak</w:t>
      </w:r>
      <w:r>
        <w:rPr>
          <w:spacing w:val="-1"/>
          <w:sz w:val="24"/>
        </w:rPr>
        <w:t xml:space="preserve"> </w:t>
      </w:r>
      <w:r>
        <w:rPr>
          <w:sz w:val="24"/>
        </w:rPr>
        <w:t>oluşturulur.</w:t>
      </w:r>
    </w:p>
    <w:p w:rsidR="0067543D" w:rsidRDefault="00445036">
      <w:pPr>
        <w:pStyle w:val="ListeParagraf"/>
        <w:numPr>
          <w:ilvl w:val="0"/>
          <w:numId w:val="13"/>
        </w:numPr>
        <w:tabs>
          <w:tab w:val="left" w:pos="1510"/>
        </w:tabs>
        <w:spacing w:before="1" w:line="360" w:lineRule="auto"/>
        <w:ind w:right="761" w:hanging="360"/>
        <w:rPr>
          <w:sz w:val="24"/>
        </w:rPr>
      </w:pPr>
      <w:r>
        <w:rPr>
          <w:sz w:val="24"/>
        </w:rPr>
        <w:t>Ulusal yeterlilikler katılımcı bir anlayışla hazırlanır ve ilgili tarafların görüş ve katkısı alınır.</w:t>
      </w:r>
    </w:p>
    <w:p w:rsidR="0067543D" w:rsidRDefault="00445036">
      <w:pPr>
        <w:pStyle w:val="ListeParagraf"/>
        <w:numPr>
          <w:ilvl w:val="0"/>
          <w:numId w:val="13"/>
        </w:numPr>
        <w:tabs>
          <w:tab w:val="left" w:pos="1450"/>
        </w:tabs>
        <w:spacing w:line="360" w:lineRule="auto"/>
        <w:ind w:right="757" w:hanging="360"/>
        <w:rPr>
          <w:sz w:val="24"/>
        </w:rPr>
      </w:pPr>
      <w:r>
        <w:rPr>
          <w:sz w:val="24"/>
        </w:rPr>
        <w:t>Ulusal yeterlilikler, mesleki alana ilişkin iş 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67543D" w:rsidRDefault="00445036">
      <w:pPr>
        <w:pStyle w:val="ListeParagraf"/>
        <w:numPr>
          <w:ilvl w:val="0"/>
          <w:numId w:val="13"/>
        </w:numPr>
        <w:tabs>
          <w:tab w:val="left" w:pos="1450"/>
        </w:tabs>
        <w:ind w:hanging="360"/>
        <w:rPr>
          <w:sz w:val="24"/>
        </w:rPr>
      </w:pPr>
      <w:r>
        <w:rPr>
          <w:sz w:val="24"/>
        </w:rPr>
        <w:t>Ulusal yeterlilikler kullanıcılar tarafı</w:t>
      </w:r>
      <w:r>
        <w:rPr>
          <w:sz w:val="24"/>
        </w:rPr>
        <w:t>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67543D" w:rsidRDefault="00445036">
      <w:pPr>
        <w:pStyle w:val="ListeParagraf"/>
        <w:numPr>
          <w:ilvl w:val="0"/>
          <w:numId w:val="13"/>
        </w:numPr>
        <w:tabs>
          <w:tab w:val="left" w:pos="1450"/>
          <w:tab w:val="left" w:pos="2282"/>
          <w:tab w:val="left" w:pos="3601"/>
          <w:tab w:val="left" w:pos="4323"/>
          <w:tab w:val="left" w:pos="5008"/>
          <w:tab w:val="left" w:pos="6051"/>
          <w:tab w:val="left" w:pos="6775"/>
          <w:tab w:val="left" w:pos="8217"/>
          <w:tab w:val="left" w:pos="9099"/>
        </w:tabs>
        <w:spacing w:before="139" w:line="360" w:lineRule="auto"/>
        <w:ind w:right="765" w:hanging="360"/>
        <w:rPr>
          <w:sz w:val="24"/>
        </w:rPr>
      </w:pPr>
      <w:r>
        <w:rPr>
          <w:sz w:val="24"/>
        </w:rPr>
        <w:t>Ulusal</w:t>
      </w:r>
      <w:r>
        <w:rPr>
          <w:sz w:val="24"/>
        </w:rPr>
        <w:tab/>
        <w:t>yeterlilikler</w:t>
      </w:r>
      <w:r>
        <w:rPr>
          <w:sz w:val="24"/>
        </w:rPr>
        <w:tab/>
        <w:t>hayat</w:t>
      </w:r>
      <w:r>
        <w:rPr>
          <w:sz w:val="24"/>
        </w:rPr>
        <w:tab/>
        <w:t>boyu</w:t>
      </w:r>
      <w:r>
        <w:rPr>
          <w:sz w:val="24"/>
        </w:rPr>
        <w:tab/>
        <w:t>öğrenme</w:t>
      </w:r>
      <w:r>
        <w:rPr>
          <w:sz w:val="24"/>
        </w:rPr>
        <w:tab/>
        <w:t>ilkesi</w:t>
      </w:r>
      <w:r>
        <w:rPr>
          <w:sz w:val="24"/>
        </w:rPr>
        <w:tab/>
        <w:t>çerçevesinde</w:t>
      </w:r>
      <w:r>
        <w:rPr>
          <w:sz w:val="24"/>
        </w:rPr>
        <w:tab/>
        <w:t>bireyin</w:t>
      </w:r>
      <w:r>
        <w:rPr>
          <w:sz w:val="24"/>
        </w:rPr>
        <w:tab/>
        <w:t>kendini geliştirmesini ve meslekte ilerlemesini teşvik</w:t>
      </w:r>
      <w:r>
        <w:rPr>
          <w:spacing w:val="-2"/>
          <w:sz w:val="24"/>
        </w:rPr>
        <w:t xml:space="preserve"> </w:t>
      </w:r>
      <w:r>
        <w:rPr>
          <w:sz w:val="24"/>
        </w:rPr>
        <w:t>eder.</w:t>
      </w:r>
    </w:p>
    <w:p w:rsidR="0067543D" w:rsidRDefault="00445036">
      <w:pPr>
        <w:pStyle w:val="ListeParagraf"/>
        <w:numPr>
          <w:ilvl w:val="0"/>
          <w:numId w:val="13"/>
        </w:numPr>
        <w:tabs>
          <w:tab w:val="left" w:pos="1450"/>
        </w:tabs>
        <w:ind w:hanging="360"/>
        <w:rPr>
          <w:sz w:val="24"/>
        </w:rPr>
      </w:pPr>
      <w:r>
        <w:rPr>
          <w:sz w:val="24"/>
        </w:rPr>
        <w:t>Ulusal yeterlilikler açık veya gizli hiçbir ayrımcılık unsuru</w:t>
      </w:r>
      <w:r>
        <w:rPr>
          <w:spacing w:val="-2"/>
          <w:sz w:val="24"/>
        </w:rPr>
        <w:t xml:space="preserve"> </w:t>
      </w:r>
      <w:r>
        <w:rPr>
          <w:sz w:val="24"/>
        </w:rPr>
        <w:t>içermez.</w:t>
      </w:r>
    </w:p>
    <w:p w:rsidR="0067543D" w:rsidRDefault="00445036">
      <w:pPr>
        <w:pStyle w:val="ListeParagraf"/>
        <w:numPr>
          <w:ilvl w:val="0"/>
          <w:numId w:val="13"/>
        </w:numPr>
        <w:tabs>
          <w:tab w:val="left" w:pos="1467"/>
        </w:tabs>
        <w:spacing w:before="138" w:line="360" w:lineRule="auto"/>
        <w:ind w:right="1169" w:hanging="360"/>
        <w:rPr>
          <w:sz w:val="24"/>
        </w:rPr>
      </w:pPr>
      <w:r>
        <w:rPr>
          <w:sz w:val="24"/>
        </w:rPr>
        <w:t xml:space="preserve">Ulusal yeterlilikler, </w:t>
      </w:r>
      <w:r>
        <w:rPr>
          <w:sz w:val="24"/>
        </w:rPr>
        <w:t>bireyin bilgi, beceri ve yetkinliğinin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67543D" w:rsidRDefault="0067543D">
      <w:pPr>
        <w:spacing w:line="360" w:lineRule="auto"/>
        <w:rPr>
          <w:sz w:val="24"/>
        </w:rPr>
        <w:sectPr w:rsidR="0067543D">
          <w:pgSz w:w="11910" w:h="16840"/>
          <w:pgMar w:top="80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rPr>
          <w:sz w:val="20"/>
        </w:rPr>
      </w:pPr>
    </w:p>
    <w:p w:rsidR="0067543D" w:rsidRDefault="0067543D">
      <w:pPr>
        <w:pStyle w:val="GvdeMetni"/>
        <w:spacing w:before="1"/>
        <w:rPr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4"/>
        <w:gridCol w:w="1352"/>
        <w:gridCol w:w="705"/>
        <w:gridCol w:w="792"/>
        <w:gridCol w:w="482"/>
        <w:gridCol w:w="709"/>
        <w:gridCol w:w="952"/>
      </w:tblGrid>
      <w:tr w:rsidR="0067543D">
        <w:trPr>
          <w:trHeight w:val="417"/>
        </w:trPr>
        <w:tc>
          <w:tcPr>
            <w:tcW w:w="10275" w:type="dxa"/>
            <w:gridSpan w:val="8"/>
            <w:tcBorders>
              <w:top w:val="nil"/>
              <w:left w:val="nil"/>
              <w:right w:val="nil"/>
            </w:tcBorders>
          </w:tcPr>
          <w:p w:rsidR="0067543D" w:rsidRDefault="00445036">
            <w:pPr>
              <w:pStyle w:val="TableParagraph"/>
              <w:spacing w:line="266" w:lineRule="exact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15UY0241-3 ELEKTRİK TESİSATÇISI (SEVİYE 3) ULUSAL YETERLİLİĞİ</w:t>
            </w:r>
          </w:p>
        </w:tc>
      </w:tr>
      <w:tr w:rsidR="0067543D">
        <w:trPr>
          <w:trHeight w:val="453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714" w:type="dxa"/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4992" w:type="dxa"/>
            <w:gridSpan w:val="6"/>
          </w:tcPr>
          <w:p w:rsidR="0067543D" w:rsidRDefault="00445036">
            <w:pPr>
              <w:pStyle w:val="TableParagraph"/>
              <w:spacing w:before="81"/>
              <w:ind w:left="144"/>
              <w:rPr>
                <w:sz w:val="24"/>
              </w:rPr>
            </w:pPr>
            <w:r>
              <w:rPr>
                <w:sz w:val="24"/>
              </w:rPr>
              <w:t>Elektrik Tesisatçısı</w:t>
            </w:r>
          </w:p>
        </w:tc>
      </w:tr>
      <w:tr w:rsidR="0067543D">
        <w:trPr>
          <w:trHeight w:val="347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spacing w:before="3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14" w:type="dxa"/>
            <w:shd w:val="clear" w:color="auto" w:fill="C5D9F0"/>
          </w:tcPr>
          <w:p w:rsidR="0067543D" w:rsidRDefault="00445036">
            <w:pPr>
              <w:pStyle w:val="TableParagraph"/>
              <w:spacing w:before="32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4992" w:type="dxa"/>
            <w:gridSpan w:val="6"/>
          </w:tcPr>
          <w:p w:rsidR="0067543D" w:rsidRDefault="00445036">
            <w:pPr>
              <w:pStyle w:val="TableParagraph"/>
              <w:spacing w:before="27"/>
              <w:ind w:left="84"/>
              <w:rPr>
                <w:sz w:val="24"/>
              </w:rPr>
            </w:pPr>
            <w:r>
              <w:rPr>
                <w:sz w:val="24"/>
              </w:rPr>
              <w:t>15UY0241-3</w:t>
            </w:r>
          </w:p>
        </w:tc>
      </w:tr>
      <w:tr w:rsidR="0067543D">
        <w:trPr>
          <w:trHeight w:val="453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14" w:type="dxa"/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4992" w:type="dxa"/>
            <w:gridSpan w:val="6"/>
          </w:tcPr>
          <w:p w:rsidR="0067543D" w:rsidRDefault="00445036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7543D">
        <w:trPr>
          <w:trHeight w:val="935"/>
        </w:trPr>
        <w:tc>
          <w:tcPr>
            <w:tcW w:w="569" w:type="dxa"/>
            <w:shd w:val="clear" w:color="auto" w:fill="C5D9F0"/>
          </w:tcPr>
          <w:p w:rsidR="0067543D" w:rsidRDefault="0067543D">
            <w:pPr>
              <w:pStyle w:val="TableParagraph"/>
              <w:spacing w:before="5"/>
              <w:rPr>
                <w:sz w:val="28"/>
              </w:rPr>
            </w:pPr>
          </w:p>
          <w:p w:rsidR="0067543D" w:rsidRDefault="00445036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714" w:type="dxa"/>
            <w:shd w:val="clear" w:color="auto" w:fill="C5D9F0"/>
          </w:tcPr>
          <w:p w:rsidR="0067543D" w:rsidRDefault="00445036">
            <w:pPr>
              <w:pStyle w:val="TableParagraph"/>
              <w:spacing w:before="188"/>
              <w:ind w:left="84" w:right="13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1352" w:type="dxa"/>
            <w:tcBorders>
              <w:right w:val="nil"/>
            </w:tcBorders>
          </w:tcPr>
          <w:p w:rsidR="0067543D" w:rsidRDefault="00445036">
            <w:pPr>
              <w:pStyle w:val="TableParagraph"/>
              <w:tabs>
                <w:tab w:val="left" w:pos="885"/>
              </w:tabs>
              <w:spacing w:before="183"/>
              <w:ind w:left="84"/>
              <w:rPr>
                <w:sz w:val="24"/>
              </w:rPr>
            </w:pPr>
            <w:r>
              <w:rPr>
                <w:sz w:val="24"/>
              </w:rPr>
              <w:t>ISCO</w:t>
            </w:r>
            <w:r>
              <w:rPr>
                <w:sz w:val="24"/>
              </w:rPr>
              <w:tab/>
              <w:t>08:</w:t>
            </w:r>
          </w:p>
          <w:p w:rsidR="0067543D" w:rsidRDefault="00445036">
            <w:pPr>
              <w:pStyle w:val="TableParagraph"/>
              <w:ind w:left="84"/>
              <w:rPr>
                <w:sz w:val="24"/>
              </w:rPr>
            </w:pPr>
            <w:proofErr w:type="gramStart"/>
            <w:r>
              <w:rPr>
                <w:sz w:val="24"/>
              </w:rPr>
              <w:t>tesisatçıları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:rsidR="0067543D" w:rsidRDefault="00445036">
            <w:pPr>
              <w:pStyle w:val="TableParagraph"/>
              <w:spacing w:before="183"/>
              <w:ind w:left="103"/>
              <w:rPr>
                <w:sz w:val="24"/>
              </w:rPr>
            </w:pPr>
            <w:r>
              <w:rPr>
                <w:sz w:val="24"/>
              </w:rPr>
              <w:t>7411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:rsidR="0067543D" w:rsidRDefault="00445036">
            <w:pPr>
              <w:pStyle w:val="TableParagraph"/>
              <w:spacing w:before="183"/>
              <w:ind w:left="136"/>
              <w:rPr>
                <w:sz w:val="24"/>
              </w:rPr>
            </w:pPr>
            <w:r>
              <w:rPr>
                <w:sz w:val="24"/>
              </w:rPr>
              <w:t>(Bina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67543D" w:rsidRDefault="00445036">
            <w:pPr>
              <w:pStyle w:val="TableParagraph"/>
              <w:spacing w:before="183"/>
              <w:ind w:left="136"/>
              <w:rPr>
                <w:sz w:val="24"/>
              </w:rPr>
            </w:pPr>
            <w:proofErr w:type="gramStart"/>
            <w:r>
              <w:rPr>
                <w:sz w:val="24"/>
              </w:rPr>
              <w:t>ve</w:t>
            </w:r>
            <w:proofErr w:type="gramEnd"/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67543D" w:rsidRDefault="00445036">
            <w:pPr>
              <w:pStyle w:val="TableParagraph"/>
              <w:spacing w:before="183"/>
              <w:ind w:left="138"/>
              <w:rPr>
                <w:sz w:val="24"/>
              </w:rPr>
            </w:pPr>
            <w:proofErr w:type="gramStart"/>
            <w:r>
              <w:rPr>
                <w:sz w:val="24"/>
              </w:rPr>
              <w:t>ilgili</w:t>
            </w:r>
            <w:proofErr w:type="gramEnd"/>
          </w:p>
        </w:tc>
        <w:tc>
          <w:tcPr>
            <w:tcW w:w="952" w:type="dxa"/>
            <w:tcBorders>
              <w:left w:val="nil"/>
            </w:tcBorders>
          </w:tcPr>
          <w:p w:rsidR="0067543D" w:rsidRDefault="00445036">
            <w:pPr>
              <w:pStyle w:val="TableParagraph"/>
              <w:spacing w:before="183"/>
              <w:ind w:left="139"/>
              <w:rPr>
                <w:sz w:val="24"/>
              </w:rPr>
            </w:pPr>
            <w:proofErr w:type="gramStart"/>
            <w:r>
              <w:rPr>
                <w:sz w:val="24"/>
              </w:rPr>
              <w:t>elektrik</w:t>
            </w:r>
            <w:proofErr w:type="gramEnd"/>
          </w:p>
        </w:tc>
      </w:tr>
      <w:tr w:rsidR="0067543D">
        <w:trPr>
          <w:trHeight w:val="455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spacing w:before="8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714" w:type="dxa"/>
            <w:shd w:val="clear" w:color="auto" w:fill="C5D9F0"/>
          </w:tcPr>
          <w:p w:rsidR="0067543D" w:rsidRDefault="00445036">
            <w:pPr>
              <w:pStyle w:val="TableParagraph"/>
              <w:spacing w:before="87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4992" w:type="dxa"/>
            <w:gridSpan w:val="6"/>
          </w:tcPr>
          <w:p w:rsidR="0067543D" w:rsidRDefault="00445036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7543D">
        <w:trPr>
          <w:trHeight w:val="453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714" w:type="dxa"/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4992" w:type="dxa"/>
            <w:gridSpan w:val="6"/>
          </w:tcPr>
          <w:p w:rsidR="0067543D" w:rsidRDefault="00445036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7543D">
        <w:trPr>
          <w:trHeight w:val="453"/>
        </w:trPr>
        <w:tc>
          <w:tcPr>
            <w:tcW w:w="569" w:type="dxa"/>
            <w:tcBorders>
              <w:bottom w:val="nil"/>
            </w:tcBorders>
            <w:shd w:val="clear" w:color="auto" w:fill="C5D9F0"/>
          </w:tcPr>
          <w:p w:rsidR="0067543D" w:rsidRDefault="0067543D">
            <w:pPr>
              <w:pStyle w:val="TableParagraph"/>
            </w:pPr>
          </w:p>
        </w:tc>
        <w:tc>
          <w:tcPr>
            <w:tcW w:w="4714" w:type="dxa"/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4992" w:type="dxa"/>
            <w:gridSpan w:val="6"/>
          </w:tcPr>
          <w:p w:rsidR="0067543D" w:rsidRDefault="00445036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45036" w:rsidTr="00A4478A">
        <w:trPr>
          <w:trHeight w:val="455"/>
        </w:trPr>
        <w:tc>
          <w:tcPr>
            <w:tcW w:w="569" w:type="dxa"/>
            <w:tcBorders>
              <w:top w:val="nil"/>
              <w:bottom w:val="nil"/>
            </w:tcBorders>
            <w:shd w:val="clear" w:color="auto" w:fill="C5D9F0"/>
          </w:tcPr>
          <w:p w:rsidR="00445036" w:rsidRDefault="00445036" w:rsidP="00445036">
            <w:pPr>
              <w:pStyle w:val="TableParagraph"/>
              <w:spacing w:before="8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714" w:type="dxa"/>
            <w:shd w:val="clear" w:color="auto" w:fill="C5D9F0"/>
            <w:vAlign w:val="center"/>
          </w:tcPr>
          <w:p w:rsidR="00445036" w:rsidRPr="00E53608" w:rsidRDefault="00445036" w:rsidP="00445036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B) REVİZYON/TADİL NO</w:t>
            </w:r>
          </w:p>
        </w:tc>
        <w:tc>
          <w:tcPr>
            <w:tcW w:w="4992" w:type="dxa"/>
            <w:gridSpan w:val="6"/>
            <w:vAlign w:val="center"/>
          </w:tcPr>
          <w:p w:rsidR="00445036" w:rsidRPr="00E53608" w:rsidRDefault="00445036" w:rsidP="0044503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53608">
              <w:rPr>
                <w:color w:val="000000"/>
                <w:sz w:val="24"/>
                <w:szCs w:val="24"/>
              </w:rPr>
              <w:t>Rev</w:t>
            </w:r>
            <w:proofErr w:type="spellEnd"/>
            <w:r w:rsidRPr="00E53608">
              <w:rPr>
                <w:color w:val="000000"/>
                <w:sz w:val="24"/>
                <w:szCs w:val="24"/>
              </w:rPr>
              <w:t>. No: 00</w:t>
            </w:r>
          </w:p>
          <w:p w:rsidR="00445036" w:rsidRPr="00E53608" w:rsidRDefault="00445036" w:rsidP="00445036">
            <w:pPr>
              <w:spacing w:before="60" w:after="60"/>
              <w:rPr>
                <w:sz w:val="24"/>
                <w:szCs w:val="24"/>
              </w:rPr>
            </w:pPr>
            <w:r w:rsidRPr="00E53608">
              <w:rPr>
                <w:color w:val="000000"/>
                <w:sz w:val="24"/>
                <w:szCs w:val="24"/>
              </w:rPr>
              <w:t>Tadil No: 01</w:t>
            </w:r>
          </w:p>
        </w:tc>
      </w:tr>
      <w:tr w:rsidR="00445036" w:rsidTr="00A4478A">
        <w:trPr>
          <w:trHeight w:val="453"/>
        </w:trPr>
        <w:tc>
          <w:tcPr>
            <w:tcW w:w="569" w:type="dxa"/>
            <w:tcBorders>
              <w:top w:val="nil"/>
            </w:tcBorders>
            <w:shd w:val="clear" w:color="auto" w:fill="C5D9F0"/>
          </w:tcPr>
          <w:p w:rsidR="00445036" w:rsidRDefault="00445036" w:rsidP="00445036">
            <w:pPr>
              <w:pStyle w:val="TableParagraph"/>
            </w:pPr>
          </w:p>
        </w:tc>
        <w:tc>
          <w:tcPr>
            <w:tcW w:w="4714" w:type="dxa"/>
            <w:shd w:val="clear" w:color="auto" w:fill="C5D9F0"/>
            <w:vAlign w:val="center"/>
          </w:tcPr>
          <w:p w:rsidR="00445036" w:rsidRPr="00E53608" w:rsidRDefault="00445036" w:rsidP="00445036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C) REVİZYON/TADİL TARİHİ</w:t>
            </w:r>
          </w:p>
        </w:tc>
        <w:tc>
          <w:tcPr>
            <w:tcW w:w="4992" w:type="dxa"/>
            <w:gridSpan w:val="6"/>
            <w:vAlign w:val="center"/>
          </w:tcPr>
          <w:p w:rsidR="00445036" w:rsidRPr="00E53608" w:rsidRDefault="00445036" w:rsidP="00445036">
            <w:pPr>
              <w:spacing w:before="60" w:after="60"/>
              <w:rPr>
                <w:sz w:val="24"/>
                <w:szCs w:val="24"/>
              </w:rPr>
            </w:pPr>
            <w:r w:rsidRPr="00E53608">
              <w:rPr>
                <w:color w:val="000000"/>
                <w:sz w:val="24"/>
                <w:szCs w:val="24"/>
              </w:rPr>
              <w:t xml:space="preserve">01 </w:t>
            </w:r>
            <w:proofErr w:type="spellStart"/>
            <w:r w:rsidRPr="00E53608">
              <w:rPr>
                <w:color w:val="000000"/>
                <w:sz w:val="24"/>
                <w:szCs w:val="24"/>
              </w:rPr>
              <w:t>No’lu</w:t>
            </w:r>
            <w:proofErr w:type="spellEnd"/>
            <w:r w:rsidRPr="00E53608">
              <w:rPr>
                <w:color w:val="000000"/>
                <w:sz w:val="24"/>
                <w:szCs w:val="24"/>
              </w:rPr>
              <w:t xml:space="preserve"> Tadil 10/06/2020-1570 </w:t>
            </w:r>
          </w:p>
        </w:tc>
      </w:tr>
      <w:tr w:rsidR="0067543D">
        <w:trPr>
          <w:trHeight w:val="3489"/>
        </w:trPr>
        <w:tc>
          <w:tcPr>
            <w:tcW w:w="569" w:type="dxa"/>
            <w:shd w:val="clear" w:color="auto" w:fill="C5D9F0"/>
          </w:tcPr>
          <w:p w:rsidR="0067543D" w:rsidRDefault="0067543D">
            <w:pPr>
              <w:pStyle w:val="TableParagraph"/>
              <w:rPr>
                <w:sz w:val="26"/>
              </w:rPr>
            </w:pPr>
          </w:p>
          <w:p w:rsidR="0067543D" w:rsidRDefault="0067543D">
            <w:pPr>
              <w:pStyle w:val="TableParagraph"/>
              <w:rPr>
                <w:sz w:val="26"/>
              </w:rPr>
            </w:pPr>
          </w:p>
          <w:p w:rsidR="0067543D" w:rsidRDefault="0067543D">
            <w:pPr>
              <w:pStyle w:val="TableParagraph"/>
              <w:rPr>
                <w:sz w:val="26"/>
              </w:rPr>
            </w:pPr>
          </w:p>
          <w:p w:rsidR="0067543D" w:rsidRDefault="0067543D">
            <w:pPr>
              <w:pStyle w:val="TableParagraph"/>
              <w:rPr>
                <w:sz w:val="26"/>
              </w:rPr>
            </w:pPr>
          </w:p>
          <w:p w:rsidR="0067543D" w:rsidRDefault="0067543D">
            <w:pPr>
              <w:pStyle w:val="TableParagraph"/>
              <w:spacing w:before="6"/>
              <w:rPr>
                <w:sz w:val="35"/>
              </w:rPr>
            </w:pPr>
          </w:p>
          <w:p w:rsidR="0067543D" w:rsidRDefault="00445036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714" w:type="dxa"/>
            <w:shd w:val="clear" w:color="auto" w:fill="C5D9F0"/>
          </w:tcPr>
          <w:p w:rsidR="0067543D" w:rsidRDefault="0067543D">
            <w:pPr>
              <w:pStyle w:val="TableParagraph"/>
              <w:rPr>
                <w:sz w:val="26"/>
              </w:rPr>
            </w:pPr>
          </w:p>
          <w:p w:rsidR="0067543D" w:rsidRDefault="0067543D">
            <w:pPr>
              <w:pStyle w:val="TableParagraph"/>
              <w:rPr>
                <w:sz w:val="26"/>
              </w:rPr>
            </w:pPr>
          </w:p>
          <w:p w:rsidR="0067543D" w:rsidRDefault="0067543D">
            <w:pPr>
              <w:pStyle w:val="TableParagraph"/>
              <w:rPr>
                <w:sz w:val="26"/>
              </w:rPr>
            </w:pPr>
          </w:p>
          <w:p w:rsidR="0067543D" w:rsidRDefault="0067543D">
            <w:pPr>
              <w:pStyle w:val="TableParagraph"/>
              <w:rPr>
                <w:sz w:val="26"/>
              </w:rPr>
            </w:pPr>
          </w:p>
          <w:p w:rsidR="0067543D" w:rsidRDefault="0067543D">
            <w:pPr>
              <w:pStyle w:val="TableParagraph"/>
              <w:spacing w:before="6"/>
              <w:rPr>
                <w:sz w:val="35"/>
              </w:rPr>
            </w:pPr>
          </w:p>
          <w:p w:rsidR="0067543D" w:rsidRDefault="00445036">
            <w:pPr>
              <w:pStyle w:val="TableParagraph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4992" w:type="dxa"/>
            <w:gridSpan w:val="6"/>
          </w:tcPr>
          <w:p w:rsidR="0067543D" w:rsidRDefault="0067543D">
            <w:pPr>
              <w:pStyle w:val="TableParagraph"/>
              <w:spacing w:before="6"/>
              <w:rPr>
                <w:sz w:val="30"/>
              </w:rPr>
            </w:pPr>
          </w:p>
          <w:p w:rsidR="0067543D" w:rsidRDefault="00445036">
            <w:pPr>
              <w:pStyle w:val="TableParagraph"/>
              <w:spacing w:line="278" w:lineRule="auto"/>
              <w:ind w:left="84" w:right="69"/>
              <w:jc w:val="both"/>
              <w:rPr>
                <w:sz w:val="24"/>
              </w:rPr>
            </w:pPr>
            <w:r>
              <w:rPr>
                <w:sz w:val="24"/>
              </w:rPr>
              <w:t>Bu ulusal yeterliliğin amacı, Elektrik Tesisatçısı (Seviye 3) mesleğinde;</w:t>
            </w:r>
          </w:p>
          <w:p w:rsidR="0067543D" w:rsidRDefault="00445036">
            <w:pPr>
              <w:pStyle w:val="TableParagraph"/>
              <w:spacing w:line="276" w:lineRule="auto"/>
              <w:ind w:left="84" w:right="75"/>
              <w:jc w:val="both"/>
              <w:rPr>
                <w:sz w:val="24"/>
              </w:rPr>
            </w:pPr>
            <w:r>
              <w:rPr>
                <w:sz w:val="24"/>
              </w:rPr>
              <w:t>•Adayların sahip olması gereken nitelikleri, bilgi, beceri ve yetkinlikleri tanımlamak,</w:t>
            </w:r>
          </w:p>
          <w:p w:rsidR="0067543D" w:rsidRDefault="00445036">
            <w:pPr>
              <w:pStyle w:val="TableParagraph"/>
              <w:spacing w:line="276" w:lineRule="auto"/>
              <w:ind w:left="84" w:right="71"/>
              <w:jc w:val="both"/>
              <w:rPr>
                <w:sz w:val="24"/>
              </w:rPr>
            </w:pPr>
            <w:r>
              <w:rPr>
                <w:sz w:val="24"/>
              </w:rPr>
              <w:t>•Adayların, geçerli ve güvenilir bir belge ile mesleki yeterliliğini kanıtlamasına olanak verm</w:t>
            </w:r>
            <w:r>
              <w:rPr>
                <w:sz w:val="24"/>
              </w:rPr>
              <w:t>ek,</w:t>
            </w:r>
          </w:p>
          <w:p w:rsidR="0067543D" w:rsidRDefault="00445036">
            <w:pPr>
              <w:pStyle w:val="TableParagraph"/>
              <w:ind w:left="84" w:right="72"/>
              <w:jc w:val="both"/>
              <w:rPr>
                <w:sz w:val="24"/>
              </w:rPr>
            </w:pPr>
            <w:r>
              <w:rPr>
                <w:sz w:val="24"/>
              </w:rPr>
              <w:t>•Eğitim sistemine, sınav ve belgelendirme kuruluşlarına referans ve kaynak oluşturmaktır.</w:t>
            </w:r>
          </w:p>
        </w:tc>
      </w:tr>
      <w:tr w:rsidR="0067543D">
        <w:trPr>
          <w:trHeight w:val="455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714" w:type="dxa"/>
            <w:tcBorders>
              <w:right w:val="nil"/>
            </w:tcBorders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</w:t>
            </w:r>
          </w:p>
        </w:tc>
        <w:tc>
          <w:tcPr>
            <w:tcW w:w="4992" w:type="dxa"/>
            <w:gridSpan w:val="6"/>
            <w:tcBorders>
              <w:left w:val="nil"/>
            </w:tcBorders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-18"/>
              <w:rPr>
                <w:b/>
                <w:sz w:val="24"/>
              </w:rPr>
            </w:pPr>
            <w:r>
              <w:rPr>
                <w:b/>
                <w:sz w:val="24"/>
              </w:rPr>
              <w:t>MESLEK STANDART(LAR)I</w:t>
            </w:r>
          </w:p>
        </w:tc>
      </w:tr>
      <w:tr w:rsidR="0067543D">
        <w:trPr>
          <w:trHeight w:val="453"/>
        </w:trPr>
        <w:tc>
          <w:tcPr>
            <w:tcW w:w="10275" w:type="dxa"/>
            <w:gridSpan w:val="8"/>
          </w:tcPr>
          <w:p w:rsidR="0067543D" w:rsidRDefault="00445036">
            <w:pPr>
              <w:pStyle w:val="TableParagraph"/>
              <w:spacing w:before="80"/>
              <w:ind w:left="86"/>
              <w:rPr>
                <w:sz w:val="24"/>
              </w:rPr>
            </w:pPr>
            <w:r>
              <w:rPr>
                <w:sz w:val="24"/>
              </w:rPr>
              <w:t>14UMS0399-3 Elektrik Tesisatçısı (Seviye 3) Ulusal Meslek Standardı</w:t>
            </w:r>
          </w:p>
        </w:tc>
      </w:tr>
      <w:tr w:rsidR="0067543D">
        <w:trPr>
          <w:trHeight w:val="453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06" w:type="dxa"/>
            <w:gridSpan w:val="7"/>
            <w:shd w:val="clear" w:color="auto" w:fill="C5D9F0"/>
          </w:tcPr>
          <w:p w:rsidR="0067543D" w:rsidRDefault="00445036">
            <w:pPr>
              <w:pStyle w:val="TableParagraph"/>
              <w:spacing w:before="14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67543D">
        <w:trPr>
          <w:trHeight w:val="455"/>
        </w:trPr>
        <w:tc>
          <w:tcPr>
            <w:tcW w:w="10275" w:type="dxa"/>
            <w:gridSpan w:val="8"/>
          </w:tcPr>
          <w:p w:rsidR="0067543D" w:rsidRDefault="00445036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7543D">
        <w:trPr>
          <w:trHeight w:val="453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spacing w:before="85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06" w:type="dxa"/>
            <w:gridSpan w:val="7"/>
            <w:shd w:val="clear" w:color="auto" w:fill="C5D9F0"/>
          </w:tcPr>
          <w:p w:rsidR="0067543D" w:rsidRDefault="00445036">
            <w:pPr>
              <w:pStyle w:val="TableParagraph"/>
              <w:spacing w:before="14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67543D">
        <w:trPr>
          <w:trHeight w:val="453"/>
        </w:trPr>
        <w:tc>
          <w:tcPr>
            <w:tcW w:w="10275" w:type="dxa"/>
            <w:gridSpan w:val="8"/>
            <w:shd w:val="clear" w:color="auto" w:fill="C5D9F0"/>
          </w:tcPr>
          <w:p w:rsidR="0067543D" w:rsidRDefault="00445036">
            <w:pPr>
              <w:pStyle w:val="TableParagraph"/>
              <w:spacing w:before="14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67543D">
        <w:trPr>
          <w:trHeight w:val="743"/>
        </w:trPr>
        <w:tc>
          <w:tcPr>
            <w:tcW w:w="10275" w:type="dxa"/>
            <w:gridSpan w:val="8"/>
          </w:tcPr>
          <w:p w:rsidR="0067543D" w:rsidRDefault="00445036">
            <w:pPr>
              <w:pStyle w:val="TableParagraph"/>
              <w:spacing w:before="87"/>
              <w:ind w:left="86" w:right="2570"/>
              <w:rPr>
                <w:sz w:val="24"/>
              </w:rPr>
            </w:pPr>
            <w:r>
              <w:rPr>
                <w:sz w:val="24"/>
              </w:rPr>
              <w:t>15UY0241-3/A1: İş Sağlığı ve Güvenliği, Çevre Koruma ve İş Organizasyonu 15UY0241-3/A2: Elektrik İç Tesisat Uygulaması</w:t>
            </w:r>
          </w:p>
        </w:tc>
      </w:tr>
      <w:tr w:rsidR="0067543D">
        <w:trPr>
          <w:trHeight w:val="455"/>
        </w:trPr>
        <w:tc>
          <w:tcPr>
            <w:tcW w:w="10275" w:type="dxa"/>
            <w:gridSpan w:val="8"/>
            <w:shd w:val="clear" w:color="auto" w:fill="C5D9F0"/>
          </w:tcPr>
          <w:p w:rsidR="0067543D" w:rsidRDefault="00445036">
            <w:pPr>
              <w:pStyle w:val="TableParagraph"/>
              <w:spacing w:before="147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67543D">
        <w:trPr>
          <w:trHeight w:val="431"/>
        </w:trPr>
        <w:tc>
          <w:tcPr>
            <w:tcW w:w="10275" w:type="dxa"/>
            <w:gridSpan w:val="8"/>
          </w:tcPr>
          <w:p w:rsidR="0067543D" w:rsidRDefault="00445036">
            <w:pPr>
              <w:pStyle w:val="TableParagraph"/>
              <w:spacing w:before="71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7543D">
        <w:trPr>
          <w:trHeight w:val="455"/>
        </w:trPr>
        <w:tc>
          <w:tcPr>
            <w:tcW w:w="10275" w:type="dxa"/>
            <w:gridSpan w:val="8"/>
            <w:shd w:val="clear" w:color="auto" w:fill="C5D9F0"/>
          </w:tcPr>
          <w:p w:rsidR="0067543D" w:rsidRDefault="00445036">
            <w:pPr>
              <w:pStyle w:val="TableParagraph"/>
              <w:spacing w:before="87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67543D">
        <w:trPr>
          <w:trHeight w:val="748"/>
        </w:trPr>
        <w:tc>
          <w:tcPr>
            <w:tcW w:w="10275" w:type="dxa"/>
            <w:gridSpan w:val="8"/>
          </w:tcPr>
          <w:p w:rsidR="0067543D" w:rsidRDefault="00445036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z w:val="24"/>
              </w:rPr>
              <w:t>Adayın yeterlilik belgesi alabilmesi için zorunlu yeterlilik birimlerinin tamamından başarılı olması gereklidir.</w:t>
            </w:r>
          </w:p>
        </w:tc>
      </w:tr>
    </w:tbl>
    <w:p w:rsidR="0067543D" w:rsidRDefault="0067543D">
      <w:pPr>
        <w:rPr>
          <w:sz w:val="24"/>
        </w:rPr>
        <w:sectPr w:rsidR="0067543D">
          <w:footerReference w:type="default" r:id="rId10"/>
          <w:pgSz w:w="11910" w:h="16840"/>
          <w:pgMar w:top="800" w:right="660" w:bottom="760" w:left="660" w:header="569" w:footer="578" w:gutter="0"/>
          <w:pgNumType w:start="1"/>
          <w:cols w:space="708"/>
        </w:sectPr>
      </w:pPr>
    </w:p>
    <w:p w:rsidR="0067543D" w:rsidRDefault="0067543D">
      <w:pPr>
        <w:pStyle w:val="GvdeMetni"/>
        <w:spacing w:before="8" w:after="1"/>
        <w:rPr>
          <w:sz w:val="27"/>
        </w:rPr>
      </w:pPr>
      <w:bookmarkStart w:id="0" w:name="_GoBack"/>
      <w:bookmarkEnd w:id="0"/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4"/>
        <w:gridCol w:w="4997"/>
      </w:tblGrid>
      <w:tr w:rsidR="0067543D">
        <w:trPr>
          <w:trHeight w:val="455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spacing w:before="87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11" w:type="dxa"/>
            <w:gridSpan w:val="2"/>
            <w:shd w:val="clear" w:color="auto" w:fill="C5D9F0"/>
          </w:tcPr>
          <w:p w:rsidR="0067543D" w:rsidRDefault="00445036">
            <w:pPr>
              <w:pStyle w:val="TableParagraph"/>
              <w:spacing w:before="87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67543D">
        <w:trPr>
          <w:trHeight w:val="2488"/>
        </w:trPr>
        <w:tc>
          <w:tcPr>
            <w:tcW w:w="10280" w:type="dxa"/>
            <w:gridSpan w:val="3"/>
          </w:tcPr>
          <w:p w:rsidR="0067543D" w:rsidRDefault="00445036">
            <w:pPr>
              <w:pStyle w:val="TableParagraph"/>
              <w:spacing w:before="73" w:line="276" w:lineRule="auto"/>
              <w:ind w:left="86" w:right="78"/>
              <w:jc w:val="both"/>
              <w:rPr>
                <w:sz w:val="24"/>
              </w:rPr>
            </w:pPr>
            <w:r>
              <w:rPr>
                <w:sz w:val="24"/>
              </w:rPr>
              <w:t>Elektrik Tesisatçısı (Seviye 3) Mesleki Yeterlilik Belgesini elde etmek isteyen adaylar birimlerde tanımlanan sınavlara tabi tutulur. Adayların mesleki yeterlilik belgesini alabilmeleri için birimlerde tanımlanan sınavlardan başarılı olmaları gerekmektedir</w:t>
            </w:r>
            <w:r>
              <w:rPr>
                <w:sz w:val="24"/>
              </w:rPr>
              <w:t>.</w:t>
            </w:r>
          </w:p>
          <w:p w:rsidR="0067543D" w:rsidRDefault="00445036">
            <w:pPr>
              <w:pStyle w:val="TableParagraph"/>
              <w:ind w:left="86" w:right="83"/>
              <w:jc w:val="both"/>
              <w:rPr>
                <w:sz w:val="24"/>
              </w:rPr>
            </w:pPr>
            <w:r>
              <w:rPr>
                <w:sz w:val="24"/>
              </w:rPr>
              <w:t>Yeterlilik birimlerindeki teorik ve performansa dayalı sınavlar, her bir birim için ayrı ayrı yapılabileceği gibi birlikte de yapılabilir. Ancak her birimin değerlendirmesi bağımsız yapılmalıdır.</w:t>
            </w:r>
          </w:p>
          <w:p w:rsidR="0067543D" w:rsidRDefault="00445036">
            <w:pPr>
              <w:pStyle w:val="TableParagraph"/>
              <w:ind w:left="86" w:right="75"/>
              <w:jc w:val="both"/>
              <w:rPr>
                <w:sz w:val="24"/>
              </w:rPr>
            </w:pPr>
            <w:r>
              <w:rPr>
                <w:sz w:val="24"/>
              </w:rPr>
              <w:t>Yeterlilik birimlerinin geçerlilik süresi, birimin başarıl</w:t>
            </w:r>
            <w:r>
              <w:rPr>
                <w:sz w:val="24"/>
              </w:rPr>
              <w:t>dığı tarihten itibaren 2 yıldır. Yeterlilik birimlerinin birleştirilerek bir yeterliliğin elde edilebilmesi için tüm birimlerin geçerliliğini koruyor olması gerekmektedir.</w:t>
            </w:r>
          </w:p>
        </w:tc>
      </w:tr>
      <w:tr w:rsidR="0067543D">
        <w:trPr>
          <w:trHeight w:val="455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spacing w:before="87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714" w:type="dxa"/>
            <w:shd w:val="clear" w:color="auto" w:fill="C5D9F0"/>
          </w:tcPr>
          <w:p w:rsidR="0067543D" w:rsidRDefault="00445036">
            <w:pPr>
              <w:pStyle w:val="TableParagraph"/>
              <w:spacing w:before="87"/>
              <w:ind w:left="14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BELGE GEÇERLİLİK</w:t>
            </w:r>
            <w:proofErr w:type="gramEnd"/>
            <w:r>
              <w:rPr>
                <w:b/>
                <w:sz w:val="24"/>
              </w:rPr>
              <w:t xml:space="preserve"> SÜRESİ</w:t>
            </w:r>
          </w:p>
        </w:tc>
        <w:tc>
          <w:tcPr>
            <w:tcW w:w="4997" w:type="dxa"/>
          </w:tcPr>
          <w:p w:rsidR="0067543D" w:rsidRDefault="00445036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Belgenin geçerlilik süresi beş (5) yıldır.</w:t>
            </w:r>
          </w:p>
        </w:tc>
      </w:tr>
      <w:tr w:rsidR="0067543D" w:rsidTr="00445036">
        <w:trPr>
          <w:trHeight w:val="338"/>
        </w:trPr>
        <w:tc>
          <w:tcPr>
            <w:tcW w:w="569" w:type="dxa"/>
            <w:shd w:val="clear" w:color="auto" w:fill="C5D9F0"/>
          </w:tcPr>
          <w:p w:rsidR="0067543D" w:rsidRDefault="00445036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4714" w:type="dxa"/>
            <w:shd w:val="clear" w:color="auto" w:fill="C5D9F0"/>
          </w:tcPr>
          <w:p w:rsidR="0067543D" w:rsidRDefault="00445036">
            <w:pPr>
              <w:pStyle w:val="TableParagraph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ÖZETİM SIKLIĞI</w:t>
            </w:r>
          </w:p>
        </w:tc>
        <w:tc>
          <w:tcPr>
            <w:tcW w:w="4997" w:type="dxa"/>
          </w:tcPr>
          <w:p w:rsidR="0067543D" w:rsidRDefault="00445036">
            <w:pPr>
              <w:pStyle w:val="TableParagraph"/>
              <w:spacing w:line="270" w:lineRule="atLeast"/>
              <w:ind w:left="84" w:right="7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5036">
        <w:trPr>
          <w:trHeight w:val="3311"/>
        </w:trPr>
        <w:tc>
          <w:tcPr>
            <w:tcW w:w="569" w:type="dxa"/>
            <w:shd w:val="clear" w:color="auto" w:fill="C5D9F0"/>
          </w:tcPr>
          <w:p w:rsidR="00445036" w:rsidRDefault="00445036" w:rsidP="00445036">
            <w:pPr>
              <w:pStyle w:val="TableParagraph"/>
              <w:rPr>
                <w:sz w:val="26"/>
              </w:rPr>
            </w:pPr>
          </w:p>
          <w:p w:rsidR="00445036" w:rsidRDefault="00445036" w:rsidP="00445036">
            <w:pPr>
              <w:pStyle w:val="TableParagraph"/>
              <w:rPr>
                <w:sz w:val="26"/>
              </w:rPr>
            </w:pPr>
          </w:p>
          <w:p w:rsidR="00445036" w:rsidRDefault="00445036" w:rsidP="00445036">
            <w:pPr>
              <w:pStyle w:val="TableParagraph"/>
              <w:rPr>
                <w:sz w:val="26"/>
              </w:rPr>
            </w:pPr>
          </w:p>
          <w:p w:rsidR="00445036" w:rsidRDefault="00445036" w:rsidP="00445036">
            <w:pPr>
              <w:pStyle w:val="TableParagraph"/>
              <w:rPr>
                <w:sz w:val="26"/>
              </w:rPr>
            </w:pPr>
          </w:p>
          <w:p w:rsidR="00445036" w:rsidRDefault="00445036" w:rsidP="00445036">
            <w:pPr>
              <w:pStyle w:val="TableParagraph"/>
              <w:spacing w:before="7"/>
              <w:rPr>
                <w:sz w:val="27"/>
              </w:rPr>
            </w:pPr>
          </w:p>
          <w:p w:rsidR="00445036" w:rsidRDefault="00445036" w:rsidP="00445036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714" w:type="dxa"/>
            <w:shd w:val="clear" w:color="auto" w:fill="C5D9F0"/>
          </w:tcPr>
          <w:p w:rsidR="00445036" w:rsidRDefault="00445036" w:rsidP="00445036">
            <w:pPr>
              <w:pStyle w:val="TableParagraph"/>
              <w:rPr>
                <w:sz w:val="26"/>
              </w:rPr>
            </w:pPr>
          </w:p>
          <w:p w:rsidR="00445036" w:rsidRDefault="00445036" w:rsidP="00445036">
            <w:pPr>
              <w:pStyle w:val="TableParagraph"/>
              <w:rPr>
                <w:sz w:val="26"/>
              </w:rPr>
            </w:pPr>
          </w:p>
          <w:p w:rsidR="00445036" w:rsidRDefault="00445036" w:rsidP="00445036">
            <w:pPr>
              <w:pStyle w:val="TableParagraph"/>
              <w:rPr>
                <w:sz w:val="26"/>
              </w:rPr>
            </w:pPr>
          </w:p>
          <w:p w:rsidR="00445036" w:rsidRDefault="00445036" w:rsidP="00445036">
            <w:pPr>
              <w:pStyle w:val="TableParagraph"/>
              <w:spacing w:before="9"/>
              <w:rPr>
                <w:sz w:val="29"/>
              </w:rPr>
            </w:pPr>
          </w:p>
          <w:p w:rsidR="00445036" w:rsidRDefault="00445036" w:rsidP="00445036">
            <w:pPr>
              <w:pStyle w:val="TableParagraph"/>
              <w:ind w:left="84" w:right="13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4997" w:type="dxa"/>
          </w:tcPr>
          <w:p w:rsidR="00445036" w:rsidRPr="00710EC0" w:rsidRDefault="00445036" w:rsidP="004450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10EC0">
              <w:rPr>
                <w:sz w:val="24"/>
                <w:szCs w:val="24"/>
              </w:rPr>
              <w:t>Beş (5) yıllık geçerlilik süresinin sonunda belge sahibinin performansı aşağıda tanımlanan yöntemlerden en az biri kullanılarak değerlendirmeye tabi tutulur;</w:t>
            </w:r>
          </w:p>
          <w:p w:rsidR="00445036" w:rsidRPr="00710EC0" w:rsidRDefault="00445036" w:rsidP="004450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10EC0">
              <w:rPr>
                <w:sz w:val="24"/>
                <w:szCs w:val="24"/>
              </w:rPr>
              <w:t xml:space="preserve">a)  5 yıl </w:t>
            </w:r>
            <w:proofErr w:type="gramStart"/>
            <w:r w:rsidRPr="00710EC0">
              <w:rPr>
                <w:sz w:val="24"/>
                <w:szCs w:val="24"/>
              </w:rPr>
              <w:t>belge</w:t>
            </w:r>
            <w:r>
              <w:rPr>
                <w:sz w:val="24"/>
                <w:szCs w:val="24"/>
              </w:rPr>
              <w:t xml:space="preserve"> </w:t>
            </w:r>
            <w:r w:rsidRPr="00710EC0">
              <w:rPr>
                <w:sz w:val="24"/>
                <w:szCs w:val="24"/>
              </w:rPr>
              <w:t>geçerlilik</w:t>
            </w:r>
            <w:proofErr w:type="gramEnd"/>
            <w:r w:rsidRPr="00710EC0">
              <w:rPr>
                <w:sz w:val="24"/>
                <w:szCs w:val="24"/>
              </w:rPr>
              <w:t xml:space="preserve"> süresi içerisinde toplamda en az iki yıl veya son altı ay boyunca ilgili alanda çalıştığını gösteren kayıtları (hizmet dökümü, referans yazısı/mektubu, sözleşme, fatura, </w:t>
            </w:r>
            <w:proofErr w:type="spellStart"/>
            <w:r w:rsidRPr="00710EC0">
              <w:rPr>
                <w:sz w:val="24"/>
                <w:szCs w:val="24"/>
              </w:rPr>
              <w:t>portfolyo</w:t>
            </w:r>
            <w:proofErr w:type="spellEnd"/>
            <w:r w:rsidRPr="00710EC0">
              <w:rPr>
                <w:sz w:val="24"/>
                <w:szCs w:val="24"/>
              </w:rPr>
              <w:t xml:space="preserve">, vb.) sunmak, </w:t>
            </w:r>
          </w:p>
          <w:p w:rsidR="00445036" w:rsidRPr="00710EC0" w:rsidRDefault="00445036" w:rsidP="004450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10EC0">
              <w:rPr>
                <w:sz w:val="24"/>
                <w:szCs w:val="24"/>
              </w:rPr>
              <w:t>b) Yeterlilik kapsamında yer alan yeterlilik birimleri için tanımlanan uygulama sınavlarına katılmak.</w:t>
            </w:r>
          </w:p>
          <w:p w:rsidR="00445036" w:rsidRPr="00710EC0" w:rsidRDefault="00445036" w:rsidP="00445036">
            <w:pPr>
              <w:pStyle w:val="Default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710EC0">
              <w:rPr>
                <w:rFonts w:ascii="Times New Roman" w:hAnsi="Times New Roman" w:cs="Times New Roman"/>
              </w:rPr>
              <w:t xml:space="preserve"> Değerlendirme sonucu olumlu olan adayların </w:t>
            </w:r>
            <w:proofErr w:type="gramStart"/>
            <w:r w:rsidRPr="00710EC0">
              <w:rPr>
                <w:rFonts w:ascii="Times New Roman" w:hAnsi="Times New Roman" w:cs="Times New Roman"/>
              </w:rPr>
              <w:t>belge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0EC0">
              <w:rPr>
                <w:rFonts w:ascii="Times New Roman" w:hAnsi="Times New Roman" w:cs="Times New Roman"/>
              </w:rPr>
              <w:t>geçerlilik</w:t>
            </w:r>
            <w:proofErr w:type="gramEnd"/>
            <w:r w:rsidRPr="00710EC0">
              <w:rPr>
                <w:rFonts w:ascii="Times New Roman" w:hAnsi="Times New Roman" w:cs="Times New Roman"/>
              </w:rPr>
              <w:t xml:space="preserve"> süreleri 5 yıl daha uzatılır.</w:t>
            </w:r>
          </w:p>
        </w:tc>
      </w:tr>
      <w:tr w:rsidR="00445036">
        <w:trPr>
          <w:trHeight w:val="551"/>
        </w:trPr>
        <w:tc>
          <w:tcPr>
            <w:tcW w:w="569" w:type="dxa"/>
            <w:shd w:val="clear" w:color="auto" w:fill="C5D9F0"/>
          </w:tcPr>
          <w:p w:rsidR="00445036" w:rsidRDefault="00445036" w:rsidP="00445036">
            <w:pPr>
              <w:pStyle w:val="TableParagraph"/>
              <w:spacing w:before="135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714" w:type="dxa"/>
            <w:shd w:val="clear" w:color="auto" w:fill="C5D9F0"/>
          </w:tcPr>
          <w:p w:rsidR="00445036" w:rsidRDefault="00445036" w:rsidP="00445036">
            <w:pPr>
              <w:pStyle w:val="TableParagraph"/>
              <w:spacing w:line="276" w:lineRule="exact"/>
              <w:ind w:left="84" w:right="1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 KURULUŞ(LAR)</w:t>
            </w:r>
          </w:p>
        </w:tc>
        <w:tc>
          <w:tcPr>
            <w:tcW w:w="4997" w:type="dxa"/>
          </w:tcPr>
          <w:p w:rsidR="00445036" w:rsidRDefault="00445036" w:rsidP="00445036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Türkiye Esnaf ve Sanatkârları Konfederasyonu</w:t>
            </w:r>
          </w:p>
          <w:p w:rsidR="00445036" w:rsidRDefault="00445036" w:rsidP="00445036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(TESK)</w:t>
            </w:r>
          </w:p>
        </w:tc>
      </w:tr>
      <w:tr w:rsidR="00445036">
        <w:trPr>
          <w:trHeight w:val="552"/>
        </w:trPr>
        <w:tc>
          <w:tcPr>
            <w:tcW w:w="569" w:type="dxa"/>
            <w:shd w:val="clear" w:color="auto" w:fill="C5D9F0"/>
          </w:tcPr>
          <w:p w:rsidR="00445036" w:rsidRDefault="00445036" w:rsidP="00445036">
            <w:pPr>
              <w:pStyle w:val="TableParagraph"/>
              <w:spacing w:before="136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714" w:type="dxa"/>
            <w:shd w:val="clear" w:color="auto" w:fill="C5D9F0"/>
          </w:tcPr>
          <w:p w:rsidR="00445036" w:rsidRDefault="00445036" w:rsidP="00445036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 SEKTÖR</w:t>
            </w:r>
          </w:p>
          <w:p w:rsidR="00445036" w:rsidRDefault="00445036" w:rsidP="00445036">
            <w:pPr>
              <w:pStyle w:val="TableParagraph"/>
              <w:spacing w:line="259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KOMİTESİ</w:t>
            </w:r>
          </w:p>
        </w:tc>
        <w:tc>
          <w:tcPr>
            <w:tcW w:w="4997" w:type="dxa"/>
          </w:tcPr>
          <w:p w:rsidR="00445036" w:rsidRDefault="00445036" w:rsidP="00445036">
            <w:pPr>
              <w:pStyle w:val="TableParagraph"/>
              <w:spacing w:before="131"/>
              <w:ind w:left="84"/>
              <w:rPr>
                <w:sz w:val="24"/>
              </w:rPr>
            </w:pPr>
            <w:r>
              <w:rPr>
                <w:sz w:val="24"/>
              </w:rPr>
              <w:t>MYK Elektrik ve Elektronik Sektör Komitesi</w:t>
            </w:r>
          </w:p>
        </w:tc>
      </w:tr>
      <w:tr w:rsidR="00445036">
        <w:trPr>
          <w:trHeight w:val="554"/>
        </w:trPr>
        <w:tc>
          <w:tcPr>
            <w:tcW w:w="569" w:type="dxa"/>
            <w:shd w:val="clear" w:color="auto" w:fill="C5D9F0"/>
          </w:tcPr>
          <w:p w:rsidR="00445036" w:rsidRDefault="00445036" w:rsidP="00445036">
            <w:pPr>
              <w:pStyle w:val="TableParagraph"/>
              <w:spacing w:before="135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714" w:type="dxa"/>
            <w:shd w:val="clear" w:color="auto" w:fill="C5D9F0"/>
          </w:tcPr>
          <w:p w:rsidR="00445036" w:rsidRDefault="00445036" w:rsidP="00445036"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445036" w:rsidRDefault="00445036" w:rsidP="00445036">
            <w:pPr>
              <w:pStyle w:val="TableParagraph"/>
              <w:spacing w:line="261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4997" w:type="dxa"/>
          </w:tcPr>
          <w:p w:rsidR="00445036" w:rsidRDefault="00445036" w:rsidP="00445036">
            <w:pPr>
              <w:pStyle w:val="TableParagraph"/>
              <w:spacing w:before="131"/>
              <w:ind w:left="84"/>
              <w:rPr>
                <w:sz w:val="24"/>
              </w:rPr>
            </w:pPr>
            <w:r>
              <w:rPr>
                <w:sz w:val="24"/>
              </w:rPr>
              <w:t>19/12/2015 Tarih ve 2015/67</w:t>
            </w:r>
          </w:p>
        </w:tc>
      </w:tr>
    </w:tbl>
    <w:p w:rsidR="0067543D" w:rsidRDefault="0067543D">
      <w:pPr>
        <w:rPr>
          <w:sz w:val="24"/>
        </w:rPr>
        <w:sectPr w:rsidR="0067543D">
          <w:pgSz w:w="11910" w:h="16840"/>
          <w:pgMar w:top="80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7"/>
        <w:rPr>
          <w:sz w:val="13"/>
        </w:rPr>
      </w:pPr>
    </w:p>
    <w:p w:rsidR="0067543D" w:rsidRDefault="00445036">
      <w:pPr>
        <w:spacing w:before="90"/>
        <w:ind w:left="4083" w:right="299" w:hanging="3707"/>
        <w:rPr>
          <w:b/>
          <w:sz w:val="24"/>
        </w:rPr>
      </w:pPr>
      <w:r>
        <w:rPr>
          <w:b/>
          <w:sz w:val="24"/>
        </w:rPr>
        <w:t>15UY0241-3/A1 İŞ SAĞLIĞI VE GÜVENLİĞİ, ÇEVRE KORUMA VE İŞ ORGANİZASYONU YETERLİLİK BİRİMİ</w:t>
      </w:r>
    </w:p>
    <w:p w:rsidR="0067543D" w:rsidRDefault="0067543D">
      <w:pPr>
        <w:pStyle w:val="GvdeMetni"/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40"/>
      </w:tblGrid>
      <w:tr w:rsidR="0067543D">
        <w:trPr>
          <w:trHeight w:val="695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20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before="20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tabs>
                <w:tab w:val="left" w:pos="467"/>
                <w:tab w:val="left" w:pos="1361"/>
                <w:tab w:val="left" w:pos="1803"/>
                <w:tab w:val="left" w:pos="3249"/>
                <w:tab w:val="left" w:pos="4035"/>
                <w:tab w:val="left" w:pos="5036"/>
                <w:tab w:val="left" w:pos="5482"/>
              </w:tabs>
              <w:spacing w:before="63"/>
              <w:ind w:left="83" w:right="78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z w:val="24"/>
              </w:rPr>
              <w:tab/>
              <w:t>Sağlığı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>Güvenliği,</w:t>
            </w:r>
            <w:r>
              <w:rPr>
                <w:sz w:val="24"/>
              </w:rPr>
              <w:tab/>
              <w:t>Çevre</w:t>
            </w:r>
            <w:r>
              <w:rPr>
                <w:sz w:val="24"/>
              </w:rPr>
              <w:tab/>
              <w:t>Koruma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İş </w:t>
            </w:r>
            <w:r>
              <w:rPr>
                <w:sz w:val="24"/>
              </w:rPr>
              <w:t>Organizasyonu</w:t>
            </w:r>
          </w:p>
        </w:tc>
      </w:tr>
      <w:tr w:rsidR="0067543D">
        <w:trPr>
          <w:trHeight w:val="398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>15UY0241-3/A1</w:t>
            </w:r>
          </w:p>
        </w:tc>
      </w:tr>
      <w:tr w:rsidR="0067543D">
        <w:trPr>
          <w:trHeight w:val="395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7543D">
        <w:trPr>
          <w:trHeight w:val="397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7543D">
        <w:trPr>
          <w:trHeight w:val="395"/>
        </w:trPr>
        <w:tc>
          <w:tcPr>
            <w:tcW w:w="567" w:type="dxa"/>
            <w:tcBorders>
              <w:bottom w:val="nil"/>
            </w:tcBorders>
            <w:shd w:val="clear" w:color="auto" w:fill="C5D9F0"/>
          </w:tcPr>
          <w:p w:rsidR="0067543D" w:rsidRDefault="0067543D">
            <w:pPr>
              <w:pStyle w:val="TableParagraph"/>
            </w:pP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45036" w:rsidTr="00484270">
        <w:trPr>
          <w:trHeight w:val="398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C5D9F0"/>
          </w:tcPr>
          <w:p w:rsidR="00445036" w:rsidRDefault="00445036" w:rsidP="00445036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42" w:type="dxa"/>
            <w:shd w:val="clear" w:color="auto" w:fill="C5D9F0"/>
            <w:vAlign w:val="center"/>
          </w:tcPr>
          <w:p w:rsidR="00445036" w:rsidRPr="00E53608" w:rsidRDefault="00445036" w:rsidP="00445036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B) REVİZYON/TADİL NO</w:t>
            </w:r>
          </w:p>
        </w:tc>
        <w:tc>
          <w:tcPr>
            <w:tcW w:w="5740" w:type="dxa"/>
            <w:vAlign w:val="center"/>
          </w:tcPr>
          <w:p w:rsidR="00445036" w:rsidRPr="00E53608" w:rsidRDefault="00445036" w:rsidP="0044503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53608">
              <w:rPr>
                <w:color w:val="000000"/>
                <w:sz w:val="24"/>
                <w:szCs w:val="24"/>
              </w:rPr>
              <w:t>Rev</w:t>
            </w:r>
            <w:proofErr w:type="spellEnd"/>
            <w:r w:rsidRPr="00E53608">
              <w:rPr>
                <w:color w:val="000000"/>
                <w:sz w:val="24"/>
                <w:szCs w:val="24"/>
              </w:rPr>
              <w:t>. No: 00</w:t>
            </w:r>
          </w:p>
          <w:p w:rsidR="00445036" w:rsidRPr="00E53608" w:rsidRDefault="00445036" w:rsidP="00445036">
            <w:pPr>
              <w:spacing w:before="60" w:after="60"/>
              <w:rPr>
                <w:sz w:val="24"/>
                <w:szCs w:val="24"/>
              </w:rPr>
            </w:pPr>
            <w:r w:rsidRPr="00E53608">
              <w:rPr>
                <w:color w:val="000000"/>
                <w:sz w:val="24"/>
                <w:szCs w:val="24"/>
              </w:rPr>
              <w:t>Tadil No: 01</w:t>
            </w:r>
          </w:p>
        </w:tc>
      </w:tr>
      <w:tr w:rsidR="00445036" w:rsidTr="00484270">
        <w:trPr>
          <w:trHeight w:val="396"/>
        </w:trPr>
        <w:tc>
          <w:tcPr>
            <w:tcW w:w="567" w:type="dxa"/>
            <w:tcBorders>
              <w:top w:val="nil"/>
            </w:tcBorders>
            <w:shd w:val="clear" w:color="auto" w:fill="C5D9F0"/>
          </w:tcPr>
          <w:p w:rsidR="00445036" w:rsidRDefault="00445036" w:rsidP="00445036">
            <w:pPr>
              <w:pStyle w:val="TableParagraph"/>
            </w:pPr>
          </w:p>
        </w:tc>
        <w:tc>
          <w:tcPr>
            <w:tcW w:w="4042" w:type="dxa"/>
            <w:shd w:val="clear" w:color="auto" w:fill="C5D9F0"/>
            <w:vAlign w:val="center"/>
          </w:tcPr>
          <w:p w:rsidR="00445036" w:rsidRPr="00E53608" w:rsidRDefault="00445036" w:rsidP="00445036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C) REVİZYON/TADİL TARİHİ</w:t>
            </w:r>
          </w:p>
        </w:tc>
        <w:tc>
          <w:tcPr>
            <w:tcW w:w="5740" w:type="dxa"/>
            <w:vAlign w:val="center"/>
          </w:tcPr>
          <w:p w:rsidR="00445036" w:rsidRPr="00E53608" w:rsidRDefault="00445036" w:rsidP="00445036">
            <w:pPr>
              <w:spacing w:before="60" w:after="60"/>
              <w:rPr>
                <w:sz w:val="24"/>
                <w:szCs w:val="24"/>
              </w:rPr>
            </w:pPr>
            <w:r w:rsidRPr="00E53608">
              <w:rPr>
                <w:color w:val="000000"/>
                <w:sz w:val="24"/>
                <w:szCs w:val="24"/>
              </w:rPr>
              <w:t xml:space="preserve">01 </w:t>
            </w:r>
            <w:proofErr w:type="spellStart"/>
            <w:r w:rsidRPr="00E53608">
              <w:rPr>
                <w:color w:val="000000"/>
                <w:sz w:val="24"/>
                <w:szCs w:val="24"/>
              </w:rPr>
              <w:t>No’lu</w:t>
            </w:r>
            <w:proofErr w:type="spellEnd"/>
            <w:r w:rsidRPr="00E53608">
              <w:rPr>
                <w:color w:val="000000"/>
                <w:sz w:val="24"/>
                <w:szCs w:val="24"/>
              </w:rPr>
              <w:t xml:space="preserve"> Tadil 10/06/2020-1570 </w:t>
            </w:r>
          </w:p>
        </w:tc>
      </w:tr>
      <w:tr w:rsidR="0067543D">
        <w:trPr>
          <w:trHeight w:val="397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42" w:type="dxa"/>
            <w:tcBorders>
              <w:right w:val="nil"/>
            </w:tcBorders>
            <w:shd w:val="clear" w:color="auto" w:fill="C5D9F0"/>
          </w:tcPr>
          <w:p w:rsidR="0067543D" w:rsidRDefault="00445036">
            <w:pPr>
              <w:pStyle w:val="TableParagraph"/>
              <w:spacing w:before="58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</w:t>
            </w:r>
          </w:p>
        </w:tc>
        <w:tc>
          <w:tcPr>
            <w:tcW w:w="5740" w:type="dxa"/>
            <w:tcBorders>
              <w:left w:val="nil"/>
            </w:tcBorders>
            <w:shd w:val="clear" w:color="auto" w:fill="C5D9F0"/>
          </w:tcPr>
          <w:p w:rsidR="0067543D" w:rsidRDefault="00445036">
            <w:pPr>
              <w:pStyle w:val="TableParagraph"/>
              <w:spacing w:before="5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TEŞKİL EDEN MESLEK STANDARDI</w:t>
            </w:r>
          </w:p>
        </w:tc>
      </w:tr>
      <w:tr w:rsidR="0067543D">
        <w:trPr>
          <w:trHeight w:val="546"/>
        </w:trPr>
        <w:tc>
          <w:tcPr>
            <w:tcW w:w="10349" w:type="dxa"/>
            <w:gridSpan w:val="3"/>
          </w:tcPr>
          <w:p w:rsidR="0067543D" w:rsidRDefault="00445036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14UMS0399-3 Elektrik Tesisatçısı (Seviye 3) Ulusal Meslek Standardı</w:t>
            </w:r>
          </w:p>
        </w:tc>
      </w:tr>
      <w:tr w:rsidR="0067543D">
        <w:trPr>
          <w:trHeight w:val="397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67543D" w:rsidRDefault="00445036">
            <w:pPr>
              <w:pStyle w:val="TableParagraph"/>
              <w:spacing w:before="116" w:line="261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67543D">
        <w:trPr>
          <w:trHeight w:val="3588"/>
        </w:trPr>
        <w:tc>
          <w:tcPr>
            <w:tcW w:w="10349" w:type="dxa"/>
            <w:gridSpan w:val="3"/>
          </w:tcPr>
          <w:p w:rsidR="0067543D" w:rsidRDefault="0067543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67543D" w:rsidRDefault="00445036">
            <w:pPr>
              <w:pStyle w:val="TableParagraph"/>
              <w:ind w:left="83" w:right="1097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süreçlerinde İSG ve çevre koruma risklerini ve önlemlerini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67543D" w:rsidRDefault="00445036">
            <w:pPr>
              <w:pStyle w:val="TableParagraph"/>
              <w:numPr>
                <w:ilvl w:val="1"/>
                <w:numId w:val="11"/>
              </w:numPr>
              <w:tabs>
                <w:tab w:val="left" w:pos="498"/>
              </w:tabs>
              <w:ind w:right="75" w:firstLine="0"/>
              <w:rPr>
                <w:sz w:val="24"/>
              </w:rPr>
            </w:pPr>
            <w:r>
              <w:rPr>
                <w:sz w:val="24"/>
              </w:rPr>
              <w:t xml:space="preserve">Çalışma süreçlerindeki olası tehlike, tehlike kaynakları ve risklerle ilgili İSG </w:t>
            </w:r>
            <w:proofErr w:type="gramStart"/>
            <w:r>
              <w:rPr>
                <w:sz w:val="24"/>
              </w:rPr>
              <w:t>prosedür</w:t>
            </w:r>
            <w:proofErr w:type="gramEnd"/>
            <w:r>
              <w:rPr>
                <w:sz w:val="24"/>
              </w:rPr>
              <w:t xml:space="preserve"> ve önlemlerini açıklar.</w:t>
            </w:r>
          </w:p>
          <w:p w:rsidR="0067543D" w:rsidRDefault="00445036">
            <w:pPr>
              <w:pStyle w:val="TableParagraph"/>
              <w:numPr>
                <w:ilvl w:val="1"/>
                <w:numId w:val="11"/>
              </w:numPr>
              <w:tabs>
                <w:tab w:val="left" w:pos="498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Çalışma ortamında çevre koruma uy</w:t>
            </w:r>
            <w:r>
              <w:rPr>
                <w:sz w:val="24"/>
              </w:rPr>
              <w:t>gulamalarını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67543D" w:rsidRDefault="0067543D">
            <w:pPr>
              <w:pStyle w:val="TableParagraph"/>
              <w:rPr>
                <w:b/>
                <w:sz w:val="24"/>
              </w:rPr>
            </w:pPr>
          </w:p>
          <w:p w:rsidR="0067543D" w:rsidRDefault="00445036">
            <w:pPr>
              <w:pStyle w:val="TableParagraph"/>
              <w:ind w:left="83" w:right="89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Çalışma süreçlerine uygun organizasyon ve hazırlık işlemlerini belirler.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67543D" w:rsidRDefault="00445036">
            <w:pPr>
              <w:pStyle w:val="TableParagraph"/>
              <w:numPr>
                <w:ilvl w:val="1"/>
                <w:numId w:val="10"/>
              </w:numPr>
              <w:tabs>
                <w:tab w:val="left" w:pos="498"/>
              </w:tabs>
              <w:spacing w:line="271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Çalışma süreçlerinin planlanması ve kayıt altına alınmasına yönelik kuralları ayırt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67543D" w:rsidRDefault="00445036">
            <w:pPr>
              <w:pStyle w:val="TableParagraph"/>
              <w:numPr>
                <w:ilvl w:val="1"/>
                <w:numId w:val="10"/>
              </w:numPr>
              <w:tabs>
                <w:tab w:val="left" w:pos="498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 xml:space="preserve">Çalışma süreçlerinde malzeme, </w:t>
            </w:r>
            <w:proofErr w:type="gramStart"/>
            <w:r>
              <w:rPr>
                <w:sz w:val="24"/>
              </w:rPr>
              <w:t>ekipman</w:t>
            </w:r>
            <w:proofErr w:type="gramEnd"/>
            <w:r>
              <w:rPr>
                <w:sz w:val="24"/>
              </w:rPr>
              <w:t>, cihaz, araç, gereçlerin işlevsellik ve hazırlığına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yönelik işlemleri tekniklerine göre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belirler.</w:t>
            </w:r>
          </w:p>
        </w:tc>
      </w:tr>
      <w:tr w:rsidR="0067543D">
        <w:trPr>
          <w:trHeight w:val="395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67543D">
        <w:trPr>
          <w:trHeight w:val="397"/>
        </w:trPr>
        <w:tc>
          <w:tcPr>
            <w:tcW w:w="10349" w:type="dxa"/>
            <w:gridSpan w:val="3"/>
            <w:shd w:val="clear" w:color="auto" w:fill="C5D9F0"/>
          </w:tcPr>
          <w:p w:rsidR="0067543D" w:rsidRDefault="00445036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67543D">
        <w:trPr>
          <w:trHeight w:val="2133"/>
        </w:trPr>
        <w:tc>
          <w:tcPr>
            <w:tcW w:w="10349" w:type="dxa"/>
            <w:gridSpan w:val="3"/>
          </w:tcPr>
          <w:p w:rsidR="0067543D" w:rsidRDefault="00445036">
            <w:pPr>
              <w:pStyle w:val="TableParagraph"/>
              <w:spacing w:before="92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(T1): A1 birimine yönelik teorik sınav Ek A1-2’de yer alan “Bilgiler” kontrol listesine göre gerçekleştirilir. Teorik sınavda adaylara en az yirmi (20) soruluk 4 seçenekli çoktan seçmeli ve her biri eşit puan değerinde yazılı sınav (T1) uygulanmalıdır. Çok</w:t>
            </w:r>
            <w:r>
              <w:rPr>
                <w:sz w:val="24"/>
              </w:rPr>
              <w:t xml:space="preserve">tan seçmeli sorularla düzenlenmiş sınavda yanlış cevaplandırılan sorulardan herhangi bir puan indirimi yapılmaz. Sınavda adaylara her soru için ortalama iki (2) dakika zaman verilir. Yazılı sınavda soruların en az % 70 ’ine doğru yanıt veren aday başarılı </w:t>
            </w:r>
            <w:r>
              <w:rPr>
                <w:sz w:val="24"/>
              </w:rPr>
              <w:t>sayılır. Sınav soruları, bu birimde teorik sınav ile ölçülmesi öngörülen tüm bilgi ifadelerini (Ek A1-2)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ölçmelidir</w:t>
            </w:r>
          </w:p>
        </w:tc>
      </w:tr>
      <w:tr w:rsidR="0067543D">
        <w:trPr>
          <w:trHeight w:val="398"/>
        </w:trPr>
        <w:tc>
          <w:tcPr>
            <w:tcW w:w="10349" w:type="dxa"/>
            <w:gridSpan w:val="3"/>
            <w:shd w:val="clear" w:color="auto" w:fill="C5D9F0"/>
          </w:tcPr>
          <w:p w:rsidR="0067543D" w:rsidRDefault="00445036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67543D">
        <w:trPr>
          <w:trHeight w:val="969"/>
        </w:trPr>
        <w:tc>
          <w:tcPr>
            <w:tcW w:w="10349" w:type="dxa"/>
            <w:gridSpan w:val="3"/>
          </w:tcPr>
          <w:p w:rsidR="0067543D" w:rsidRDefault="00445036">
            <w:pPr>
              <w:pStyle w:val="TableParagraph"/>
              <w:spacing w:before="61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Bu birime yönelik beceri ve yetkinlik ifadeleri diğer birimlerin beceri ve yetkinlik kontrol listelerinde tanımlanmış olup, bu kapsamda söz konusu beceri ve yetkinlik ifadelerinin ölçme ve değerlendirmesi yapılacaktır.</w:t>
            </w:r>
          </w:p>
        </w:tc>
      </w:tr>
      <w:tr w:rsidR="0067543D">
        <w:trPr>
          <w:trHeight w:val="395"/>
        </w:trPr>
        <w:tc>
          <w:tcPr>
            <w:tcW w:w="10349" w:type="dxa"/>
            <w:gridSpan w:val="3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67543D">
        <w:trPr>
          <w:trHeight w:val="455"/>
        </w:trPr>
        <w:tc>
          <w:tcPr>
            <w:tcW w:w="10349" w:type="dxa"/>
            <w:gridSpan w:val="3"/>
          </w:tcPr>
          <w:p w:rsidR="0067543D" w:rsidRDefault="00445036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Yeterlilik biriminin geçerlilik süresi birimin başarıldığı tarihten itibaren 2 yıldır.</w:t>
            </w:r>
          </w:p>
        </w:tc>
      </w:tr>
    </w:tbl>
    <w:p w:rsidR="0067543D" w:rsidRDefault="0067543D">
      <w:pPr>
        <w:rPr>
          <w:sz w:val="24"/>
        </w:rPr>
        <w:sectPr w:rsidR="0067543D">
          <w:headerReference w:type="default" r:id="rId11"/>
          <w:pgSz w:w="11910" w:h="16840"/>
          <w:pgMar w:top="106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40"/>
      </w:tblGrid>
      <w:tr w:rsidR="0067543D">
        <w:trPr>
          <w:trHeight w:val="827"/>
        </w:trPr>
        <w:tc>
          <w:tcPr>
            <w:tcW w:w="567" w:type="dxa"/>
            <w:shd w:val="clear" w:color="auto" w:fill="C5D9F0"/>
          </w:tcPr>
          <w:p w:rsidR="0067543D" w:rsidRDefault="0067543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67543D" w:rsidRDefault="00445036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67543D" w:rsidRDefault="00445036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40" w:type="dxa"/>
          </w:tcPr>
          <w:p w:rsidR="0067543D" w:rsidRDefault="0067543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543D" w:rsidRDefault="0044503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Türkiye Esnaf ve Sanatkârları Konfederasyonu (TESK)</w:t>
            </w:r>
          </w:p>
        </w:tc>
      </w:tr>
      <w:tr w:rsidR="0067543D">
        <w:trPr>
          <w:trHeight w:val="827"/>
        </w:trPr>
        <w:tc>
          <w:tcPr>
            <w:tcW w:w="567" w:type="dxa"/>
            <w:shd w:val="clear" w:color="auto" w:fill="C5D9F0"/>
          </w:tcPr>
          <w:p w:rsidR="0067543D" w:rsidRDefault="0067543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67543D" w:rsidRDefault="00445036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67543D" w:rsidRDefault="00445036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40" w:type="dxa"/>
          </w:tcPr>
          <w:p w:rsidR="0067543D" w:rsidRDefault="0067543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543D" w:rsidRDefault="0044503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Elektrik ve Elektronik Sektör Komitesi</w:t>
            </w:r>
          </w:p>
        </w:tc>
      </w:tr>
      <w:tr w:rsidR="0067543D">
        <w:trPr>
          <w:trHeight w:val="551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line="276" w:lineRule="exact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19/12/2015 Tarih ve 2015/67</w:t>
            </w:r>
          </w:p>
        </w:tc>
      </w:tr>
    </w:tbl>
    <w:p w:rsidR="0067543D" w:rsidRDefault="0067543D">
      <w:pPr>
        <w:pStyle w:val="GvdeMetni"/>
        <w:rPr>
          <w:b/>
          <w:sz w:val="20"/>
        </w:rPr>
      </w:pPr>
    </w:p>
    <w:p w:rsidR="0067543D" w:rsidRDefault="0067543D">
      <w:pPr>
        <w:pStyle w:val="GvdeMetni"/>
        <w:rPr>
          <w:b/>
          <w:sz w:val="20"/>
        </w:rPr>
      </w:pPr>
    </w:p>
    <w:p w:rsidR="0067543D" w:rsidRDefault="0067543D">
      <w:pPr>
        <w:pStyle w:val="GvdeMetni"/>
        <w:spacing w:before="10"/>
        <w:rPr>
          <w:b/>
          <w:sz w:val="23"/>
        </w:rPr>
      </w:pPr>
    </w:p>
    <w:p w:rsidR="0067543D" w:rsidRDefault="00445036">
      <w:pPr>
        <w:pStyle w:val="Balk2"/>
        <w:spacing w:before="92"/>
        <w:ind w:left="2919" w:right="2918"/>
        <w:jc w:val="center"/>
      </w:pPr>
      <w:r>
        <w:t>YETERLİLİK BİRİMİ EKLERİ</w:t>
      </w:r>
    </w:p>
    <w:p w:rsidR="0067543D" w:rsidRDefault="0067543D">
      <w:pPr>
        <w:pStyle w:val="GvdeMetni"/>
        <w:spacing w:before="7"/>
        <w:rPr>
          <w:b/>
          <w:sz w:val="21"/>
        </w:rPr>
      </w:pPr>
    </w:p>
    <w:p w:rsidR="0067543D" w:rsidRDefault="00445036">
      <w:pPr>
        <w:pStyle w:val="GvdeMetni"/>
        <w:ind w:left="758"/>
      </w:pPr>
      <w:r>
        <w:rPr>
          <w:b/>
        </w:rPr>
        <w:t xml:space="preserve">EK [A1]-1: </w:t>
      </w:r>
      <w:r>
        <w:t>Yeterlilik Biriminin Kazandırılması için Tavsiye Edilen Eğitime İlişkin Bilgiler</w:t>
      </w:r>
    </w:p>
    <w:p w:rsidR="0067543D" w:rsidRDefault="0067543D">
      <w:pPr>
        <w:pStyle w:val="GvdeMetni"/>
        <w:spacing w:before="1"/>
      </w:pPr>
    </w:p>
    <w:p w:rsidR="0067543D" w:rsidRDefault="00445036">
      <w:pPr>
        <w:pStyle w:val="ListeParagraf"/>
        <w:numPr>
          <w:ilvl w:val="0"/>
          <w:numId w:val="9"/>
        </w:numPr>
        <w:tabs>
          <w:tab w:val="left" w:pos="1466"/>
          <w:tab w:val="left" w:pos="1467"/>
        </w:tabs>
        <w:ind w:hanging="424"/>
      </w:pPr>
      <w:r>
        <w:t>Elektrik tesisatı döşeme alanlarında çevre</w:t>
      </w:r>
      <w:r>
        <w:rPr>
          <w:spacing w:val="-3"/>
        </w:rPr>
        <w:t xml:space="preserve"> </w:t>
      </w:r>
      <w:r>
        <w:t>koruma</w:t>
      </w:r>
    </w:p>
    <w:p w:rsidR="0067543D" w:rsidRDefault="00445036">
      <w:pPr>
        <w:pStyle w:val="ListeParagraf"/>
        <w:numPr>
          <w:ilvl w:val="0"/>
          <w:numId w:val="9"/>
        </w:numPr>
        <w:tabs>
          <w:tab w:val="left" w:pos="1466"/>
          <w:tab w:val="left" w:pos="1467"/>
        </w:tabs>
        <w:spacing w:before="37"/>
        <w:ind w:hanging="424"/>
      </w:pPr>
      <w:r>
        <w:t>Elektrik tesisatı uygulama süreçlerinde kullanılan cihazlar,</w:t>
      </w:r>
      <w:r>
        <w:rPr>
          <w:spacing w:val="-9"/>
        </w:rPr>
        <w:t xml:space="preserve"> </w:t>
      </w:r>
      <w:r>
        <w:t>araç-gereçler</w:t>
      </w:r>
    </w:p>
    <w:p w:rsidR="0067543D" w:rsidRDefault="00445036">
      <w:pPr>
        <w:pStyle w:val="ListeParagraf"/>
        <w:numPr>
          <w:ilvl w:val="0"/>
          <w:numId w:val="9"/>
        </w:numPr>
        <w:tabs>
          <w:tab w:val="left" w:pos="1466"/>
          <w:tab w:val="left" w:pos="1467"/>
        </w:tabs>
        <w:spacing w:before="38"/>
        <w:ind w:hanging="424"/>
      </w:pPr>
      <w:r>
        <w:t>Elektrik tesisatı uygulama süreçlerinde</w:t>
      </w:r>
      <w:r>
        <w:rPr>
          <w:spacing w:val="-3"/>
        </w:rPr>
        <w:t xml:space="preserve"> </w:t>
      </w:r>
      <w:r>
        <w:t>organizasyon</w:t>
      </w:r>
    </w:p>
    <w:p w:rsidR="0067543D" w:rsidRDefault="00445036">
      <w:pPr>
        <w:pStyle w:val="ListeParagraf"/>
        <w:numPr>
          <w:ilvl w:val="0"/>
          <w:numId w:val="9"/>
        </w:numPr>
        <w:tabs>
          <w:tab w:val="left" w:pos="1466"/>
          <w:tab w:val="left" w:pos="1467"/>
        </w:tabs>
        <w:spacing w:before="40"/>
        <w:ind w:hanging="424"/>
      </w:pPr>
      <w:r>
        <w:t>Elektrik tesisatı uygulama süreçlerinde ve çalışma alanlarında iş sağlığı ve</w:t>
      </w:r>
      <w:r>
        <w:rPr>
          <w:spacing w:val="-14"/>
        </w:rPr>
        <w:t xml:space="preserve"> </w:t>
      </w:r>
      <w:r>
        <w:t>güvenliği</w:t>
      </w:r>
    </w:p>
    <w:p w:rsidR="0067543D" w:rsidRDefault="00445036">
      <w:pPr>
        <w:pStyle w:val="ListeParagraf"/>
        <w:numPr>
          <w:ilvl w:val="0"/>
          <w:numId w:val="9"/>
        </w:numPr>
        <w:tabs>
          <w:tab w:val="left" w:pos="1466"/>
          <w:tab w:val="left" w:pos="1467"/>
        </w:tabs>
        <w:spacing w:before="37"/>
        <w:ind w:hanging="424"/>
      </w:pPr>
      <w:r>
        <w:t>Elektrik tesisatı uygulamaları ile ilgili mevzuat ve</w:t>
      </w:r>
      <w:r>
        <w:rPr>
          <w:spacing w:val="-7"/>
        </w:rPr>
        <w:t xml:space="preserve"> </w:t>
      </w:r>
      <w:r>
        <w:t>standartlar</w:t>
      </w:r>
    </w:p>
    <w:p w:rsidR="0067543D" w:rsidRDefault="00445036">
      <w:pPr>
        <w:pStyle w:val="ListeParagraf"/>
        <w:numPr>
          <w:ilvl w:val="0"/>
          <w:numId w:val="9"/>
        </w:numPr>
        <w:tabs>
          <w:tab w:val="left" w:pos="1466"/>
          <w:tab w:val="left" w:pos="1467"/>
        </w:tabs>
        <w:spacing w:before="38"/>
        <w:ind w:hanging="424"/>
      </w:pPr>
      <w:r>
        <w:t>Elektrik tesisatı uygulamalarında</w:t>
      </w:r>
      <w:r>
        <w:rPr>
          <w:spacing w:val="-3"/>
        </w:rPr>
        <w:t xml:space="preserve"> </w:t>
      </w:r>
      <w:r>
        <w:t>malzemeler</w:t>
      </w:r>
    </w:p>
    <w:p w:rsidR="0067543D" w:rsidRDefault="00445036">
      <w:pPr>
        <w:pStyle w:val="ListeParagraf"/>
        <w:numPr>
          <w:ilvl w:val="0"/>
          <w:numId w:val="9"/>
        </w:numPr>
        <w:tabs>
          <w:tab w:val="left" w:pos="1466"/>
          <w:tab w:val="left" w:pos="1467"/>
        </w:tabs>
        <w:spacing w:before="37"/>
        <w:ind w:hanging="424"/>
      </w:pPr>
      <w:r>
        <w:t>Elektrikle ilgili fen adamlarının yetkileri ile ilgili</w:t>
      </w:r>
      <w:r>
        <w:rPr>
          <w:spacing w:val="-12"/>
        </w:rPr>
        <w:t xml:space="preserve"> </w:t>
      </w:r>
      <w:r>
        <w:t>bilgiler</w:t>
      </w:r>
    </w:p>
    <w:p w:rsidR="0067543D" w:rsidRDefault="00445036">
      <w:pPr>
        <w:pStyle w:val="ListeParagraf"/>
        <w:numPr>
          <w:ilvl w:val="0"/>
          <w:numId w:val="9"/>
        </w:numPr>
        <w:tabs>
          <w:tab w:val="left" w:pos="1466"/>
          <w:tab w:val="left" w:pos="1467"/>
        </w:tabs>
        <w:spacing w:before="40"/>
        <w:ind w:hanging="424"/>
      </w:pPr>
      <w:r>
        <w:t>Temel çalışma</w:t>
      </w:r>
      <w:r>
        <w:t xml:space="preserve"> </w:t>
      </w:r>
      <w:r>
        <w:t>mevzuatı</w:t>
      </w:r>
    </w:p>
    <w:p w:rsidR="0067543D" w:rsidRDefault="00445036">
      <w:pPr>
        <w:pStyle w:val="ListeParagraf"/>
        <w:numPr>
          <w:ilvl w:val="0"/>
          <w:numId w:val="9"/>
        </w:numPr>
        <w:tabs>
          <w:tab w:val="left" w:pos="1466"/>
          <w:tab w:val="left" w:pos="1467"/>
        </w:tabs>
        <w:spacing w:before="37"/>
        <w:ind w:hanging="424"/>
      </w:pPr>
      <w:r>
        <w:t>Temel doküman hazırlama</w:t>
      </w:r>
    </w:p>
    <w:p w:rsidR="0067543D" w:rsidRDefault="00445036">
      <w:pPr>
        <w:pStyle w:val="ListeParagraf"/>
        <w:numPr>
          <w:ilvl w:val="0"/>
          <w:numId w:val="9"/>
        </w:numPr>
        <w:tabs>
          <w:tab w:val="left" w:pos="1467"/>
        </w:tabs>
        <w:spacing w:before="38"/>
        <w:ind w:hanging="424"/>
      </w:pPr>
      <w:r>
        <w:t>Temel kalite</w:t>
      </w:r>
    </w:p>
    <w:p w:rsidR="0067543D" w:rsidRDefault="0067543D">
      <w:pPr>
        <w:pStyle w:val="GvdeMetni"/>
        <w:spacing w:before="4"/>
        <w:rPr>
          <w:sz w:val="25"/>
        </w:rPr>
      </w:pPr>
    </w:p>
    <w:p w:rsidR="0067543D" w:rsidRDefault="00445036">
      <w:pPr>
        <w:pStyle w:val="GvdeMetni"/>
        <w:ind w:left="758"/>
      </w:pPr>
      <w:r>
        <w:rPr>
          <w:b/>
        </w:rPr>
        <w:t xml:space="preserve">EK [A1]-2: </w:t>
      </w:r>
      <w:r>
        <w:t>Yeterlilik Biriminin Ölçme ve Değerlendirmesinde Kullanılacak Kontrol Listesi</w:t>
      </w:r>
    </w:p>
    <w:p w:rsidR="0067543D" w:rsidRDefault="0067543D">
      <w:pPr>
        <w:pStyle w:val="GvdeMetni"/>
        <w:spacing w:before="7"/>
        <w:rPr>
          <w:sz w:val="25"/>
        </w:rPr>
      </w:pPr>
    </w:p>
    <w:p w:rsidR="0067543D" w:rsidRDefault="00445036">
      <w:pPr>
        <w:pStyle w:val="Balk2"/>
        <w:numPr>
          <w:ilvl w:val="0"/>
          <w:numId w:val="8"/>
        </w:numPr>
        <w:tabs>
          <w:tab w:val="left" w:pos="1325"/>
          <w:tab w:val="left" w:pos="1326"/>
        </w:tabs>
      </w:pPr>
      <w:r>
        <w:t>BİLGİLER</w:t>
      </w:r>
    </w:p>
    <w:p w:rsidR="0067543D" w:rsidRDefault="0067543D">
      <w:pPr>
        <w:pStyle w:val="GvdeMetni"/>
        <w:spacing w:before="2"/>
        <w:rPr>
          <w:b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086"/>
        <w:gridCol w:w="1274"/>
        <w:gridCol w:w="993"/>
        <w:gridCol w:w="1560"/>
      </w:tblGrid>
      <w:tr w:rsidR="0067543D">
        <w:trPr>
          <w:trHeight w:val="1012"/>
        </w:trPr>
        <w:tc>
          <w:tcPr>
            <w:tcW w:w="727" w:type="dxa"/>
            <w:shd w:val="clear" w:color="auto" w:fill="B8CCE3"/>
          </w:tcPr>
          <w:p w:rsidR="0067543D" w:rsidRDefault="0067543D">
            <w:pPr>
              <w:pStyle w:val="TableParagraph"/>
              <w:rPr>
                <w:b/>
                <w:sz w:val="24"/>
              </w:rPr>
            </w:pPr>
          </w:p>
          <w:p w:rsidR="0067543D" w:rsidRDefault="0067543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7543D" w:rsidRDefault="00445036">
            <w:pPr>
              <w:pStyle w:val="TableParagraph"/>
              <w:ind w:left="50" w:right="4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086" w:type="dxa"/>
            <w:shd w:val="clear" w:color="auto" w:fill="B8CCE3"/>
          </w:tcPr>
          <w:p w:rsidR="0067543D" w:rsidRDefault="0067543D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7543D" w:rsidRDefault="00445036">
            <w:pPr>
              <w:pStyle w:val="TableParagraph"/>
              <w:ind w:left="1958" w:right="194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274" w:type="dxa"/>
            <w:shd w:val="clear" w:color="auto" w:fill="B8CCE3"/>
          </w:tcPr>
          <w:p w:rsidR="0067543D" w:rsidRDefault="0067543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324" w:right="116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3" w:type="dxa"/>
            <w:shd w:val="clear" w:color="auto" w:fill="B8CCE3"/>
          </w:tcPr>
          <w:p w:rsidR="0067543D" w:rsidRDefault="00445036">
            <w:pPr>
              <w:pStyle w:val="TableParagraph"/>
              <w:ind w:left="99" w:right="23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67543D" w:rsidRDefault="00445036">
            <w:pPr>
              <w:pStyle w:val="TableParagraph"/>
              <w:spacing w:before="2" w:line="252" w:lineRule="exact"/>
              <w:ind w:left="174" w:right="69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60" w:type="dxa"/>
            <w:shd w:val="clear" w:color="auto" w:fill="B8CCE3"/>
          </w:tcPr>
          <w:p w:rsidR="0067543D" w:rsidRDefault="0067543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544" w:right="47" w:hanging="466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67543D">
        <w:trPr>
          <w:trHeight w:val="758"/>
        </w:trPr>
        <w:tc>
          <w:tcPr>
            <w:tcW w:w="727" w:type="dxa"/>
          </w:tcPr>
          <w:p w:rsidR="0067543D" w:rsidRDefault="0067543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51" w:right="44"/>
              <w:jc w:val="center"/>
            </w:pPr>
            <w:r>
              <w:t>BG.1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21"/>
              <w:ind w:left="28"/>
            </w:pPr>
            <w:r>
              <w:t>Elektrik tesisat yapımı işlemlerindeki tehlike, tehlike kaynakları ve riskleri, işlere ve koşullarına göre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line="246" w:lineRule="exact"/>
              <w:ind w:left="274"/>
            </w:pPr>
            <w:r>
              <w:t>A.1.1-2,</w:t>
            </w:r>
          </w:p>
          <w:p w:rsidR="0067543D" w:rsidRDefault="00445036">
            <w:pPr>
              <w:pStyle w:val="TableParagraph"/>
              <w:spacing w:line="252" w:lineRule="exact"/>
              <w:ind w:left="274"/>
            </w:pPr>
            <w:r>
              <w:t>A.2.1-4,</w:t>
            </w:r>
          </w:p>
          <w:p w:rsidR="0067543D" w:rsidRDefault="00445036">
            <w:pPr>
              <w:pStyle w:val="TableParagraph"/>
              <w:spacing w:before="1" w:line="238" w:lineRule="exact"/>
              <w:ind w:left="300"/>
            </w:pPr>
            <w:r>
              <w:t>A.3.1-3</w:t>
            </w:r>
          </w:p>
        </w:tc>
        <w:tc>
          <w:tcPr>
            <w:tcW w:w="993" w:type="dxa"/>
          </w:tcPr>
          <w:p w:rsidR="0067543D" w:rsidRDefault="0067543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67543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51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2"/>
              <w:ind w:left="51" w:right="44"/>
              <w:jc w:val="center"/>
            </w:pPr>
            <w:r>
              <w:t>BG.2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7"/>
              <w:ind w:left="28"/>
            </w:pPr>
            <w:r>
              <w:t>Tesisat işlemlerindeki olası İSG tehlikeleri ve risklerine göre, uygun önlemleri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2"/>
              <w:ind w:left="300"/>
            </w:pPr>
            <w:r>
              <w:t>A.2.1-4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2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2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52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3"/>
              <w:ind w:left="51" w:right="44"/>
              <w:jc w:val="center"/>
            </w:pPr>
            <w:r>
              <w:t>BG.3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43"/>
              <w:ind w:left="28"/>
            </w:pPr>
            <w:r>
              <w:t xml:space="preserve">İşlere ve risklerine özgü </w:t>
            </w:r>
            <w:proofErr w:type="spellStart"/>
            <w:r>
              <w:t>KKD’leri</w:t>
            </w:r>
            <w:proofErr w:type="spellEnd"/>
            <w:r>
              <w:t xml:space="preserve">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3"/>
              <w:ind w:left="300"/>
            </w:pPr>
            <w:r>
              <w:t>A.1.1-2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3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3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757"/>
        </w:trPr>
        <w:tc>
          <w:tcPr>
            <w:tcW w:w="727" w:type="dxa"/>
          </w:tcPr>
          <w:p w:rsidR="0067543D" w:rsidRDefault="0067543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51" w:right="44"/>
              <w:jc w:val="center"/>
            </w:pPr>
            <w:r>
              <w:t>BG.4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tabs>
                <w:tab w:val="left" w:pos="1127"/>
                <w:tab w:val="left" w:pos="1865"/>
                <w:tab w:val="left" w:pos="2273"/>
                <w:tab w:val="left" w:pos="2515"/>
                <w:tab w:val="left" w:pos="3547"/>
                <w:tab w:val="left" w:pos="4712"/>
              </w:tabs>
              <w:ind w:left="28" w:right="18"/>
            </w:pPr>
            <w:r>
              <w:t>Yüksekte,</w:t>
            </w:r>
            <w:r>
              <w:tab/>
              <w:t>tozlu,</w:t>
            </w:r>
            <w:r>
              <w:tab/>
              <w:t>ıslak</w:t>
            </w:r>
            <w:r>
              <w:tab/>
              <w:t>zeminde,</w:t>
            </w:r>
            <w:r>
              <w:tab/>
              <w:t>karanlıkta,</w:t>
            </w:r>
            <w:r>
              <w:tab/>
              <w:t>orta gerilimde,</w:t>
            </w:r>
            <w:r>
              <w:tab/>
              <w:t>yanıcı</w:t>
            </w:r>
            <w:r>
              <w:tab/>
              <w:t>ve</w:t>
            </w:r>
            <w:r>
              <w:tab/>
              <w:t>patlayıcı ortamlarda çalışma</w:t>
            </w:r>
          </w:p>
          <w:p w:rsidR="0067543D" w:rsidRDefault="00445036">
            <w:pPr>
              <w:pStyle w:val="TableParagraph"/>
              <w:spacing w:line="238" w:lineRule="exact"/>
              <w:ind w:left="28"/>
            </w:pPr>
            <w:proofErr w:type="gramStart"/>
            <w:r>
              <w:t>koşullarının</w:t>
            </w:r>
            <w:proofErr w:type="gramEnd"/>
            <w:r>
              <w:t xml:space="preserve"> özelliğine uygun önlemleri ayırt eder.</w:t>
            </w:r>
          </w:p>
        </w:tc>
        <w:tc>
          <w:tcPr>
            <w:tcW w:w="1274" w:type="dxa"/>
          </w:tcPr>
          <w:p w:rsidR="0067543D" w:rsidRDefault="0067543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300"/>
            </w:pPr>
            <w:r>
              <w:t>A.2.1-4</w:t>
            </w:r>
          </w:p>
        </w:tc>
        <w:tc>
          <w:tcPr>
            <w:tcW w:w="993" w:type="dxa"/>
          </w:tcPr>
          <w:p w:rsidR="0067543D" w:rsidRDefault="0067543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67543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51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2"/>
              <w:ind w:left="51" w:right="44"/>
              <w:jc w:val="center"/>
            </w:pPr>
            <w:r>
              <w:t>BG.5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tabs>
                <w:tab w:val="left" w:pos="1249"/>
                <w:tab w:val="left" w:pos="2299"/>
                <w:tab w:val="left" w:pos="2801"/>
                <w:tab w:val="left" w:pos="4290"/>
              </w:tabs>
              <w:spacing w:before="17"/>
              <w:ind w:left="28" w:right="13"/>
            </w:pPr>
            <w:r>
              <w:t>Kullanılan</w:t>
            </w:r>
            <w:r>
              <w:tab/>
            </w:r>
            <w:proofErr w:type="gramStart"/>
            <w:r>
              <w:t>ekipman</w:t>
            </w:r>
            <w:proofErr w:type="gramEnd"/>
            <w:r>
              <w:tab/>
              <w:t>ve</w:t>
            </w:r>
            <w:r>
              <w:tab/>
              <w:t>malzemelerin</w:t>
            </w:r>
            <w:r>
              <w:tab/>
            </w:r>
            <w:r>
              <w:rPr>
                <w:spacing w:val="-1"/>
              </w:rPr>
              <w:t xml:space="preserve">güvenlik </w:t>
            </w:r>
            <w:r>
              <w:t>özelliklerini</w:t>
            </w:r>
            <w:r>
              <w:t xml:space="preserve"> </w:t>
            </w:r>
            <w:r>
              <w:t>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2"/>
              <w:ind w:left="300"/>
            </w:pPr>
            <w:r>
              <w:t>A.2.1-4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2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2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51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2"/>
              <w:ind w:left="51" w:right="44"/>
              <w:jc w:val="center"/>
            </w:pPr>
            <w:r>
              <w:t>BG.6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42"/>
              <w:ind w:left="28"/>
            </w:pPr>
            <w:r>
              <w:t>Acil durum kapsamını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2"/>
              <w:ind w:left="300"/>
            </w:pPr>
            <w:r>
              <w:t>A.3.1-3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2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2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49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2"/>
              <w:ind w:left="51" w:right="44"/>
              <w:jc w:val="center"/>
            </w:pPr>
            <w:r>
              <w:t>BG.7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42"/>
              <w:ind w:left="28"/>
            </w:pPr>
            <w:r>
              <w:t>Acil durumlara uygun davranış ve önlemleri ayırt eder.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2"/>
              <w:ind w:left="300"/>
            </w:pPr>
            <w:r>
              <w:t>A.3.1-3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2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2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52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5"/>
              <w:ind w:left="51" w:right="44"/>
              <w:jc w:val="center"/>
            </w:pPr>
            <w:r>
              <w:t>BG.8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45"/>
              <w:ind w:left="28"/>
            </w:pPr>
            <w:r>
              <w:t>İş kazası durumunda uygulanacak işlemleri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5"/>
              <w:ind w:left="300"/>
            </w:pPr>
            <w:r>
              <w:t>A.3.1-3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5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5"/>
              <w:ind w:left="638" w:right="625"/>
              <w:jc w:val="center"/>
            </w:pPr>
            <w:r>
              <w:t>T1</w:t>
            </w:r>
          </w:p>
        </w:tc>
      </w:tr>
    </w:tbl>
    <w:p w:rsidR="0067543D" w:rsidRDefault="0067543D">
      <w:pPr>
        <w:jc w:val="center"/>
        <w:sectPr w:rsidR="0067543D">
          <w:pgSz w:w="11910" w:h="16840"/>
          <w:pgMar w:top="106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086"/>
        <w:gridCol w:w="1274"/>
        <w:gridCol w:w="993"/>
        <w:gridCol w:w="1560"/>
      </w:tblGrid>
      <w:tr w:rsidR="0067543D">
        <w:trPr>
          <w:trHeight w:val="1012"/>
        </w:trPr>
        <w:tc>
          <w:tcPr>
            <w:tcW w:w="727" w:type="dxa"/>
            <w:shd w:val="clear" w:color="auto" w:fill="B8CCE3"/>
          </w:tcPr>
          <w:p w:rsidR="0067543D" w:rsidRDefault="0067543D">
            <w:pPr>
              <w:pStyle w:val="TableParagraph"/>
              <w:rPr>
                <w:sz w:val="24"/>
              </w:rPr>
            </w:pPr>
          </w:p>
          <w:p w:rsidR="0067543D" w:rsidRDefault="0067543D">
            <w:pPr>
              <w:pStyle w:val="TableParagraph"/>
              <w:spacing w:before="10"/>
              <w:rPr>
                <w:sz w:val="19"/>
              </w:rPr>
            </w:pPr>
          </w:p>
          <w:p w:rsidR="0067543D" w:rsidRDefault="00445036">
            <w:pPr>
              <w:pStyle w:val="TableParagraph"/>
              <w:ind w:left="50" w:right="4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086" w:type="dxa"/>
            <w:shd w:val="clear" w:color="auto" w:fill="B8CCE3"/>
          </w:tcPr>
          <w:p w:rsidR="0067543D" w:rsidRDefault="0067543D">
            <w:pPr>
              <w:pStyle w:val="TableParagraph"/>
              <w:spacing w:before="10"/>
              <w:rPr>
                <w:sz w:val="32"/>
              </w:rPr>
            </w:pPr>
          </w:p>
          <w:p w:rsidR="0067543D" w:rsidRDefault="00445036">
            <w:pPr>
              <w:pStyle w:val="TableParagraph"/>
              <w:ind w:left="1958" w:right="194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274" w:type="dxa"/>
            <w:shd w:val="clear" w:color="auto" w:fill="B8CCE3"/>
          </w:tcPr>
          <w:p w:rsidR="0067543D" w:rsidRDefault="0067543D">
            <w:pPr>
              <w:pStyle w:val="TableParagraph"/>
              <w:spacing w:before="9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324" w:right="116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3" w:type="dxa"/>
            <w:shd w:val="clear" w:color="auto" w:fill="B8CCE3"/>
          </w:tcPr>
          <w:p w:rsidR="0067543D" w:rsidRDefault="00445036">
            <w:pPr>
              <w:pStyle w:val="TableParagraph"/>
              <w:ind w:left="99" w:right="23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67543D" w:rsidRDefault="00445036">
            <w:pPr>
              <w:pStyle w:val="TableParagraph"/>
              <w:spacing w:before="3" w:line="252" w:lineRule="exact"/>
              <w:ind w:left="174" w:right="69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60" w:type="dxa"/>
            <w:shd w:val="clear" w:color="auto" w:fill="B8CCE3"/>
          </w:tcPr>
          <w:p w:rsidR="0067543D" w:rsidRDefault="0067543D">
            <w:pPr>
              <w:pStyle w:val="TableParagraph"/>
              <w:spacing w:before="9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544" w:right="47" w:hanging="466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67543D">
        <w:trPr>
          <w:trHeight w:val="549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2"/>
              <w:ind w:left="51" w:right="44"/>
              <w:jc w:val="center"/>
            </w:pPr>
            <w:r>
              <w:t>BG.9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5"/>
              <w:ind w:left="28"/>
            </w:pPr>
            <w:r>
              <w:t>Elektrik kazalarıyla ilgili temel ilkyardım kurallarını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2"/>
              <w:ind w:left="32" w:right="26"/>
              <w:jc w:val="center"/>
            </w:pPr>
            <w:r>
              <w:t>A.3.1-3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2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2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51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5"/>
              <w:ind w:left="51" w:right="44"/>
              <w:jc w:val="center"/>
            </w:pPr>
            <w:r>
              <w:t>BG.10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7"/>
              <w:ind w:left="28"/>
            </w:pPr>
            <w:r>
              <w:t>Mesleki faaliyetlerinin gerçekleştiği ortamlardaki çevre koruma risklerini ayırt eder.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5"/>
              <w:ind w:left="34" w:right="26"/>
              <w:jc w:val="center"/>
            </w:pPr>
            <w:r>
              <w:t>A.4.1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5"/>
              <w:ind w:left="359"/>
            </w:pPr>
            <w:r>
              <w:t>1.2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5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06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21"/>
              <w:ind w:left="51" w:right="44"/>
              <w:jc w:val="center"/>
            </w:pPr>
            <w:r>
              <w:t>BG.11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Elektrik tesisat yapımında çıkan atıkların, geri dönüşüm</w:t>
            </w:r>
          </w:p>
          <w:p w:rsidR="0067543D" w:rsidRDefault="00445036">
            <w:pPr>
              <w:pStyle w:val="TableParagraph"/>
              <w:spacing w:before="1" w:line="238" w:lineRule="exact"/>
              <w:ind w:left="28"/>
            </w:pPr>
            <w:proofErr w:type="gramStart"/>
            <w:r>
              <w:t>ve</w:t>
            </w:r>
            <w:proofErr w:type="gramEnd"/>
            <w:r>
              <w:t xml:space="preserve"> bertaraf kurallarını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line="247" w:lineRule="exact"/>
              <w:ind w:left="36" w:right="26"/>
              <w:jc w:val="center"/>
            </w:pPr>
            <w:r>
              <w:t>A.4.2, A.5.1-</w:t>
            </w:r>
          </w:p>
          <w:p w:rsidR="0067543D" w:rsidRDefault="00445036">
            <w:pPr>
              <w:pStyle w:val="TableParagraph"/>
              <w:spacing w:before="1" w:line="238" w:lineRule="exact"/>
              <w:ind w:left="9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21"/>
              <w:ind w:left="359"/>
            </w:pPr>
            <w:r>
              <w:t>1.2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21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758"/>
        </w:trPr>
        <w:tc>
          <w:tcPr>
            <w:tcW w:w="727" w:type="dxa"/>
          </w:tcPr>
          <w:p w:rsidR="0067543D" w:rsidRDefault="0067543D">
            <w:pPr>
              <w:pStyle w:val="TableParagraph"/>
              <w:spacing w:before="6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51" w:right="44"/>
              <w:jc w:val="center"/>
            </w:pPr>
            <w:r>
              <w:t>BG.12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tabs>
                <w:tab w:val="left" w:pos="1098"/>
                <w:tab w:val="left" w:pos="1885"/>
                <w:tab w:val="left" w:pos="2341"/>
                <w:tab w:val="left" w:pos="3669"/>
                <w:tab w:val="left" w:pos="4542"/>
              </w:tabs>
              <w:spacing w:line="247" w:lineRule="exact"/>
              <w:ind w:left="28"/>
            </w:pPr>
            <w:r>
              <w:t>Binaların</w:t>
            </w:r>
            <w:r>
              <w:tab/>
            </w:r>
            <w:r>
              <w:t>zemin</w:t>
            </w:r>
            <w:r>
              <w:tab/>
              <w:t>ve</w:t>
            </w:r>
            <w:r>
              <w:tab/>
              <w:t>duvarlarının</w:t>
            </w:r>
            <w:r>
              <w:tab/>
              <w:t>yapısal</w:t>
            </w:r>
            <w:r>
              <w:tab/>
              <w:t>inşaat</w:t>
            </w:r>
          </w:p>
          <w:p w:rsidR="0067543D" w:rsidRDefault="00445036">
            <w:pPr>
              <w:pStyle w:val="TableParagraph"/>
              <w:tabs>
                <w:tab w:val="left" w:pos="1323"/>
                <w:tab w:val="left" w:pos="2467"/>
                <w:tab w:val="left" w:pos="3248"/>
                <w:tab w:val="left" w:pos="4224"/>
              </w:tabs>
              <w:spacing w:before="5" w:line="252" w:lineRule="exact"/>
              <w:ind w:left="28" w:right="19"/>
            </w:pPr>
            <w:proofErr w:type="gramStart"/>
            <w:r>
              <w:t>özelliklerini</w:t>
            </w:r>
            <w:proofErr w:type="gramEnd"/>
            <w:r>
              <w:tab/>
              <w:t>elektriksel</w:t>
            </w:r>
            <w:r>
              <w:tab/>
              <w:t>tesisat</w:t>
            </w:r>
            <w:r>
              <w:tab/>
              <w:t>altyapısı</w:t>
            </w:r>
            <w:r>
              <w:tab/>
            </w:r>
            <w:r>
              <w:rPr>
                <w:spacing w:val="-1"/>
              </w:rPr>
              <w:t xml:space="preserve">açısından </w:t>
            </w:r>
            <w:r>
              <w:t>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21"/>
              <w:ind w:left="581" w:right="40" w:hanging="514"/>
            </w:pPr>
            <w:r>
              <w:t>B.1.1, C.1.1- 3</w:t>
            </w:r>
          </w:p>
        </w:tc>
        <w:tc>
          <w:tcPr>
            <w:tcW w:w="993" w:type="dxa"/>
          </w:tcPr>
          <w:p w:rsidR="0067543D" w:rsidRDefault="0067543D">
            <w:pPr>
              <w:pStyle w:val="TableParagraph"/>
              <w:spacing w:before="6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359"/>
            </w:pPr>
            <w:r>
              <w:t>2.1</w:t>
            </w:r>
          </w:p>
        </w:tc>
        <w:tc>
          <w:tcPr>
            <w:tcW w:w="1560" w:type="dxa"/>
          </w:tcPr>
          <w:p w:rsidR="0067543D" w:rsidRDefault="0067543D">
            <w:pPr>
              <w:pStyle w:val="TableParagraph"/>
              <w:spacing w:before="6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52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5"/>
              <w:ind w:left="51" w:right="44"/>
              <w:jc w:val="center"/>
            </w:pPr>
            <w:r>
              <w:t>BG.13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7"/>
              <w:ind w:left="28"/>
            </w:pPr>
            <w:r>
              <w:t>Elektrik tesisat yapım işlemleri ile inşaat aşamalarını ilişkilendirir.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7"/>
              <w:ind w:left="581" w:right="40" w:hanging="514"/>
            </w:pPr>
            <w:r>
              <w:t>B.1.1, C.1.1- 3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5"/>
              <w:ind w:left="359"/>
            </w:pPr>
            <w:r>
              <w:t>2.1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5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760"/>
        </w:trPr>
        <w:tc>
          <w:tcPr>
            <w:tcW w:w="727" w:type="dxa"/>
          </w:tcPr>
          <w:p w:rsidR="0067543D" w:rsidRDefault="0067543D">
            <w:pPr>
              <w:pStyle w:val="TableParagraph"/>
              <w:spacing w:before="6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51" w:right="44"/>
              <w:jc w:val="center"/>
            </w:pPr>
            <w:r>
              <w:t>BG.14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tabs>
                <w:tab w:val="left" w:pos="1009"/>
                <w:tab w:val="left" w:pos="1834"/>
                <w:tab w:val="left" w:pos="2654"/>
                <w:tab w:val="left" w:pos="3982"/>
                <w:tab w:val="left" w:pos="4850"/>
              </w:tabs>
              <w:spacing w:line="247" w:lineRule="exact"/>
              <w:ind w:left="28"/>
            </w:pPr>
            <w:r>
              <w:t>Elektrik</w:t>
            </w:r>
            <w:r>
              <w:tab/>
              <w:t>tesisat</w:t>
            </w:r>
            <w:r>
              <w:tab/>
            </w:r>
            <w:r>
              <w:t>yapım</w:t>
            </w:r>
            <w:r>
              <w:tab/>
              <w:t>işlemlerinin</w:t>
            </w:r>
            <w:r>
              <w:tab/>
              <w:t>özellik</w:t>
            </w:r>
            <w:r>
              <w:tab/>
              <w:t>ve</w:t>
            </w:r>
          </w:p>
          <w:p w:rsidR="0067543D" w:rsidRDefault="00445036">
            <w:pPr>
              <w:pStyle w:val="TableParagraph"/>
              <w:spacing w:before="5" w:line="252" w:lineRule="exact"/>
              <w:ind w:left="28"/>
            </w:pPr>
            <w:proofErr w:type="gramStart"/>
            <w:r>
              <w:t>aşamalarına</w:t>
            </w:r>
            <w:proofErr w:type="gramEnd"/>
            <w:r>
              <w:t xml:space="preserve"> göre kayıt ve formların içeriği ve işlevini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21"/>
              <w:ind w:left="581" w:right="40" w:hanging="514"/>
            </w:pPr>
            <w:r>
              <w:t>B.1.3, C.2.1- 2</w:t>
            </w:r>
          </w:p>
        </w:tc>
        <w:tc>
          <w:tcPr>
            <w:tcW w:w="993" w:type="dxa"/>
          </w:tcPr>
          <w:p w:rsidR="0067543D" w:rsidRDefault="0067543D">
            <w:pPr>
              <w:pStyle w:val="TableParagraph"/>
              <w:spacing w:before="6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359"/>
            </w:pPr>
            <w:r>
              <w:t>2.1</w:t>
            </w:r>
          </w:p>
        </w:tc>
        <w:tc>
          <w:tcPr>
            <w:tcW w:w="1560" w:type="dxa"/>
          </w:tcPr>
          <w:p w:rsidR="0067543D" w:rsidRDefault="0067543D">
            <w:pPr>
              <w:pStyle w:val="TableParagraph"/>
              <w:spacing w:before="6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757"/>
        </w:trPr>
        <w:tc>
          <w:tcPr>
            <w:tcW w:w="727" w:type="dxa"/>
          </w:tcPr>
          <w:p w:rsidR="0067543D" w:rsidRDefault="0067543D">
            <w:pPr>
              <w:pStyle w:val="TableParagraph"/>
              <w:spacing w:before="4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51" w:right="44"/>
              <w:jc w:val="center"/>
            </w:pPr>
            <w:r>
              <w:t>BG.15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18"/>
              <w:ind w:left="28"/>
            </w:pPr>
            <w:r>
              <w:t xml:space="preserve">Kullandığı </w:t>
            </w:r>
            <w:proofErr w:type="gramStart"/>
            <w:r>
              <w:t>ekipman</w:t>
            </w:r>
            <w:proofErr w:type="gramEnd"/>
            <w:r>
              <w:t>, cihaz ve aletlerin teknolojik özelliklerini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line="246" w:lineRule="exact"/>
              <w:ind w:left="278"/>
            </w:pPr>
            <w:r>
              <w:t>C.3.1-3,</w:t>
            </w:r>
          </w:p>
          <w:p w:rsidR="0067543D" w:rsidRDefault="00445036">
            <w:pPr>
              <w:pStyle w:val="TableParagraph"/>
              <w:spacing w:line="252" w:lineRule="exact"/>
              <w:ind w:left="274"/>
            </w:pPr>
            <w:r>
              <w:t>D.2.1-3,</w:t>
            </w:r>
          </w:p>
          <w:p w:rsidR="0067543D" w:rsidRDefault="00445036">
            <w:pPr>
              <w:pStyle w:val="TableParagraph"/>
              <w:spacing w:before="1" w:line="238" w:lineRule="exact"/>
              <w:ind w:left="300"/>
            </w:pPr>
            <w:r>
              <w:t>D.3.1-2</w:t>
            </w:r>
          </w:p>
        </w:tc>
        <w:tc>
          <w:tcPr>
            <w:tcW w:w="993" w:type="dxa"/>
          </w:tcPr>
          <w:p w:rsidR="0067543D" w:rsidRDefault="0067543D">
            <w:pPr>
              <w:pStyle w:val="TableParagraph"/>
              <w:spacing w:before="4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359"/>
            </w:pPr>
            <w:r>
              <w:t>2.2</w:t>
            </w:r>
          </w:p>
        </w:tc>
        <w:tc>
          <w:tcPr>
            <w:tcW w:w="1560" w:type="dxa"/>
          </w:tcPr>
          <w:p w:rsidR="0067543D" w:rsidRDefault="0067543D">
            <w:pPr>
              <w:pStyle w:val="TableParagraph"/>
              <w:spacing w:before="4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757"/>
        </w:trPr>
        <w:tc>
          <w:tcPr>
            <w:tcW w:w="727" w:type="dxa"/>
          </w:tcPr>
          <w:p w:rsidR="0067543D" w:rsidRDefault="0067543D">
            <w:pPr>
              <w:pStyle w:val="TableParagraph"/>
              <w:spacing w:before="6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51" w:right="44"/>
              <w:jc w:val="center"/>
            </w:pPr>
            <w:r>
              <w:t>BG.16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 xml:space="preserve">Kullandığı </w:t>
            </w:r>
            <w:proofErr w:type="gramStart"/>
            <w:r>
              <w:t>ekipman</w:t>
            </w:r>
            <w:proofErr w:type="gramEnd"/>
            <w:r>
              <w:t>, cihaz ve aletlerin bakım ile arıza</w:t>
            </w:r>
          </w:p>
          <w:p w:rsidR="0067543D" w:rsidRDefault="00445036">
            <w:pPr>
              <w:pStyle w:val="TableParagraph"/>
              <w:spacing w:before="5" w:line="252" w:lineRule="exact"/>
              <w:ind w:left="28"/>
            </w:pPr>
            <w:proofErr w:type="gramStart"/>
            <w:r>
              <w:t>tespit</w:t>
            </w:r>
            <w:proofErr w:type="gramEnd"/>
            <w:r>
              <w:t xml:space="preserve"> ve giderme uygulamalarını, teknik talimatlarına göre açıklar.</w:t>
            </w:r>
          </w:p>
        </w:tc>
        <w:tc>
          <w:tcPr>
            <w:tcW w:w="1274" w:type="dxa"/>
          </w:tcPr>
          <w:p w:rsidR="0067543D" w:rsidRDefault="0067543D">
            <w:pPr>
              <w:pStyle w:val="TableParagraph"/>
              <w:spacing w:before="6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30" w:right="26"/>
              <w:jc w:val="center"/>
            </w:pPr>
            <w:r>
              <w:t>C.3.1-3</w:t>
            </w:r>
          </w:p>
        </w:tc>
        <w:tc>
          <w:tcPr>
            <w:tcW w:w="993" w:type="dxa"/>
          </w:tcPr>
          <w:p w:rsidR="0067543D" w:rsidRDefault="0067543D">
            <w:pPr>
              <w:pStyle w:val="TableParagraph"/>
              <w:spacing w:before="6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359"/>
            </w:pPr>
            <w:r>
              <w:t>2.2</w:t>
            </w:r>
          </w:p>
        </w:tc>
        <w:tc>
          <w:tcPr>
            <w:tcW w:w="1560" w:type="dxa"/>
          </w:tcPr>
          <w:p w:rsidR="0067543D" w:rsidRDefault="0067543D">
            <w:pPr>
              <w:pStyle w:val="TableParagraph"/>
              <w:spacing w:before="6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51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5"/>
              <w:ind w:left="51" w:right="44"/>
              <w:jc w:val="center"/>
            </w:pPr>
            <w:r>
              <w:t>BG.17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7"/>
              <w:ind w:left="28"/>
            </w:pPr>
            <w:r>
              <w:t>Malzemelerin teknik özelliklerini ve miktar olarak projeye ve yasal standartlarına uygunluğunu belirler.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5"/>
              <w:ind w:left="32" w:right="26"/>
              <w:jc w:val="center"/>
            </w:pPr>
            <w:r>
              <w:t>D.2.1-3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5"/>
              <w:ind w:left="359"/>
            </w:pPr>
            <w:r>
              <w:t>2.2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5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52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2"/>
              <w:ind w:left="51" w:right="44"/>
              <w:jc w:val="center"/>
            </w:pPr>
            <w:r>
              <w:t>BG.18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7"/>
              <w:ind w:left="28"/>
            </w:pPr>
            <w:r>
              <w:t xml:space="preserve">Tesisat döşeme işlemlerinde kullanılacak </w:t>
            </w:r>
            <w:proofErr w:type="gramStart"/>
            <w:r>
              <w:t>ekipman</w:t>
            </w:r>
            <w:proofErr w:type="gramEnd"/>
            <w:r>
              <w:t>, cihaz ve aletleri uygulama aşamalarına göre belirler.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2"/>
              <w:ind w:left="32" w:right="26"/>
              <w:jc w:val="center"/>
            </w:pPr>
            <w:r>
              <w:t>D.3.1-2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2"/>
              <w:ind w:left="359"/>
            </w:pPr>
            <w:r>
              <w:t>2.2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2"/>
              <w:ind w:left="638" w:right="625"/>
              <w:jc w:val="center"/>
            </w:pPr>
            <w:r>
              <w:t>T1</w:t>
            </w:r>
          </w:p>
        </w:tc>
      </w:tr>
    </w:tbl>
    <w:p w:rsidR="0067543D" w:rsidRDefault="0067543D">
      <w:pPr>
        <w:jc w:val="center"/>
        <w:sectPr w:rsidR="0067543D">
          <w:pgSz w:w="11910" w:h="16840"/>
          <w:pgMar w:top="106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1"/>
        <w:rPr>
          <w:sz w:val="25"/>
        </w:rPr>
      </w:pPr>
    </w:p>
    <w:p w:rsidR="0067543D" w:rsidRDefault="00445036">
      <w:pPr>
        <w:spacing w:before="90"/>
        <w:ind w:left="974"/>
        <w:rPr>
          <w:b/>
          <w:sz w:val="24"/>
        </w:rPr>
      </w:pPr>
      <w:r>
        <w:rPr>
          <w:b/>
          <w:sz w:val="24"/>
        </w:rPr>
        <w:t>15UY0241-3 /A2 ELEKTRİK İÇ TESİSAT UYGULAMASI YETERLİLİK BİRİMİ</w:t>
      </w:r>
    </w:p>
    <w:p w:rsidR="0067543D" w:rsidRDefault="0067543D">
      <w:pPr>
        <w:pStyle w:val="GvdeMetni"/>
        <w:spacing w:before="5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40"/>
      </w:tblGrid>
      <w:tr w:rsidR="0067543D">
        <w:trPr>
          <w:trHeight w:val="398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before="5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52"/>
              <w:ind w:left="83"/>
              <w:rPr>
                <w:sz w:val="24"/>
              </w:rPr>
            </w:pPr>
            <w:r>
              <w:rPr>
                <w:sz w:val="24"/>
              </w:rPr>
              <w:t>Elektrik İç Tesisat Uygulaması</w:t>
            </w:r>
          </w:p>
        </w:tc>
      </w:tr>
      <w:tr w:rsidR="0067543D">
        <w:trPr>
          <w:trHeight w:val="395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>15UY0241-3/A2</w:t>
            </w:r>
          </w:p>
        </w:tc>
      </w:tr>
      <w:tr w:rsidR="0067543D">
        <w:trPr>
          <w:trHeight w:val="397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7543D">
        <w:trPr>
          <w:trHeight w:val="395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7543D">
        <w:trPr>
          <w:trHeight w:val="397"/>
        </w:trPr>
        <w:tc>
          <w:tcPr>
            <w:tcW w:w="567" w:type="dxa"/>
            <w:tcBorders>
              <w:bottom w:val="nil"/>
            </w:tcBorders>
            <w:shd w:val="clear" w:color="auto" w:fill="C5D9F0"/>
          </w:tcPr>
          <w:p w:rsidR="0067543D" w:rsidRDefault="0067543D">
            <w:pPr>
              <w:pStyle w:val="TableParagraph"/>
            </w:pP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45036" w:rsidTr="001E4006">
        <w:trPr>
          <w:trHeight w:val="396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C5D9F0"/>
          </w:tcPr>
          <w:p w:rsidR="00445036" w:rsidRDefault="00445036" w:rsidP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42" w:type="dxa"/>
            <w:shd w:val="clear" w:color="auto" w:fill="C5D9F0"/>
            <w:vAlign w:val="center"/>
          </w:tcPr>
          <w:p w:rsidR="00445036" w:rsidRPr="00E53608" w:rsidRDefault="00445036" w:rsidP="00445036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B) REVİZYON/TADİL NO</w:t>
            </w:r>
          </w:p>
        </w:tc>
        <w:tc>
          <w:tcPr>
            <w:tcW w:w="5740" w:type="dxa"/>
            <w:vAlign w:val="center"/>
          </w:tcPr>
          <w:p w:rsidR="00445036" w:rsidRPr="00E53608" w:rsidRDefault="00445036" w:rsidP="0044503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53608">
              <w:rPr>
                <w:color w:val="000000"/>
                <w:sz w:val="24"/>
                <w:szCs w:val="24"/>
              </w:rPr>
              <w:t>Rev</w:t>
            </w:r>
            <w:proofErr w:type="spellEnd"/>
            <w:r w:rsidRPr="00E53608">
              <w:rPr>
                <w:color w:val="000000"/>
                <w:sz w:val="24"/>
                <w:szCs w:val="24"/>
              </w:rPr>
              <w:t>. No: 00</w:t>
            </w:r>
          </w:p>
          <w:p w:rsidR="00445036" w:rsidRPr="00E53608" w:rsidRDefault="00445036" w:rsidP="00445036">
            <w:pPr>
              <w:spacing w:before="60" w:after="60"/>
              <w:rPr>
                <w:sz w:val="24"/>
                <w:szCs w:val="24"/>
              </w:rPr>
            </w:pPr>
            <w:r w:rsidRPr="00E53608">
              <w:rPr>
                <w:color w:val="000000"/>
                <w:sz w:val="24"/>
                <w:szCs w:val="24"/>
              </w:rPr>
              <w:t>Tadil No: 01</w:t>
            </w:r>
          </w:p>
        </w:tc>
      </w:tr>
      <w:tr w:rsidR="00445036" w:rsidTr="001E4006">
        <w:trPr>
          <w:trHeight w:val="396"/>
        </w:trPr>
        <w:tc>
          <w:tcPr>
            <w:tcW w:w="567" w:type="dxa"/>
            <w:tcBorders>
              <w:top w:val="nil"/>
            </w:tcBorders>
            <w:shd w:val="clear" w:color="auto" w:fill="C5D9F0"/>
          </w:tcPr>
          <w:p w:rsidR="00445036" w:rsidRDefault="00445036" w:rsidP="00445036">
            <w:pPr>
              <w:pStyle w:val="TableParagraph"/>
            </w:pPr>
          </w:p>
        </w:tc>
        <w:tc>
          <w:tcPr>
            <w:tcW w:w="4042" w:type="dxa"/>
            <w:shd w:val="clear" w:color="auto" w:fill="C5D9F0"/>
            <w:vAlign w:val="center"/>
          </w:tcPr>
          <w:p w:rsidR="00445036" w:rsidRPr="00E53608" w:rsidRDefault="00445036" w:rsidP="00445036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C) REVİZYON/TADİL TARİHİ</w:t>
            </w:r>
          </w:p>
        </w:tc>
        <w:tc>
          <w:tcPr>
            <w:tcW w:w="5740" w:type="dxa"/>
            <w:vAlign w:val="center"/>
          </w:tcPr>
          <w:p w:rsidR="00445036" w:rsidRPr="00E53608" w:rsidRDefault="00445036" w:rsidP="00445036">
            <w:pPr>
              <w:spacing w:before="60" w:after="60"/>
              <w:rPr>
                <w:sz w:val="24"/>
                <w:szCs w:val="24"/>
              </w:rPr>
            </w:pPr>
            <w:r w:rsidRPr="00E53608">
              <w:rPr>
                <w:color w:val="000000"/>
                <w:sz w:val="24"/>
                <w:szCs w:val="24"/>
              </w:rPr>
              <w:t xml:space="preserve">01 </w:t>
            </w:r>
            <w:proofErr w:type="spellStart"/>
            <w:r w:rsidRPr="00E53608">
              <w:rPr>
                <w:color w:val="000000"/>
                <w:sz w:val="24"/>
                <w:szCs w:val="24"/>
              </w:rPr>
              <w:t>No’lu</w:t>
            </w:r>
            <w:proofErr w:type="spellEnd"/>
            <w:r w:rsidRPr="00E53608">
              <w:rPr>
                <w:color w:val="000000"/>
                <w:sz w:val="24"/>
                <w:szCs w:val="24"/>
              </w:rPr>
              <w:t xml:space="preserve"> Tadil 10/06/2020-1570 </w:t>
            </w:r>
          </w:p>
        </w:tc>
      </w:tr>
      <w:tr w:rsidR="0067543D">
        <w:trPr>
          <w:trHeight w:val="397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42" w:type="dxa"/>
            <w:tcBorders>
              <w:right w:val="nil"/>
            </w:tcBorders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</w:t>
            </w:r>
          </w:p>
        </w:tc>
        <w:tc>
          <w:tcPr>
            <w:tcW w:w="5740" w:type="dxa"/>
            <w:tcBorders>
              <w:left w:val="nil"/>
            </w:tcBorders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TEŞKİL EDEN MESLEK STANDARDI</w:t>
            </w:r>
          </w:p>
        </w:tc>
      </w:tr>
      <w:tr w:rsidR="0067543D">
        <w:trPr>
          <w:trHeight w:val="592"/>
        </w:trPr>
        <w:tc>
          <w:tcPr>
            <w:tcW w:w="10349" w:type="dxa"/>
            <w:gridSpan w:val="3"/>
          </w:tcPr>
          <w:p w:rsidR="0067543D" w:rsidRDefault="00445036">
            <w:pPr>
              <w:pStyle w:val="TableParagraph"/>
              <w:spacing w:before="150"/>
              <w:ind w:left="83"/>
              <w:rPr>
                <w:sz w:val="24"/>
              </w:rPr>
            </w:pPr>
            <w:r>
              <w:rPr>
                <w:sz w:val="24"/>
              </w:rPr>
              <w:t>14UMS0399-3 Elektrik Tesisatçısı (Seviye 3) Ulusal Meslek Standardı</w:t>
            </w:r>
          </w:p>
        </w:tc>
      </w:tr>
      <w:tr w:rsidR="0067543D">
        <w:trPr>
          <w:trHeight w:val="395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67543D" w:rsidRDefault="00445036">
            <w:pPr>
              <w:pStyle w:val="TableParagraph"/>
              <w:spacing w:before="116"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67543D">
        <w:trPr>
          <w:trHeight w:val="9757"/>
        </w:trPr>
        <w:tc>
          <w:tcPr>
            <w:tcW w:w="10349" w:type="dxa"/>
            <w:gridSpan w:val="3"/>
          </w:tcPr>
          <w:p w:rsidR="0067543D" w:rsidRDefault="00445036">
            <w:pPr>
              <w:pStyle w:val="TableParagraph"/>
              <w:spacing w:line="273" w:lineRule="exact"/>
              <w:ind w:left="8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Elektrik tesisatı yapımı süreçlerinde ortam düzenlemesine yönelik işlemleri</w:t>
            </w:r>
          </w:p>
          <w:p w:rsidR="0067543D" w:rsidRDefault="00445036">
            <w:pPr>
              <w:pStyle w:val="TableParagraph"/>
              <w:ind w:left="83" w:right="614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proofErr w:type="gramStart"/>
            <w:r>
              <w:rPr>
                <w:b/>
                <w:sz w:val="24"/>
                <w:u w:val="thick"/>
              </w:rPr>
              <w:t>kurallarına</w:t>
            </w:r>
            <w:proofErr w:type="gramEnd"/>
            <w:r>
              <w:rPr>
                <w:b/>
                <w:sz w:val="24"/>
                <w:u w:val="thick"/>
              </w:rPr>
              <w:t xml:space="preserve"> uygun olarak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67543D" w:rsidRDefault="00445036">
            <w:pPr>
              <w:pStyle w:val="TableParagraph"/>
              <w:numPr>
                <w:ilvl w:val="1"/>
                <w:numId w:val="7"/>
              </w:numPr>
              <w:tabs>
                <w:tab w:val="left" w:pos="49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Tesisat döşenecek ortam hazırlıklarını, teknik ve güvenlik gereklerine uygun olarak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67543D" w:rsidRDefault="00445036">
            <w:pPr>
              <w:pStyle w:val="TableParagraph"/>
              <w:numPr>
                <w:ilvl w:val="1"/>
                <w:numId w:val="7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>Kişisel emniyetini sağlamaya yönelik önlemleri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alır.</w:t>
            </w:r>
          </w:p>
          <w:p w:rsidR="0067543D" w:rsidRDefault="00445036">
            <w:pPr>
              <w:pStyle w:val="TableParagraph"/>
              <w:numPr>
                <w:ilvl w:val="1"/>
                <w:numId w:val="7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>Projeye uygun topraklama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67543D" w:rsidRDefault="00445036">
            <w:pPr>
              <w:pStyle w:val="TableParagraph"/>
              <w:spacing w:before="5"/>
              <w:ind w:left="83" w:right="40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Tesisatın elektriksel alt yapısını hazırlar.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67543D" w:rsidRDefault="00445036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Bir elektrik projesini kurallarına uygun şekilde okuyarak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67543D" w:rsidRDefault="00445036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 xml:space="preserve">Tesisatın elektriksel alt yapısının araç-gereç ve </w:t>
            </w:r>
            <w:proofErr w:type="gramStart"/>
            <w:r>
              <w:rPr>
                <w:sz w:val="24"/>
              </w:rPr>
              <w:t>ekipmanlarının</w:t>
            </w:r>
            <w:proofErr w:type="gramEnd"/>
            <w:r>
              <w:rPr>
                <w:sz w:val="24"/>
              </w:rPr>
              <w:t xml:space="preserve"> özellikleri ve ölçülerini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67543D" w:rsidRDefault="00445036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>Tesisatın elektriksel alt yapısını projeye, inşaat süreçlerine ve yas</w:t>
            </w:r>
            <w:r>
              <w:rPr>
                <w:sz w:val="24"/>
              </w:rPr>
              <w:t>al kurallarına göre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67543D" w:rsidRDefault="00445036">
            <w:pPr>
              <w:pStyle w:val="TableParagraph"/>
              <w:spacing w:before="5"/>
              <w:ind w:left="83" w:right="318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Tesisat hatlarını projeye uygun olarak oluşturur.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67543D" w:rsidRDefault="00445036">
            <w:pPr>
              <w:pStyle w:val="TableParagraph"/>
              <w:numPr>
                <w:ilvl w:val="1"/>
                <w:numId w:val="5"/>
              </w:numPr>
              <w:tabs>
                <w:tab w:val="left" w:pos="49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Kablo çekme ve buat bağlantılarına ilişkin işlemleri tekniğine uygun şekilde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67543D" w:rsidRDefault="00445036">
            <w:pPr>
              <w:pStyle w:val="TableParagraph"/>
              <w:numPr>
                <w:ilvl w:val="1"/>
                <w:numId w:val="5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>Ölçüm ve dağıtım panolarını yöntemine göre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oluşturur.</w:t>
            </w:r>
          </w:p>
          <w:p w:rsidR="0067543D" w:rsidRDefault="00445036">
            <w:pPr>
              <w:pStyle w:val="TableParagraph"/>
              <w:numPr>
                <w:ilvl w:val="1"/>
                <w:numId w:val="5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>Tesisatın yapı giriş hattını (ana kolon hattı) yönteme uygun olarak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çeker.</w:t>
            </w:r>
          </w:p>
          <w:p w:rsidR="0067543D" w:rsidRDefault="00445036">
            <w:pPr>
              <w:pStyle w:val="TableParagraph"/>
              <w:numPr>
                <w:ilvl w:val="1"/>
                <w:numId w:val="5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>Paratoner tesisini standart ve tekniğine uygun olarak tesis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67543D" w:rsidRDefault="00445036">
            <w:pPr>
              <w:pStyle w:val="TableParagraph"/>
              <w:numPr>
                <w:ilvl w:val="1"/>
                <w:numId w:val="5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>Tesisatın cihaz ve aksesuarlarını tekniklerine uygun olarak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takar.</w:t>
            </w:r>
          </w:p>
          <w:p w:rsidR="0067543D" w:rsidRDefault="00445036">
            <w:pPr>
              <w:pStyle w:val="TableParagraph"/>
              <w:numPr>
                <w:ilvl w:val="1"/>
                <w:numId w:val="5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 xml:space="preserve">Döşenen tesisata </w:t>
            </w:r>
            <w:proofErr w:type="gramStart"/>
            <w:r>
              <w:rPr>
                <w:sz w:val="24"/>
              </w:rPr>
              <w:t>prosedürüne</w:t>
            </w:r>
            <w:proofErr w:type="gramEnd"/>
            <w:r>
              <w:rPr>
                <w:sz w:val="24"/>
              </w:rPr>
              <w:t xml:space="preserve"> uygun olarak enerji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verir.</w:t>
            </w:r>
          </w:p>
          <w:p w:rsidR="0067543D" w:rsidRDefault="00445036">
            <w:pPr>
              <w:pStyle w:val="TableParagraph"/>
              <w:numPr>
                <w:ilvl w:val="1"/>
                <w:numId w:val="5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>Döşenen tesisatın niteliksel kontrollerini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67543D" w:rsidRDefault="00445036">
            <w:pPr>
              <w:pStyle w:val="TableParagraph"/>
              <w:spacing w:before="5"/>
              <w:ind w:left="83" w:right="25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Kurulu tesisatın kontrol ve söküm işlemlerini yöntemine uygun şekilde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67543D" w:rsidRDefault="00445036">
            <w:pPr>
              <w:pStyle w:val="TableParagraph"/>
              <w:numPr>
                <w:ilvl w:val="1"/>
                <w:numId w:val="4"/>
              </w:numPr>
              <w:tabs>
                <w:tab w:val="left" w:pos="49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Tesisatın işlevselliğini ve bakım onarım ihtiyaçlarını tespit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67543D" w:rsidRDefault="00445036">
            <w:pPr>
              <w:pStyle w:val="TableParagraph"/>
              <w:numPr>
                <w:ilvl w:val="1"/>
                <w:numId w:val="4"/>
              </w:numPr>
              <w:tabs>
                <w:tab w:val="left" w:pos="498"/>
              </w:tabs>
              <w:rPr>
                <w:sz w:val="24"/>
              </w:rPr>
            </w:pPr>
            <w:r>
              <w:rPr>
                <w:sz w:val="24"/>
              </w:rPr>
              <w:t>Tesisatı yöntemine göre ve tanımlanan kapsamda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söker.</w:t>
            </w:r>
          </w:p>
          <w:p w:rsidR="0067543D" w:rsidRDefault="00445036">
            <w:pPr>
              <w:pStyle w:val="TableParagraph"/>
              <w:spacing w:before="7" w:line="273" w:lineRule="auto"/>
              <w:ind w:left="83" w:right="4690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5: İSG ve çevre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67543D" w:rsidRDefault="00445036">
            <w:pPr>
              <w:pStyle w:val="TableParagraph"/>
              <w:numPr>
                <w:ilvl w:val="1"/>
                <w:numId w:val="3"/>
              </w:numPr>
              <w:tabs>
                <w:tab w:val="left" w:pos="385"/>
              </w:tabs>
              <w:spacing w:line="235" w:lineRule="exact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67543D" w:rsidRDefault="00445036">
            <w:pPr>
              <w:pStyle w:val="TableParagraph"/>
              <w:numPr>
                <w:ilvl w:val="1"/>
                <w:numId w:val="3"/>
              </w:numPr>
              <w:tabs>
                <w:tab w:val="left" w:pos="38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: Gerçekle</w:t>
            </w:r>
            <w:r>
              <w:rPr>
                <w:sz w:val="24"/>
              </w:rPr>
              <w:t>ştirdiği işlerde çevre etkilerini ve kalitesini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gözetir.</w:t>
            </w:r>
          </w:p>
        </w:tc>
      </w:tr>
    </w:tbl>
    <w:p w:rsidR="0067543D" w:rsidRDefault="0067543D">
      <w:pPr>
        <w:rPr>
          <w:sz w:val="24"/>
        </w:rPr>
        <w:sectPr w:rsidR="0067543D">
          <w:headerReference w:type="default" r:id="rId12"/>
          <w:pgSz w:w="11910" w:h="16840"/>
          <w:pgMar w:top="80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40"/>
      </w:tblGrid>
      <w:tr w:rsidR="0067543D">
        <w:trPr>
          <w:trHeight w:val="397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59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67543D" w:rsidRDefault="00445036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67543D">
        <w:trPr>
          <w:trHeight w:val="398"/>
        </w:trPr>
        <w:tc>
          <w:tcPr>
            <w:tcW w:w="10349" w:type="dxa"/>
            <w:gridSpan w:val="3"/>
            <w:shd w:val="clear" w:color="auto" w:fill="C5D9F0"/>
          </w:tcPr>
          <w:p w:rsidR="0067543D" w:rsidRDefault="00445036">
            <w:pPr>
              <w:pStyle w:val="TableParagraph"/>
              <w:spacing w:before="5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67543D">
        <w:trPr>
          <w:trHeight w:val="2111"/>
        </w:trPr>
        <w:tc>
          <w:tcPr>
            <w:tcW w:w="10349" w:type="dxa"/>
            <w:gridSpan w:val="3"/>
          </w:tcPr>
          <w:p w:rsidR="0067543D" w:rsidRDefault="00445036">
            <w:pPr>
              <w:pStyle w:val="TableParagraph"/>
              <w:spacing w:before="80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(T1): A2 birimine yönelik teorik sınav Ek A2-2’de yer alan “Bilgiler” kontrol listesine göre gerçekleştirilir. Teorik sınavda adaylara en az yirmi (20) soruluk 4 seçenekli çoktan seçmeli ve her biri eşit puan değerinde yazılı sınav (T1) uygulanmalıdır. Çok</w:t>
            </w:r>
            <w:r>
              <w:rPr>
                <w:sz w:val="24"/>
              </w:rPr>
              <w:t xml:space="preserve">tan seçmeli sorularla düzenlenmiş sınavda yanlış cevaplandırılan sorulardan herhangi bir puan indirimi yapılmaz. Sınavda adaylara her soru için ortalama iki (2) dakika zaman verilir. Yazılı sınavda soruların en az % 70 ’ine doğru yanıt veren aday başarılı </w:t>
            </w:r>
            <w:r>
              <w:rPr>
                <w:sz w:val="24"/>
              </w:rPr>
              <w:t>sayılır. Sınav soruları, bu birimde teorik sınav ile ölçülmesi öngörülen tüm bilgi ifadelerini (Ek A2-2)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ölçmelidir.</w:t>
            </w:r>
          </w:p>
        </w:tc>
      </w:tr>
      <w:tr w:rsidR="0067543D">
        <w:trPr>
          <w:trHeight w:val="395"/>
        </w:trPr>
        <w:tc>
          <w:tcPr>
            <w:tcW w:w="10349" w:type="dxa"/>
            <w:gridSpan w:val="3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67543D">
        <w:trPr>
          <w:trHeight w:val="2419"/>
        </w:trPr>
        <w:tc>
          <w:tcPr>
            <w:tcW w:w="10349" w:type="dxa"/>
            <w:gridSpan w:val="3"/>
          </w:tcPr>
          <w:p w:rsidR="0067543D" w:rsidRDefault="00445036">
            <w:pPr>
              <w:pStyle w:val="TableParagraph"/>
              <w:spacing w:before="97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(P1): A2 birimine yönelik performansa dayalı sınav Ek A2-2’de yer alan “Beceriler ve Yetkinlikler” kontrol listesine göre gerçekleştirilir. Beceri ve yetkinlikler kontrol listesinde aday tarafından başarılması zorunlu kritik adımlar belirlenir. Adayın, per</w:t>
            </w:r>
            <w:r>
              <w:rPr>
                <w:sz w:val="24"/>
              </w:rPr>
              <w:t>formans sınavından başarı sağlaması için kritik adımların tamamından başarılı performans göstermek koşuluyla sınavın genelinden asgari % 80 başarı göstermesi gerekir. Performansa dayalı sınavın süresi, belirlenen kapsamda, gerçek uygulama şartlarındaki sür</w:t>
            </w:r>
            <w:r>
              <w:rPr>
                <w:sz w:val="24"/>
              </w:rPr>
              <w:t>eye karşılık gelmelidir. Performansa dayalı sınav gerçek veya gerçeğine uygun olarak düzenlenmiş çalışma ortamında gerçekleştirilir. Beceri ve yetkinlik ifadelerinin (Ek A2-2) tamamı performansa dayalı sınav ile ölçülmelidir.</w:t>
            </w:r>
          </w:p>
        </w:tc>
      </w:tr>
      <w:tr w:rsidR="0067543D">
        <w:trPr>
          <w:trHeight w:val="395"/>
        </w:trPr>
        <w:tc>
          <w:tcPr>
            <w:tcW w:w="10349" w:type="dxa"/>
            <w:gridSpan w:val="3"/>
            <w:shd w:val="clear" w:color="auto" w:fill="C5D9F0"/>
          </w:tcPr>
          <w:p w:rsidR="0067543D" w:rsidRDefault="0044503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</w:t>
            </w:r>
            <w:r>
              <w:rPr>
                <w:b/>
                <w:sz w:val="24"/>
              </w:rPr>
              <w:t xml:space="preserve"> İlişkin Diğer Koşullar</w:t>
            </w:r>
          </w:p>
        </w:tc>
      </w:tr>
      <w:tr w:rsidR="0067543D">
        <w:trPr>
          <w:trHeight w:val="1620"/>
        </w:trPr>
        <w:tc>
          <w:tcPr>
            <w:tcW w:w="10349" w:type="dxa"/>
            <w:gridSpan w:val="3"/>
          </w:tcPr>
          <w:p w:rsidR="0067543D" w:rsidRDefault="00445036">
            <w:pPr>
              <w:pStyle w:val="TableParagraph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 Yeterlilik biriminin geçerlilik süre</w:t>
            </w:r>
            <w:r>
              <w:rPr>
                <w:sz w:val="24"/>
              </w:rPr>
              <w:t>si birimin başarıldığı tarihten itibaren 2 yıldır.</w:t>
            </w:r>
          </w:p>
          <w:p w:rsidR="0067543D" w:rsidRDefault="00445036">
            <w:pPr>
              <w:pStyle w:val="TableParagraph"/>
              <w:spacing w:before="112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67543D">
        <w:trPr>
          <w:trHeight w:val="830"/>
        </w:trPr>
        <w:tc>
          <w:tcPr>
            <w:tcW w:w="567" w:type="dxa"/>
            <w:shd w:val="clear" w:color="auto" w:fill="C5D9F0"/>
          </w:tcPr>
          <w:p w:rsidR="0067543D" w:rsidRDefault="0067543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7543D" w:rsidRDefault="00445036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67543D" w:rsidRDefault="00445036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40" w:type="dxa"/>
          </w:tcPr>
          <w:p w:rsidR="0067543D" w:rsidRDefault="0067543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543D" w:rsidRDefault="0044503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Türkiye Esnaf ve Sanatkârları Konfederasyonu (TESK)</w:t>
            </w:r>
          </w:p>
        </w:tc>
      </w:tr>
      <w:tr w:rsidR="0067543D">
        <w:trPr>
          <w:trHeight w:val="827"/>
        </w:trPr>
        <w:tc>
          <w:tcPr>
            <w:tcW w:w="567" w:type="dxa"/>
            <w:shd w:val="clear" w:color="auto" w:fill="C5D9F0"/>
          </w:tcPr>
          <w:p w:rsidR="0067543D" w:rsidRDefault="0067543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67543D" w:rsidRDefault="00445036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67543D" w:rsidRDefault="00445036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40" w:type="dxa"/>
          </w:tcPr>
          <w:p w:rsidR="0067543D" w:rsidRDefault="0067543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543D" w:rsidRDefault="0044503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Elektrik ve Elektronik Sektör Komitesi</w:t>
            </w:r>
          </w:p>
        </w:tc>
      </w:tr>
      <w:tr w:rsidR="0067543D">
        <w:trPr>
          <w:trHeight w:val="551"/>
        </w:trPr>
        <w:tc>
          <w:tcPr>
            <w:tcW w:w="567" w:type="dxa"/>
            <w:shd w:val="clear" w:color="auto" w:fill="C5D9F0"/>
          </w:tcPr>
          <w:p w:rsidR="0067543D" w:rsidRDefault="00445036">
            <w:pPr>
              <w:pStyle w:val="TableParagraph"/>
              <w:spacing w:before="133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67543D" w:rsidRDefault="00445036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67543D" w:rsidRDefault="00445036">
            <w:pPr>
              <w:pStyle w:val="TableParagraph"/>
              <w:spacing w:line="25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740" w:type="dxa"/>
          </w:tcPr>
          <w:p w:rsidR="0067543D" w:rsidRDefault="00445036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19/12/2015 Tarih ve 2015/67</w:t>
            </w:r>
          </w:p>
        </w:tc>
      </w:tr>
    </w:tbl>
    <w:p w:rsidR="0067543D" w:rsidRDefault="0067543D">
      <w:pPr>
        <w:pStyle w:val="GvdeMetni"/>
        <w:spacing w:before="9"/>
        <w:rPr>
          <w:b/>
          <w:sz w:val="13"/>
        </w:rPr>
      </w:pPr>
    </w:p>
    <w:p w:rsidR="0067543D" w:rsidRDefault="00445036">
      <w:pPr>
        <w:spacing w:before="92"/>
        <w:ind w:left="2918" w:right="2918"/>
        <w:jc w:val="center"/>
        <w:rPr>
          <w:b/>
        </w:rPr>
      </w:pPr>
      <w:r>
        <w:rPr>
          <w:b/>
        </w:rPr>
        <w:t>YETERLİLİK BİRİMİ EKLERİ</w:t>
      </w:r>
    </w:p>
    <w:p w:rsidR="0067543D" w:rsidRDefault="0067543D">
      <w:pPr>
        <w:pStyle w:val="GvdeMetni"/>
        <w:spacing w:before="7"/>
        <w:rPr>
          <w:b/>
          <w:sz w:val="21"/>
        </w:rPr>
      </w:pPr>
    </w:p>
    <w:p w:rsidR="0067543D" w:rsidRDefault="00445036">
      <w:pPr>
        <w:pStyle w:val="GvdeMetni"/>
        <w:spacing w:before="1"/>
        <w:ind w:left="758"/>
      </w:pPr>
      <w:r>
        <w:rPr>
          <w:b/>
        </w:rPr>
        <w:t xml:space="preserve">EK [A2]-1: </w:t>
      </w:r>
      <w:r>
        <w:t>Yeterlilik Biriminin Kazandırılması için Tavsiye Edilen Eğitime İlişkin Bilgiler</w:t>
      </w:r>
    </w:p>
    <w:p w:rsidR="0067543D" w:rsidRDefault="0067543D">
      <w:pPr>
        <w:pStyle w:val="GvdeMetni"/>
      </w:pPr>
    </w:p>
    <w:p w:rsidR="0067543D" w:rsidRDefault="00445036">
      <w:pPr>
        <w:pStyle w:val="ListeParagraf"/>
        <w:numPr>
          <w:ilvl w:val="1"/>
          <w:numId w:val="8"/>
        </w:numPr>
        <w:tabs>
          <w:tab w:val="left" w:pos="1467"/>
        </w:tabs>
      </w:pPr>
      <w:r>
        <w:t>Elektrik iç tesisatı</w:t>
      </w:r>
      <w:r>
        <w:rPr>
          <w:spacing w:val="-6"/>
        </w:rPr>
        <w:t xml:space="preserve"> </w:t>
      </w:r>
      <w:r>
        <w:t>sökümü</w:t>
      </w:r>
    </w:p>
    <w:p w:rsidR="0067543D" w:rsidRDefault="00445036">
      <w:pPr>
        <w:pStyle w:val="ListeParagraf"/>
        <w:numPr>
          <w:ilvl w:val="1"/>
          <w:numId w:val="8"/>
        </w:numPr>
        <w:tabs>
          <w:tab w:val="left" w:pos="1467"/>
        </w:tabs>
        <w:spacing w:before="37"/>
      </w:pPr>
      <w:r>
        <w:t>Elektrik iç tesisatı yapı ve malzeme</w:t>
      </w:r>
      <w:r>
        <w:rPr>
          <w:spacing w:val="-5"/>
        </w:rPr>
        <w:t xml:space="preserve"> </w:t>
      </w:r>
      <w:r>
        <w:t>standartları</w:t>
      </w:r>
    </w:p>
    <w:p w:rsidR="0067543D" w:rsidRDefault="00445036">
      <w:pPr>
        <w:pStyle w:val="ListeParagraf"/>
        <w:numPr>
          <w:ilvl w:val="1"/>
          <w:numId w:val="8"/>
        </w:numPr>
        <w:tabs>
          <w:tab w:val="left" w:pos="1467"/>
        </w:tabs>
        <w:spacing w:before="38"/>
      </w:pPr>
      <w:r>
        <w:t>Elektrik iç tesisatı yapımı(proje</w:t>
      </w:r>
      <w:r>
        <w:rPr>
          <w:spacing w:val="-5"/>
        </w:rPr>
        <w:t xml:space="preserve"> </w:t>
      </w:r>
      <w:r>
        <w:t>uygulama)</w:t>
      </w:r>
    </w:p>
    <w:p w:rsidR="0067543D" w:rsidRDefault="00445036">
      <w:pPr>
        <w:pStyle w:val="ListeParagraf"/>
        <w:numPr>
          <w:ilvl w:val="1"/>
          <w:numId w:val="8"/>
        </w:numPr>
        <w:tabs>
          <w:tab w:val="left" w:pos="1467"/>
        </w:tabs>
        <w:spacing w:before="40"/>
      </w:pPr>
      <w:r>
        <w:t>İnşaat elektrik iç tesisat alt yapısını</w:t>
      </w:r>
      <w:r>
        <w:rPr>
          <w:spacing w:val="-5"/>
        </w:rPr>
        <w:t xml:space="preserve"> </w:t>
      </w:r>
      <w:r>
        <w:t>h</w:t>
      </w:r>
      <w:r>
        <w:t>azırlama</w:t>
      </w:r>
    </w:p>
    <w:p w:rsidR="0067543D" w:rsidRDefault="00445036">
      <w:pPr>
        <w:pStyle w:val="ListeParagraf"/>
        <w:numPr>
          <w:ilvl w:val="1"/>
          <w:numId w:val="8"/>
        </w:numPr>
        <w:tabs>
          <w:tab w:val="left" w:pos="1467"/>
        </w:tabs>
        <w:spacing w:before="37"/>
      </w:pPr>
      <w:r>
        <w:t>İnşaat elektrik iç tesisatı onay ve denetim</w:t>
      </w:r>
      <w:r>
        <w:rPr>
          <w:spacing w:val="-10"/>
        </w:rPr>
        <w:t xml:space="preserve"> </w:t>
      </w:r>
      <w:proofErr w:type="gramStart"/>
      <w:r>
        <w:t>prosedürleri</w:t>
      </w:r>
      <w:proofErr w:type="gramEnd"/>
    </w:p>
    <w:p w:rsidR="0067543D" w:rsidRDefault="00445036">
      <w:pPr>
        <w:pStyle w:val="ListeParagraf"/>
        <w:numPr>
          <w:ilvl w:val="1"/>
          <w:numId w:val="8"/>
        </w:numPr>
        <w:tabs>
          <w:tab w:val="left" w:pos="1467"/>
        </w:tabs>
        <w:spacing w:before="38"/>
      </w:pPr>
      <w:r>
        <w:t>Temel inşaat</w:t>
      </w:r>
    </w:p>
    <w:p w:rsidR="0067543D" w:rsidRDefault="00445036">
      <w:pPr>
        <w:pStyle w:val="ListeParagraf"/>
        <w:numPr>
          <w:ilvl w:val="1"/>
          <w:numId w:val="8"/>
        </w:numPr>
        <w:tabs>
          <w:tab w:val="left" w:pos="1467"/>
        </w:tabs>
        <w:spacing w:before="37"/>
      </w:pPr>
      <w:r>
        <w:t>Topraklama ve paratoner tesisi hazırlama</w:t>
      </w:r>
    </w:p>
    <w:p w:rsidR="0067543D" w:rsidRDefault="0067543D">
      <w:pPr>
        <w:sectPr w:rsidR="0067543D">
          <w:pgSz w:w="11910" w:h="16840"/>
          <w:pgMar w:top="80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3"/>
        <w:rPr>
          <w:sz w:val="19"/>
        </w:rPr>
      </w:pPr>
    </w:p>
    <w:p w:rsidR="0067543D" w:rsidRDefault="00445036">
      <w:pPr>
        <w:pStyle w:val="GvdeMetni"/>
        <w:spacing w:before="91"/>
        <w:ind w:left="758"/>
      </w:pPr>
      <w:r>
        <w:rPr>
          <w:b/>
        </w:rPr>
        <w:t xml:space="preserve">EK [A2]-2: </w:t>
      </w:r>
      <w:r>
        <w:t>Yeterlilik Biriminin Ölçme ve Değerlendirmesinde Kullanılacak Kontrol Listesi</w:t>
      </w:r>
    </w:p>
    <w:p w:rsidR="0067543D" w:rsidRDefault="0067543D">
      <w:pPr>
        <w:pStyle w:val="GvdeMetni"/>
        <w:spacing w:before="6"/>
      </w:pPr>
    </w:p>
    <w:p w:rsidR="0067543D" w:rsidRDefault="00445036">
      <w:pPr>
        <w:pStyle w:val="Balk2"/>
        <w:numPr>
          <w:ilvl w:val="0"/>
          <w:numId w:val="2"/>
        </w:numPr>
        <w:tabs>
          <w:tab w:val="left" w:pos="1467"/>
        </w:tabs>
        <w:jc w:val="left"/>
      </w:pPr>
      <w:r>
        <w:t>BİLGİLER</w:t>
      </w:r>
    </w:p>
    <w:p w:rsidR="0067543D" w:rsidRDefault="0067543D">
      <w:pPr>
        <w:pStyle w:val="GvdeMetni"/>
        <w:spacing w:before="8"/>
        <w:rPr>
          <w:b/>
          <w:sz w:val="1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086"/>
        <w:gridCol w:w="1274"/>
        <w:gridCol w:w="993"/>
        <w:gridCol w:w="1560"/>
      </w:tblGrid>
      <w:tr w:rsidR="0067543D">
        <w:trPr>
          <w:trHeight w:val="1012"/>
        </w:trPr>
        <w:tc>
          <w:tcPr>
            <w:tcW w:w="727" w:type="dxa"/>
            <w:shd w:val="clear" w:color="auto" w:fill="B8CCE3"/>
          </w:tcPr>
          <w:p w:rsidR="0067543D" w:rsidRDefault="0067543D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7543D" w:rsidRDefault="00445036">
            <w:pPr>
              <w:pStyle w:val="TableParagraph"/>
              <w:ind w:left="50" w:right="4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086" w:type="dxa"/>
            <w:shd w:val="clear" w:color="auto" w:fill="B8CCE3"/>
          </w:tcPr>
          <w:p w:rsidR="0067543D" w:rsidRDefault="0067543D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7543D" w:rsidRDefault="00445036">
            <w:pPr>
              <w:pStyle w:val="TableParagraph"/>
              <w:ind w:left="1958" w:right="194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274" w:type="dxa"/>
            <w:shd w:val="clear" w:color="auto" w:fill="B8CCE3"/>
          </w:tcPr>
          <w:p w:rsidR="0067543D" w:rsidRDefault="0067543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spacing w:before="1"/>
              <w:ind w:left="324" w:right="116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3" w:type="dxa"/>
            <w:shd w:val="clear" w:color="auto" w:fill="B8CCE3"/>
          </w:tcPr>
          <w:p w:rsidR="0067543D" w:rsidRDefault="00445036">
            <w:pPr>
              <w:pStyle w:val="TableParagraph"/>
              <w:ind w:left="49" w:right="36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67543D" w:rsidRDefault="00445036">
            <w:pPr>
              <w:pStyle w:val="TableParagraph"/>
              <w:spacing w:line="235" w:lineRule="exact"/>
              <w:ind w:left="49" w:right="33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67543D" w:rsidRDefault="0067543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spacing w:before="1"/>
              <w:ind w:left="544" w:right="47" w:hanging="466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67543D">
        <w:trPr>
          <w:trHeight w:val="580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37"/>
              <w:ind w:left="51" w:right="44"/>
              <w:jc w:val="center"/>
            </w:pPr>
            <w:r>
              <w:t>BG.1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 xml:space="preserve">Tesisat döşeme işlemlerinde kullanılacak </w:t>
            </w:r>
            <w:proofErr w:type="gramStart"/>
            <w:r>
              <w:t>ekipman</w:t>
            </w:r>
            <w:proofErr w:type="gramEnd"/>
            <w:r>
              <w:t>, cihaz</w:t>
            </w:r>
          </w:p>
          <w:p w:rsidR="0067543D" w:rsidRDefault="00445036">
            <w:pPr>
              <w:pStyle w:val="TableParagraph"/>
              <w:spacing w:before="37"/>
              <w:ind w:left="28"/>
            </w:pPr>
            <w:proofErr w:type="gramStart"/>
            <w:r>
              <w:t>ve</w:t>
            </w:r>
            <w:proofErr w:type="gramEnd"/>
            <w:r>
              <w:t xml:space="preserve"> aletleri uygulama aşamalarına göre belirler.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37"/>
              <w:ind w:left="300"/>
            </w:pPr>
            <w:r>
              <w:t>D.3.1-2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37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37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82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0"/>
              <w:ind w:left="51" w:right="44"/>
              <w:jc w:val="center"/>
            </w:pPr>
            <w:r>
              <w:t>BG.2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Şantiye enerji verilmesi için güç ve mesafeye göre</w:t>
            </w:r>
          </w:p>
          <w:p w:rsidR="0067543D" w:rsidRDefault="00445036">
            <w:pPr>
              <w:pStyle w:val="TableParagraph"/>
              <w:spacing w:before="40"/>
              <w:ind w:left="28"/>
            </w:pPr>
            <w:proofErr w:type="gramStart"/>
            <w:r>
              <w:t>uygun</w:t>
            </w:r>
            <w:proofErr w:type="gramEnd"/>
            <w:r>
              <w:t xml:space="preserve"> kabloları ayırt eder.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0"/>
              <w:ind w:left="300"/>
            </w:pPr>
            <w:r>
              <w:t>D.2.1-3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0"/>
              <w:ind w:left="359"/>
            </w:pPr>
            <w:r>
              <w:t>1.1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0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873"/>
        </w:trPr>
        <w:tc>
          <w:tcPr>
            <w:tcW w:w="727" w:type="dxa"/>
          </w:tcPr>
          <w:p w:rsidR="0067543D" w:rsidRDefault="0067543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7543D" w:rsidRDefault="00445036">
            <w:pPr>
              <w:pStyle w:val="TableParagraph"/>
              <w:ind w:left="51" w:right="44"/>
              <w:jc w:val="center"/>
            </w:pPr>
            <w:r>
              <w:t>BG.3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Tesisat projeleri ile ilgili temel birimler ve elektriksel</w:t>
            </w:r>
          </w:p>
          <w:p w:rsidR="0067543D" w:rsidRDefault="00445036">
            <w:pPr>
              <w:pStyle w:val="TableParagraph"/>
              <w:spacing w:line="290" w:lineRule="atLeast"/>
              <w:ind w:left="28" w:right="19"/>
            </w:pPr>
            <w:proofErr w:type="gramStart"/>
            <w:r>
              <w:t>değerleri</w:t>
            </w:r>
            <w:proofErr w:type="gramEnd"/>
            <w:r>
              <w:t xml:space="preserve"> (</w:t>
            </w:r>
            <w:proofErr w:type="spellStart"/>
            <w:r>
              <w:t>watt</w:t>
            </w:r>
            <w:proofErr w:type="spellEnd"/>
            <w:r>
              <w:t xml:space="preserve">, </w:t>
            </w:r>
            <w:proofErr w:type="spellStart"/>
            <w:r>
              <w:t>kilowatt</w:t>
            </w:r>
            <w:proofErr w:type="spellEnd"/>
            <w:r>
              <w:t xml:space="preserve">, amper, kesit, </w:t>
            </w:r>
            <w:proofErr w:type="spellStart"/>
            <w:r>
              <w:t>ohm</w:t>
            </w:r>
            <w:proofErr w:type="spellEnd"/>
            <w:r>
              <w:t>, vb.) tanımlar.</w:t>
            </w:r>
          </w:p>
        </w:tc>
        <w:tc>
          <w:tcPr>
            <w:tcW w:w="1274" w:type="dxa"/>
          </w:tcPr>
          <w:p w:rsidR="0067543D" w:rsidRDefault="0067543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7543D" w:rsidRDefault="00445036">
            <w:pPr>
              <w:pStyle w:val="TableParagraph"/>
              <w:ind w:left="300"/>
            </w:pPr>
            <w:r>
              <w:t>D.1.1-4</w:t>
            </w:r>
          </w:p>
        </w:tc>
        <w:tc>
          <w:tcPr>
            <w:tcW w:w="993" w:type="dxa"/>
          </w:tcPr>
          <w:p w:rsidR="0067543D" w:rsidRDefault="0067543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7543D" w:rsidRDefault="00445036">
            <w:pPr>
              <w:pStyle w:val="TableParagraph"/>
              <w:ind w:left="359"/>
            </w:pPr>
            <w:r>
              <w:t>2.1</w:t>
            </w:r>
          </w:p>
        </w:tc>
        <w:tc>
          <w:tcPr>
            <w:tcW w:w="1560" w:type="dxa"/>
          </w:tcPr>
          <w:p w:rsidR="0067543D" w:rsidRDefault="0067543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7543D" w:rsidRDefault="00445036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80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38"/>
              <w:ind w:left="51" w:right="44"/>
              <w:jc w:val="center"/>
            </w:pPr>
            <w:r>
              <w:t>BG.4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Tesisat projelerinde kullanılan sembollerin (anahtar,</w:t>
            </w:r>
          </w:p>
          <w:p w:rsidR="0067543D" w:rsidRDefault="00445036">
            <w:pPr>
              <w:pStyle w:val="TableParagraph"/>
              <w:spacing w:before="37"/>
              <w:ind w:left="28"/>
            </w:pPr>
            <w:proofErr w:type="gramStart"/>
            <w:r>
              <w:t>sayaç</w:t>
            </w:r>
            <w:proofErr w:type="gramEnd"/>
            <w:r>
              <w:t>, priz, minyatür kesici vb.) anlamlarını tanımlar.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38"/>
              <w:ind w:left="300"/>
            </w:pPr>
            <w:r>
              <w:t>D.1.1-4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38"/>
              <w:ind w:left="359"/>
            </w:pPr>
            <w:r>
              <w:t>2.1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38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338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7"/>
              <w:ind w:left="51" w:right="44"/>
              <w:jc w:val="center"/>
            </w:pPr>
            <w:r>
              <w:t>BG.5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7"/>
              <w:ind w:left="28"/>
            </w:pPr>
            <w:r>
              <w:t>Projenin sahaya göre konum ve yönünü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7"/>
              <w:ind w:left="300"/>
            </w:pPr>
            <w:r>
              <w:t>D.1.1-4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7"/>
              <w:ind w:left="359"/>
            </w:pPr>
            <w:r>
              <w:t>2.1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7"/>
              <w:ind w:left="637" w:right="626"/>
              <w:jc w:val="center"/>
            </w:pPr>
            <w:r>
              <w:t>T1</w:t>
            </w:r>
          </w:p>
        </w:tc>
      </w:tr>
      <w:tr w:rsidR="0067543D">
        <w:trPr>
          <w:trHeight w:val="335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7"/>
              <w:ind w:left="51" w:right="44"/>
              <w:jc w:val="center"/>
            </w:pPr>
            <w:r>
              <w:t>BG.6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7"/>
              <w:ind w:left="28"/>
            </w:pPr>
            <w:r>
              <w:t>Zayıf akım ve kuvvetli akım tesisatlarını ayırt eder.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7"/>
              <w:ind w:left="300"/>
            </w:pPr>
            <w:r>
              <w:t>D.1.1-4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7"/>
              <w:ind w:left="359"/>
            </w:pPr>
            <w:r>
              <w:t>2.1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7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82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0"/>
              <w:ind w:left="51" w:right="44"/>
              <w:jc w:val="center"/>
            </w:pPr>
            <w:r>
              <w:t>BG.7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9" w:lineRule="exact"/>
              <w:ind w:left="28"/>
            </w:pPr>
            <w:r>
              <w:t>İletken kesitlerini, akım değerlerini ve kullanılması</w:t>
            </w:r>
          </w:p>
          <w:p w:rsidR="0067543D" w:rsidRDefault="00445036">
            <w:pPr>
              <w:pStyle w:val="TableParagraph"/>
              <w:spacing w:before="37"/>
              <w:ind w:left="28"/>
            </w:pPr>
            <w:proofErr w:type="gramStart"/>
            <w:r>
              <w:t>gereken</w:t>
            </w:r>
            <w:proofErr w:type="gramEnd"/>
            <w:r>
              <w:t xml:space="preserve"> malzemeleri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0"/>
              <w:ind w:left="300"/>
            </w:pPr>
            <w:r>
              <w:t>D.1.1-4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0"/>
              <w:ind w:left="359"/>
            </w:pPr>
            <w:r>
              <w:t>2.1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0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338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7"/>
              <w:ind w:left="51" w:right="44"/>
              <w:jc w:val="center"/>
            </w:pPr>
            <w:r>
              <w:t>BG.8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7"/>
              <w:ind w:left="28"/>
            </w:pPr>
            <w:r>
              <w:t>Projenin mimarisini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7"/>
              <w:ind w:left="300"/>
            </w:pPr>
            <w:r>
              <w:t>D.1.1-4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7"/>
              <w:ind w:left="359"/>
            </w:pPr>
            <w:r>
              <w:t>2.1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7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80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37"/>
              <w:ind w:left="51" w:right="44"/>
              <w:jc w:val="center"/>
            </w:pPr>
            <w:r>
              <w:t>BG.9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Kabloların kesitleri ve sayısına uygun boruları ayırt</w:t>
            </w:r>
          </w:p>
          <w:p w:rsidR="0067543D" w:rsidRDefault="00445036">
            <w:pPr>
              <w:pStyle w:val="TableParagraph"/>
              <w:spacing w:before="37"/>
              <w:ind w:left="28"/>
            </w:pPr>
            <w:proofErr w:type="gramStart"/>
            <w:r>
              <w:t>eder</w:t>
            </w:r>
            <w:proofErr w:type="gramEnd"/>
            <w:r>
              <w:t>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line="247" w:lineRule="exact"/>
              <w:ind w:left="286"/>
            </w:pPr>
            <w:r>
              <w:t>E.2.1-3,</w:t>
            </w:r>
          </w:p>
          <w:p w:rsidR="0067543D" w:rsidRDefault="00445036">
            <w:pPr>
              <w:pStyle w:val="TableParagraph"/>
              <w:spacing w:before="37"/>
              <w:ind w:left="312"/>
            </w:pPr>
            <w:r>
              <w:t>E.4.1-3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37"/>
              <w:ind w:left="359"/>
            </w:pPr>
            <w:r>
              <w:t>2.2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37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82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0"/>
              <w:ind w:left="51" w:right="44"/>
              <w:jc w:val="center"/>
            </w:pPr>
            <w:r>
              <w:t>BG.10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Elektrik İç Tesisler yapım mevzuatına göre, anahtar, priz</w:t>
            </w:r>
          </w:p>
          <w:p w:rsidR="0067543D" w:rsidRDefault="00445036">
            <w:pPr>
              <w:pStyle w:val="TableParagraph"/>
              <w:spacing w:before="40"/>
              <w:ind w:left="28"/>
            </w:pPr>
            <w:proofErr w:type="gramStart"/>
            <w:r>
              <w:t>kasaları</w:t>
            </w:r>
            <w:proofErr w:type="gramEnd"/>
            <w:r>
              <w:t xml:space="preserve"> ve buatların doğru yerleşim ölçülerini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0"/>
              <w:ind w:left="312"/>
            </w:pPr>
            <w:r>
              <w:t>E.3.1-2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0"/>
              <w:ind w:left="359"/>
            </w:pPr>
            <w:r>
              <w:t>2.2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0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336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8"/>
              <w:ind w:left="51" w:right="44"/>
              <w:jc w:val="center"/>
            </w:pPr>
            <w:r>
              <w:t>BG.11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8"/>
              <w:ind w:left="28"/>
            </w:pPr>
            <w:r>
              <w:t>İşlevlerine göre anahtar çeşitlerini ayırt eder.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8"/>
              <w:ind w:left="312"/>
            </w:pPr>
            <w:r>
              <w:t>E.3.1-2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8"/>
              <w:ind w:left="359"/>
            </w:pPr>
            <w:r>
              <w:t>2.2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8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337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7"/>
              <w:ind w:left="51" w:right="44"/>
              <w:jc w:val="center"/>
            </w:pPr>
            <w:r>
              <w:t>BG.12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before="17"/>
              <w:ind w:left="28"/>
            </w:pPr>
            <w:r>
              <w:t>Kabloların kesitleri ve akıma uygun kanalları ayırt eder.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7"/>
              <w:ind w:left="312"/>
            </w:pPr>
            <w:r>
              <w:t>E.4.1-3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7"/>
              <w:ind w:left="359"/>
            </w:pPr>
            <w:r>
              <w:t>2.2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7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82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40"/>
              <w:ind w:left="51" w:right="44"/>
              <w:jc w:val="center"/>
            </w:pPr>
            <w:r>
              <w:t>BG.13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 xml:space="preserve">Kabloların kesit ve sayısına göre </w:t>
            </w:r>
            <w:proofErr w:type="spellStart"/>
            <w:r>
              <w:t>klemens</w:t>
            </w:r>
            <w:proofErr w:type="spellEnd"/>
            <w:r>
              <w:t xml:space="preserve"> çeşitlerini</w:t>
            </w:r>
          </w:p>
          <w:p w:rsidR="0067543D" w:rsidRDefault="00445036">
            <w:pPr>
              <w:pStyle w:val="TableParagraph"/>
              <w:spacing w:before="37"/>
              <w:ind w:left="28"/>
            </w:pPr>
            <w:proofErr w:type="gramStart"/>
            <w:r>
              <w:t>ayırt</w:t>
            </w:r>
            <w:proofErr w:type="gramEnd"/>
            <w:r>
              <w:t xml:space="preserve"> eder.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40"/>
              <w:ind w:left="312"/>
            </w:pPr>
            <w:r>
              <w:t>E.5.1-4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40"/>
              <w:ind w:left="359"/>
            </w:pPr>
            <w:r>
              <w:t>3.1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40"/>
              <w:ind w:left="638" w:right="625"/>
              <w:jc w:val="center"/>
            </w:pPr>
            <w:r>
              <w:t>T1</w:t>
            </w:r>
          </w:p>
        </w:tc>
      </w:tr>
      <w:tr w:rsidR="0067543D">
        <w:trPr>
          <w:trHeight w:val="580"/>
        </w:trPr>
        <w:tc>
          <w:tcPr>
            <w:tcW w:w="727" w:type="dxa"/>
          </w:tcPr>
          <w:p w:rsidR="0067543D" w:rsidRDefault="00445036">
            <w:pPr>
              <w:pStyle w:val="TableParagraph"/>
              <w:spacing w:before="137"/>
              <w:ind w:left="51" w:right="44"/>
              <w:jc w:val="center"/>
            </w:pPr>
            <w:r>
              <w:t>BG.14</w:t>
            </w:r>
          </w:p>
        </w:tc>
        <w:tc>
          <w:tcPr>
            <w:tcW w:w="5086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Yapı giriş (ana kolon) hattı bağlantılarında gevşek</w:t>
            </w:r>
          </w:p>
          <w:p w:rsidR="0067543D" w:rsidRDefault="00445036">
            <w:pPr>
              <w:pStyle w:val="TableParagraph"/>
              <w:spacing w:before="37"/>
              <w:ind w:left="28"/>
            </w:pPr>
            <w:proofErr w:type="gramStart"/>
            <w:r>
              <w:t>bağlantı</w:t>
            </w:r>
            <w:proofErr w:type="gramEnd"/>
            <w:r>
              <w:t xml:space="preserve"> sorunlarının etki ve risklerini açıklar.</w:t>
            </w:r>
          </w:p>
        </w:tc>
        <w:tc>
          <w:tcPr>
            <w:tcW w:w="1274" w:type="dxa"/>
          </w:tcPr>
          <w:p w:rsidR="0067543D" w:rsidRDefault="00445036">
            <w:pPr>
              <w:pStyle w:val="TableParagraph"/>
              <w:spacing w:before="137"/>
              <w:ind w:left="312"/>
            </w:pPr>
            <w:r>
              <w:t>E.9.1-2</w:t>
            </w:r>
          </w:p>
        </w:tc>
        <w:tc>
          <w:tcPr>
            <w:tcW w:w="993" w:type="dxa"/>
          </w:tcPr>
          <w:p w:rsidR="0067543D" w:rsidRDefault="00445036">
            <w:pPr>
              <w:pStyle w:val="TableParagraph"/>
              <w:spacing w:before="137"/>
              <w:ind w:left="359"/>
            </w:pPr>
            <w:r>
              <w:t>3.3</w:t>
            </w:r>
          </w:p>
        </w:tc>
        <w:tc>
          <w:tcPr>
            <w:tcW w:w="1560" w:type="dxa"/>
          </w:tcPr>
          <w:p w:rsidR="0067543D" w:rsidRDefault="00445036">
            <w:pPr>
              <w:pStyle w:val="TableParagraph"/>
              <w:spacing w:before="137"/>
              <w:ind w:left="638" w:right="625"/>
              <w:jc w:val="center"/>
            </w:pPr>
            <w:r>
              <w:t>T1</w:t>
            </w:r>
          </w:p>
        </w:tc>
      </w:tr>
    </w:tbl>
    <w:p w:rsidR="0067543D" w:rsidRDefault="0067543D">
      <w:pPr>
        <w:pStyle w:val="GvdeMetni"/>
        <w:rPr>
          <w:b/>
        </w:rPr>
      </w:pPr>
    </w:p>
    <w:p w:rsidR="0067543D" w:rsidRDefault="00445036">
      <w:pPr>
        <w:pStyle w:val="ListeParagraf"/>
        <w:numPr>
          <w:ilvl w:val="0"/>
          <w:numId w:val="2"/>
        </w:numPr>
        <w:tabs>
          <w:tab w:val="left" w:pos="1325"/>
          <w:tab w:val="left" w:pos="1326"/>
        </w:tabs>
        <w:ind w:left="1325" w:hanging="567"/>
        <w:jc w:val="left"/>
        <w:rPr>
          <w:b/>
        </w:rPr>
      </w:pPr>
      <w:r>
        <w:rPr>
          <w:b/>
        </w:rPr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67543D" w:rsidRDefault="0067543D">
      <w:pPr>
        <w:pStyle w:val="GvdeMetni"/>
        <w:spacing w:before="5"/>
        <w:rPr>
          <w:b/>
          <w:sz w:val="1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1276"/>
        <w:gridCol w:w="995"/>
        <w:gridCol w:w="1562"/>
      </w:tblGrid>
      <w:tr w:rsidR="0067543D">
        <w:trPr>
          <w:trHeight w:val="1012"/>
        </w:trPr>
        <w:tc>
          <w:tcPr>
            <w:tcW w:w="850" w:type="dxa"/>
            <w:shd w:val="clear" w:color="auto" w:fill="B8CCE3"/>
          </w:tcPr>
          <w:p w:rsidR="0067543D" w:rsidRDefault="0067543D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7543D" w:rsidRDefault="00445036">
            <w:pPr>
              <w:pStyle w:val="TableParagraph"/>
              <w:ind w:left="27" w:right="2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67543D" w:rsidRDefault="0067543D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7543D" w:rsidRDefault="00445036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6" w:type="dxa"/>
            <w:shd w:val="clear" w:color="auto" w:fill="B8CCE3"/>
          </w:tcPr>
          <w:p w:rsidR="0067543D" w:rsidRDefault="0067543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322" w:right="120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67543D" w:rsidRDefault="00445036">
            <w:pPr>
              <w:pStyle w:val="TableParagraph"/>
              <w:ind w:left="95" w:right="29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67543D" w:rsidRDefault="00445036">
            <w:pPr>
              <w:pStyle w:val="TableParagraph"/>
              <w:spacing w:before="2" w:line="252" w:lineRule="exact"/>
              <w:ind w:left="170" w:right="75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62" w:type="dxa"/>
            <w:shd w:val="clear" w:color="auto" w:fill="B8CCE3"/>
          </w:tcPr>
          <w:p w:rsidR="0067543D" w:rsidRDefault="0067543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543D" w:rsidRDefault="00445036">
            <w:pPr>
              <w:pStyle w:val="TableParagraph"/>
              <w:ind w:left="512" w:right="57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67543D">
        <w:trPr>
          <w:trHeight w:val="955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7543D" w:rsidRDefault="00445036">
            <w:pPr>
              <w:pStyle w:val="TableParagraph"/>
              <w:spacing w:before="1"/>
              <w:ind w:left="28" w:right="24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35" w:line="276" w:lineRule="auto"/>
              <w:ind w:left="28" w:right="22"/>
              <w:jc w:val="both"/>
            </w:pPr>
            <w:r>
              <w:t>Çalışma ortamını işlere ve güvenliğe göre inceleyerek yapılacak mekânsal düzenlemeler için uygun yerleri belirler.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181"/>
              <w:ind w:left="272"/>
            </w:pPr>
            <w:r>
              <w:t>A.2.1-4,</w:t>
            </w:r>
          </w:p>
          <w:p w:rsidR="0067543D" w:rsidRDefault="00445036">
            <w:pPr>
              <w:pStyle w:val="TableParagraph"/>
              <w:spacing w:before="38"/>
              <w:ind w:left="298"/>
            </w:pPr>
            <w:r>
              <w:t>D.4.1-3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7543D" w:rsidRDefault="00445036">
            <w:pPr>
              <w:pStyle w:val="TableParagraph"/>
              <w:spacing w:before="1"/>
              <w:ind w:left="355"/>
            </w:pPr>
            <w:r>
              <w:t>1.1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7543D" w:rsidRDefault="00445036">
            <w:pPr>
              <w:pStyle w:val="TableParagraph"/>
              <w:spacing w:before="1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1456"/>
        </w:trPr>
        <w:tc>
          <w:tcPr>
            <w:tcW w:w="850" w:type="dxa"/>
          </w:tcPr>
          <w:p w:rsidR="0067543D" w:rsidRDefault="0067543D">
            <w:pPr>
              <w:pStyle w:val="TableParagraph"/>
              <w:rPr>
                <w:b/>
                <w:sz w:val="24"/>
              </w:rPr>
            </w:pPr>
          </w:p>
          <w:p w:rsidR="0067543D" w:rsidRDefault="0067543D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7543D" w:rsidRDefault="00445036">
            <w:pPr>
              <w:pStyle w:val="TableParagraph"/>
              <w:spacing w:before="1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BY.2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line="276" w:lineRule="auto"/>
              <w:ind w:left="28" w:right="16"/>
              <w:jc w:val="both"/>
            </w:pPr>
            <w:r>
              <w:t>İş süreçlerinde çalışma alanının özelliği ve risklerine (yüksekte, tozlu, ıslak zeminde, karanlıkta, orta ve yüksek gerilimde, yanıcı ve patlayıcı ortamlar) uygun güvenlik donanımları ile ikaz ve yasaklayıcı levhaları</w:t>
            </w:r>
          </w:p>
          <w:p w:rsidR="0067543D" w:rsidRDefault="00445036">
            <w:pPr>
              <w:pStyle w:val="TableParagraph"/>
              <w:spacing w:line="251" w:lineRule="exact"/>
              <w:ind w:left="28"/>
              <w:jc w:val="both"/>
            </w:pPr>
            <w:proofErr w:type="gramStart"/>
            <w:r>
              <w:t>alana</w:t>
            </w:r>
            <w:proofErr w:type="gramEnd"/>
            <w:r>
              <w:t xml:space="preserve"> kurarak/yerleştirerek kullanır.</w:t>
            </w:r>
          </w:p>
        </w:tc>
        <w:tc>
          <w:tcPr>
            <w:tcW w:w="1276" w:type="dxa"/>
          </w:tcPr>
          <w:p w:rsidR="0067543D" w:rsidRDefault="0067543D">
            <w:pPr>
              <w:pStyle w:val="TableParagraph"/>
              <w:rPr>
                <w:b/>
                <w:sz w:val="24"/>
              </w:rPr>
            </w:pPr>
          </w:p>
          <w:p w:rsidR="0067543D" w:rsidRDefault="00445036">
            <w:pPr>
              <w:pStyle w:val="TableParagraph"/>
              <w:spacing w:before="154" w:line="278" w:lineRule="auto"/>
              <w:ind w:left="389" w:right="221" w:hanging="92"/>
            </w:pPr>
            <w:r>
              <w:t>A.2.1-4, D.4.2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rPr>
                <w:b/>
                <w:sz w:val="24"/>
              </w:rPr>
            </w:pPr>
          </w:p>
          <w:p w:rsidR="0067543D" w:rsidRDefault="0067543D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7543D" w:rsidRDefault="00445036">
            <w:pPr>
              <w:pStyle w:val="TableParagraph"/>
              <w:spacing w:before="1"/>
              <w:ind w:left="355"/>
            </w:pPr>
            <w:r>
              <w:t>1.1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rPr>
                <w:b/>
                <w:sz w:val="24"/>
              </w:rPr>
            </w:pPr>
          </w:p>
          <w:p w:rsidR="0067543D" w:rsidRDefault="0067543D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7543D" w:rsidRDefault="00445036">
            <w:pPr>
              <w:pStyle w:val="TableParagraph"/>
              <w:spacing w:before="1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28" w:right="24"/>
              <w:jc w:val="center"/>
            </w:pPr>
            <w:r>
              <w:t>BY.3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6" w:line="276" w:lineRule="auto"/>
              <w:ind w:left="28"/>
            </w:pPr>
            <w:r>
              <w:t xml:space="preserve">Malzeme ve </w:t>
            </w:r>
            <w:proofErr w:type="gramStart"/>
            <w:r>
              <w:t>ekipmanları</w:t>
            </w:r>
            <w:proofErr w:type="gramEnd"/>
            <w:r>
              <w:t xml:space="preserve"> iş düzenine ve güvenliğe uygun şekilde alana yerleştirir.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56" w:line="276" w:lineRule="auto"/>
              <w:ind w:left="579" w:right="31" w:hanging="526"/>
            </w:pPr>
            <w:r>
              <w:t>A.2.2, D.4.1- 3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1.1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</w:tbl>
    <w:p w:rsidR="0067543D" w:rsidRDefault="0067543D">
      <w:pPr>
        <w:jc w:val="center"/>
        <w:sectPr w:rsidR="0067543D">
          <w:pgSz w:w="11910" w:h="16840"/>
          <w:pgMar w:top="80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8" w:after="1"/>
        <w:rPr>
          <w:sz w:val="27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1276"/>
        <w:gridCol w:w="995"/>
        <w:gridCol w:w="1562"/>
      </w:tblGrid>
      <w:tr w:rsidR="0067543D">
        <w:trPr>
          <w:trHeight w:val="1012"/>
        </w:trPr>
        <w:tc>
          <w:tcPr>
            <w:tcW w:w="850" w:type="dxa"/>
            <w:shd w:val="clear" w:color="auto" w:fill="B8CCE3"/>
          </w:tcPr>
          <w:p w:rsidR="0067543D" w:rsidRDefault="0067543D">
            <w:pPr>
              <w:pStyle w:val="TableParagraph"/>
              <w:rPr>
                <w:sz w:val="33"/>
              </w:rPr>
            </w:pPr>
          </w:p>
          <w:p w:rsidR="0067543D" w:rsidRDefault="00445036">
            <w:pPr>
              <w:pStyle w:val="TableParagraph"/>
              <w:spacing w:before="1"/>
              <w:ind w:left="27" w:right="2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67543D" w:rsidRDefault="0067543D">
            <w:pPr>
              <w:pStyle w:val="TableParagraph"/>
              <w:rPr>
                <w:sz w:val="33"/>
              </w:rPr>
            </w:pPr>
          </w:p>
          <w:p w:rsidR="0067543D" w:rsidRDefault="00445036">
            <w:pPr>
              <w:pStyle w:val="TableParagraph"/>
              <w:spacing w:before="1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6" w:type="dxa"/>
            <w:shd w:val="clear" w:color="auto" w:fill="B8CCE3"/>
          </w:tcPr>
          <w:p w:rsidR="0067543D" w:rsidRDefault="0067543D">
            <w:pPr>
              <w:pStyle w:val="TableParagraph"/>
              <w:spacing w:before="11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322" w:right="120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67543D" w:rsidRDefault="00445036">
            <w:pPr>
              <w:pStyle w:val="TableParagraph"/>
              <w:spacing w:before="1"/>
              <w:ind w:left="45" w:right="4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67543D" w:rsidRDefault="00445036">
            <w:pPr>
              <w:pStyle w:val="TableParagraph"/>
              <w:spacing w:line="233" w:lineRule="exact"/>
              <w:ind w:left="45" w:right="3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2" w:type="dxa"/>
            <w:shd w:val="clear" w:color="auto" w:fill="B8CCE3"/>
          </w:tcPr>
          <w:p w:rsidR="0067543D" w:rsidRDefault="0067543D">
            <w:pPr>
              <w:pStyle w:val="TableParagraph"/>
              <w:spacing w:before="11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512" w:right="57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28" w:right="24"/>
              <w:jc w:val="center"/>
            </w:pPr>
            <w:r>
              <w:t>BY.4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>Çalışma alanına güvenliğe ve teknik kurallarına uygun şekilde şantiye elektriği çeker.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58"/>
              <w:ind w:left="272"/>
            </w:pPr>
            <w:r>
              <w:t>D.4.1-3,</w:t>
            </w:r>
          </w:p>
          <w:p w:rsidR="0067543D" w:rsidRDefault="00445036">
            <w:pPr>
              <w:pStyle w:val="TableParagraph"/>
              <w:spacing w:before="38"/>
              <w:ind w:left="298"/>
            </w:pPr>
            <w:r>
              <w:t>A.2.1-4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1.1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10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5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BY.5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205"/>
              <w:ind w:left="28"/>
            </w:pPr>
            <w:r>
              <w:t>Çalışma alanında, iş öncesi enerjiyi keser.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5"/>
              <w:jc w:val="center"/>
            </w:pPr>
            <w:r>
              <w:t>A.2.1-4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5"/>
              <w:ind w:left="355"/>
            </w:pPr>
            <w:r>
              <w:t>1.1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5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BY.6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202"/>
              <w:ind w:left="28"/>
            </w:pPr>
            <w:r>
              <w:t xml:space="preserve">İş sürecinde, işlemlere uygun </w:t>
            </w:r>
            <w:proofErr w:type="spellStart"/>
            <w:r>
              <w:t>KKD’leri</w:t>
            </w:r>
            <w:proofErr w:type="spellEnd"/>
            <w:r>
              <w:t xml:space="preserve"> takar/giyer.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jc w:val="center"/>
            </w:pPr>
            <w:r>
              <w:t>A.1.1-2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1.2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BY.7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tabs>
                <w:tab w:val="left" w:pos="908"/>
                <w:tab w:val="left" w:pos="1661"/>
                <w:tab w:val="left" w:pos="2419"/>
                <w:tab w:val="left" w:pos="3616"/>
                <w:tab w:val="left" w:pos="4028"/>
              </w:tabs>
              <w:spacing w:before="56" w:line="276" w:lineRule="auto"/>
              <w:ind w:left="28" w:right="18"/>
            </w:pPr>
            <w:r>
              <w:t>Projeye</w:t>
            </w:r>
            <w:r>
              <w:tab/>
              <w:t>uygun</w:t>
            </w:r>
            <w:r>
              <w:tab/>
              <w:t>olarak</w:t>
            </w:r>
            <w:r>
              <w:tab/>
              <w:t>topraklama</w:t>
            </w:r>
            <w:r>
              <w:tab/>
              <w:t>ve</w:t>
            </w:r>
            <w:r>
              <w:tab/>
            </w:r>
            <w:r>
              <w:rPr>
                <w:spacing w:val="-1"/>
              </w:rPr>
              <w:t xml:space="preserve">potansiyel </w:t>
            </w:r>
            <w:r>
              <w:t>dengeleme tesislerini</w:t>
            </w:r>
            <w:r>
              <w:t xml:space="preserve"> </w:t>
            </w:r>
            <w:r>
              <w:t>kurar.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22"/>
              <w:jc w:val="center"/>
            </w:pPr>
            <w:r>
              <w:t>B.1.2-4, E.1.2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1.3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583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140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BY.8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Temel betonu içerisine ilgili mevzuatlarda belirlenen</w:t>
            </w:r>
          </w:p>
          <w:p w:rsidR="0067543D" w:rsidRDefault="00445036">
            <w:pPr>
              <w:pStyle w:val="TableParagraph"/>
              <w:spacing w:before="37"/>
              <w:ind w:left="28"/>
            </w:pPr>
            <w:proofErr w:type="gramStart"/>
            <w:r>
              <w:t>ölçülerdeki</w:t>
            </w:r>
            <w:proofErr w:type="gramEnd"/>
            <w:r>
              <w:t xml:space="preserve"> çelik şeridi yer ve zemine göre yerleştirir.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140"/>
              <w:ind w:left="3"/>
              <w:jc w:val="center"/>
            </w:pPr>
            <w:r>
              <w:t>E.1.3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140"/>
              <w:ind w:left="355"/>
            </w:pPr>
            <w:r>
              <w:t>1.3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140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354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5"/>
              <w:ind w:left="28" w:right="24"/>
              <w:jc w:val="center"/>
            </w:pPr>
            <w:r>
              <w:t>BY.9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25"/>
              <w:ind w:left="28"/>
            </w:pPr>
            <w:r>
              <w:t xml:space="preserve">Potansiyel dengeleme </w:t>
            </w:r>
            <w:proofErr w:type="spellStart"/>
            <w:r>
              <w:t>barası</w:t>
            </w:r>
            <w:proofErr w:type="spellEnd"/>
            <w:r>
              <w:t xml:space="preserve"> takar.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5"/>
              <w:ind w:left="3"/>
              <w:jc w:val="center"/>
            </w:pPr>
            <w:r>
              <w:t>E.1.4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5"/>
              <w:ind w:left="355"/>
            </w:pPr>
            <w:r>
              <w:t>1.3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5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554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125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BY.10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125"/>
              <w:ind w:left="28"/>
            </w:pPr>
            <w:r>
              <w:t>Topraklama tesisatı ile ilgili tüm bağlantıları yapar.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125"/>
              <w:ind w:left="3"/>
              <w:jc w:val="center"/>
            </w:pPr>
            <w:r>
              <w:t>E.1.5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125"/>
              <w:ind w:left="355"/>
            </w:pPr>
            <w:r>
              <w:t>1.3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125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9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5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BY.11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>Topraklama bağlantılarının elle ve gözle uygunluğunu kontrol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58" w:line="276" w:lineRule="auto"/>
              <w:ind w:left="192" w:right="52" w:hanging="123"/>
            </w:pPr>
            <w:r>
              <w:t>E.1.6, B.1.2- 4, B.2.1-3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5"/>
              <w:ind w:left="355"/>
            </w:pPr>
            <w:r>
              <w:t>1.3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5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0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28" w:right="24"/>
              <w:jc w:val="center"/>
            </w:pPr>
            <w:r>
              <w:t>BY.12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Topraklama elemanlarının korozyona karşı koruma</w:t>
            </w:r>
          </w:p>
          <w:p w:rsidR="0067543D" w:rsidRDefault="00445036">
            <w:pPr>
              <w:pStyle w:val="TableParagraph"/>
              <w:spacing w:line="290" w:lineRule="atLeast"/>
              <w:ind w:left="28"/>
            </w:pPr>
            <w:proofErr w:type="gramStart"/>
            <w:r>
              <w:t>tedbirlerini</w:t>
            </w:r>
            <w:proofErr w:type="gramEnd"/>
            <w:r>
              <w:t xml:space="preserve"> (bağlantı yerlerini boyama, kaplama, vb.) alır.</w:t>
            </w:r>
          </w:p>
        </w:tc>
        <w:tc>
          <w:tcPr>
            <w:tcW w:w="1276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"/>
              <w:jc w:val="center"/>
            </w:pPr>
            <w:r>
              <w:t>E.1.7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1.3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10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5"/>
              <w:ind w:left="28" w:right="24"/>
              <w:jc w:val="center"/>
            </w:pPr>
            <w:r>
              <w:t>BY.13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>Alanda kabloların çekileceği boruları yöntemine uygun olarak hazırlar.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5"/>
              <w:ind w:left="3"/>
              <w:jc w:val="center"/>
            </w:pPr>
            <w:r>
              <w:t>E.2.1-3, F.2.4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5"/>
              <w:ind w:left="355"/>
            </w:pPr>
            <w:r>
              <w:t>2.3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5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0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28" w:right="24"/>
              <w:jc w:val="center"/>
            </w:pPr>
            <w:r>
              <w:t>BY.14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137" w:line="278" w:lineRule="auto"/>
              <w:ind w:left="28" w:right="22"/>
            </w:pPr>
            <w:r>
              <w:t>Projeye ve standartlarına uygun şekilde, kasa ve buatları doğru ölçüde ve terazisinde</w:t>
            </w:r>
            <w:r>
              <w:rPr>
                <w:spacing w:val="-3"/>
              </w:rPr>
              <w:t xml:space="preserve"> </w:t>
            </w:r>
            <w:r>
              <w:t>yerleştirir.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line="247" w:lineRule="exact"/>
              <w:ind w:left="221"/>
            </w:pPr>
            <w:r>
              <w:t>B.1.2-4, ,</w:t>
            </w:r>
          </w:p>
          <w:p w:rsidR="0067543D" w:rsidRDefault="00445036">
            <w:pPr>
              <w:pStyle w:val="TableParagraph"/>
              <w:spacing w:line="290" w:lineRule="atLeast"/>
              <w:ind w:left="29" w:right="24" w:firstLine="247"/>
            </w:pPr>
            <w:r>
              <w:t>B.2.1-3, E.3.1-2, F.2.4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2.3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10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5"/>
              <w:ind w:left="28" w:right="24"/>
              <w:jc w:val="center"/>
            </w:pPr>
            <w:r>
              <w:t>BY.15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>Projeye uygun şekilde kablo kanalı güzergâhlarını belirler.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58" w:line="276" w:lineRule="auto"/>
              <w:ind w:left="401" w:right="255" w:hanging="125"/>
            </w:pPr>
            <w:r>
              <w:t>B.1.2-4, E.4.1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5"/>
              <w:ind w:left="355"/>
            </w:pPr>
            <w:r>
              <w:t>2.3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5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0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28" w:right="24"/>
              <w:jc w:val="center"/>
            </w:pPr>
            <w:r>
              <w:t>BY.16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 xml:space="preserve">Belirlediği güzergahlarda uygun </w:t>
            </w:r>
            <w:proofErr w:type="gramStart"/>
            <w:r>
              <w:t>ekipman</w:t>
            </w:r>
            <w:proofErr w:type="gramEnd"/>
            <w:r>
              <w:t>, malzeme ve</w:t>
            </w:r>
          </w:p>
          <w:p w:rsidR="0067543D" w:rsidRDefault="00445036">
            <w:pPr>
              <w:pStyle w:val="TableParagraph"/>
              <w:spacing w:line="290" w:lineRule="atLeast"/>
              <w:ind w:left="28"/>
            </w:pPr>
            <w:proofErr w:type="gramStart"/>
            <w:r>
              <w:t>aksesuarları</w:t>
            </w:r>
            <w:proofErr w:type="gramEnd"/>
            <w:r>
              <w:t xml:space="preserve"> kullanarak kablo kanallarını yerleştirerek sabitler.</w:t>
            </w:r>
          </w:p>
        </w:tc>
        <w:tc>
          <w:tcPr>
            <w:tcW w:w="1276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"/>
              <w:jc w:val="center"/>
            </w:pPr>
            <w:r>
              <w:t>E.4.2, F.2.4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2.3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3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28" w:right="24"/>
              <w:jc w:val="center"/>
            </w:pPr>
            <w:r>
              <w:t>BY.17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140" w:line="276" w:lineRule="auto"/>
              <w:ind w:left="28"/>
            </w:pPr>
            <w:proofErr w:type="spellStart"/>
            <w:r>
              <w:t>Bus</w:t>
            </w:r>
            <w:proofErr w:type="spellEnd"/>
            <w:r>
              <w:t>-bar sistemini projeye göre uygun güzergâh üzerine monte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line="249" w:lineRule="exact"/>
              <w:jc w:val="center"/>
            </w:pPr>
            <w:r>
              <w:t>B.1.2-4, ,</w:t>
            </w:r>
          </w:p>
          <w:p w:rsidR="0067543D" w:rsidRDefault="00445036">
            <w:pPr>
              <w:pStyle w:val="TableParagraph"/>
              <w:spacing w:before="37"/>
              <w:jc w:val="center"/>
            </w:pPr>
            <w:r>
              <w:t>B.2.1-3,</w:t>
            </w:r>
          </w:p>
          <w:p w:rsidR="0067543D" w:rsidRDefault="00445036">
            <w:pPr>
              <w:pStyle w:val="TableParagraph"/>
              <w:spacing w:before="38"/>
              <w:ind w:left="5"/>
              <w:jc w:val="center"/>
            </w:pPr>
            <w:r>
              <w:t>E.4.3, F.2.4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2.3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3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28" w:right="24"/>
              <w:jc w:val="center"/>
            </w:pPr>
            <w:r>
              <w:t>BY.18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Kablo çekilecek boru veya kanalların tıkalı olup</w:t>
            </w:r>
          </w:p>
          <w:p w:rsidR="0067543D" w:rsidRDefault="00445036">
            <w:pPr>
              <w:pStyle w:val="TableParagraph"/>
              <w:tabs>
                <w:tab w:val="left" w:pos="1205"/>
                <w:tab w:val="left" w:pos="2073"/>
                <w:tab w:val="left" w:pos="2519"/>
                <w:tab w:val="left" w:pos="3793"/>
              </w:tabs>
              <w:spacing w:before="2" w:line="290" w:lineRule="atLeast"/>
              <w:ind w:left="28" w:right="16"/>
            </w:pPr>
            <w:proofErr w:type="gramStart"/>
            <w:r>
              <w:t>olmadığını</w:t>
            </w:r>
            <w:proofErr w:type="gramEnd"/>
            <w:r>
              <w:tab/>
              <w:t>kılavuz</w:t>
            </w:r>
            <w:r>
              <w:tab/>
              <w:t>ile</w:t>
            </w:r>
            <w:r>
              <w:tab/>
              <w:t>belirleyerek</w:t>
            </w:r>
            <w:r>
              <w:tab/>
              <w:t>tıkanıklıkları giderir.</w:t>
            </w:r>
          </w:p>
        </w:tc>
        <w:tc>
          <w:tcPr>
            <w:tcW w:w="1276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5"/>
              <w:jc w:val="center"/>
            </w:pPr>
            <w:r>
              <w:t>E.5.1, F.2.4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3.1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3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BY.19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140" w:line="276" w:lineRule="auto"/>
              <w:ind w:left="28"/>
            </w:pPr>
            <w:r>
              <w:t>Çekilecek kabloların proje ve mevzuata göre renk kodlamasını yapar.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line="247" w:lineRule="exact"/>
              <w:ind w:left="221"/>
            </w:pPr>
            <w:r>
              <w:t>B.1.2-4, ,</w:t>
            </w:r>
          </w:p>
          <w:p w:rsidR="0067543D" w:rsidRDefault="00445036">
            <w:pPr>
              <w:pStyle w:val="TableParagraph"/>
              <w:spacing w:before="9" w:line="292" w:lineRule="exact"/>
              <w:ind w:left="401" w:right="255" w:hanging="125"/>
            </w:pPr>
            <w:r>
              <w:t>B.2.1-3, E.5.2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3.1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8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28" w:right="24"/>
              <w:jc w:val="center"/>
            </w:pPr>
            <w:r>
              <w:t>BY.20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6" w:line="278" w:lineRule="auto"/>
              <w:ind w:left="28"/>
            </w:pPr>
            <w:r>
              <w:t>Sıva altı kablo çekimlerinde kodlamaya uygun olarak boru içinde kılavuz ile kabloları çeker.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56"/>
              <w:jc w:val="center"/>
            </w:pPr>
            <w:r>
              <w:t>B.1.2-4,</w:t>
            </w:r>
          </w:p>
          <w:p w:rsidR="0067543D" w:rsidRDefault="00445036">
            <w:pPr>
              <w:pStyle w:val="TableParagraph"/>
              <w:spacing w:before="40"/>
              <w:ind w:left="5"/>
              <w:jc w:val="center"/>
            </w:pPr>
            <w:r>
              <w:t>E.5.3, F.2.4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3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7"/>
              <w:rPr>
                <w:sz w:val="24"/>
              </w:rPr>
            </w:pPr>
          </w:p>
          <w:p w:rsidR="0067543D" w:rsidRDefault="00445036">
            <w:pPr>
              <w:pStyle w:val="TableParagraph"/>
              <w:spacing w:before="1"/>
              <w:ind w:left="28" w:right="24"/>
              <w:jc w:val="center"/>
            </w:pPr>
            <w:r>
              <w:t>BY.21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line="276" w:lineRule="auto"/>
              <w:ind w:left="28"/>
            </w:pPr>
            <w:r>
              <w:t>Sıva üstü kablo çekimlerinde kodlamaya uygun şekilde kablo kanallarına kabloları yerleştirerek kanalları</w:t>
            </w:r>
          </w:p>
          <w:p w:rsidR="0067543D" w:rsidRDefault="00445036">
            <w:pPr>
              <w:pStyle w:val="TableParagraph"/>
              <w:ind w:left="28"/>
            </w:pPr>
            <w:proofErr w:type="gramStart"/>
            <w:r>
              <w:t>kapatır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67543D" w:rsidRDefault="0067543D">
            <w:pPr>
              <w:pStyle w:val="TableParagraph"/>
              <w:spacing w:before="7"/>
              <w:rPr>
                <w:sz w:val="24"/>
              </w:rPr>
            </w:pPr>
          </w:p>
          <w:p w:rsidR="0067543D" w:rsidRDefault="00445036">
            <w:pPr>
              <w:pStyle w:val="TableParagraph"/>
              <w:spacing w:before="1"/>
              <w:ind w:left="5"/>
              <w:jc w:val="center"/>
            </w:pPr>
            <w:r>
              <w:t>E.5.4, F.2.4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7"/>
              <w:rPr>
                <w:sz w:val="24"/>
              </w:rPr>
            </w:pPr>
          </w:p>
          <w:p w:rsidR="0067543D" w:rsidRDefault="00445036">
            <w:pPr>
              <w:pStyle w:val="TableParagraph"/>
              <w:spacing w:before="1"/>
              <w:ind w:left="355"/>
            </w:pPr>
            <w:r>
              <w:t>3.1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7"/>
              <w:rPr>
                <w:sz w:val="24"/>
              </w:rPr>
            </w:pPr>
          </w:p>
          <w:p w:rsidR="0067543D" w:rsidRDefault="00445036">
            <w:pPr>
              <w:pStyle w:val="TableParagraph"/>
              <w:spacing w:before="1"/>
              <w:ind w:left="639" w:right="639"/>
              <w:jc w:val="center"/>
            </w:pPr>
            <w:r>
              <w:t>P1</w:t>
            </w:r>
          </w:p>
        </w:tc>
      </w:tr>
    </w:tbl>
    <w:p w:rsidR="0067543D" w:rsidRDefault="0067543D">
      <w:pPr>
        <w:jc w:val="center"/>
        <w:sectPr w:rsidR="0067543D">
          <w:pgSz w:w="11910" w:h="16840"/>
          <w:pgMar w:top="80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8" w:after="1"/>
        <w:rPr>
          <w:sz w:val="27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1276"/>
        <w:gridCol w:w="995"/>
        <w:gridCol w:w="1562"/>
      </w:tblGrid>
      <w:tr w:rsidR="0067543D">
        <w:trPr>
          <w:trHeight w:val="1012"/>
        </w:trPr>
        <w:tc>
          <w:tcPr>
            <w:tcW w:w="850" w:type="dxa"/>
            <w:shd w:val="clear" w:color="auto" w:fill="B8CCE3"/>
          </w:tcPr>
          <w:p w:rsidR="0067543D" w:rsidRDefault="0067543D">
            <w:pPr>
              <w:pStyle w:val="TableParagraph"/>
              <w:rPr>
                <w:sz w:val="33"/>
              </w:rPr>
            </w:pPr>
          </w:p>
          <w:p w:rsidR="0067543D" w:rsidRDefault="00445036">
            <w:pPr>
              <w:pStyle w:val="TableParagraph"/>
              <w:spacing w:before="1"/>
              <w:ind w:left="27" w:right="2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67543D" w:rsidRDefault="0067543D">
            <w:pPr>
              <w:pStyle w:val="TableParagraph"/>
              <w:rPr>
                <w:sz w:val="33"/>
              </w:rPr>
            </w:pPr>
          </w:p>
          <w:p w:rsidR="0067543D" w:rsidRDefault="00445036">
            <w:pPr>
              <w:pStyle w:val="TableParagraph"/>
              <w:spacing w:before="1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6" w:type="dxa"/>
            <w:shd w:val="clear" w:color="auto" w:fill="B8CCE3"/>
          </w:tcPr>
          <w:p w:rsidR="0067543D" w:rsidRDefault="0067543D">
            <w:pPr>
              <w:pStyle w:val="TableParagraph"/>
              <w:spacing w:before="11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322" w:right="120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67543D" w:rsidRDefault="00445036">
            <w:pPr>
              <w:pStyle w:val="TableParagraph"/>
              <w:spacing w:before="1"/>
              <w:ind w:left="45" w:right="4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67543D" w:rsidRDefault="00445036">
            <w:pPr>
              <w:pStyle w:val="TableParagraph"/>
              <w:spacing w:line="233" w:lineRule="exact"/>
              <w:ind w:left="45" w:right="3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2" w:type="dxa"/>
            <w:shd w:val="clear" w:color="auto" w:fill="B8CCE3"/>
          </w:tcPr>
          <w:p w:rsidR="0067543D" w:rsidRDefault="0067543D">
            <w:pPr>
              <w:pStyle w:val="TableParagraph"/>
              <w:spacing w:before="11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512" w:right="57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50"/>
            </w:pPr>
            <w:r>
              <w:rPr>
                <w:b/>
              </w:rPr>
              <w:t xml:space="preserve">* </w:t>
            </w:r>
            <w:r>
              <w:t>BY.22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>Çekilen kabloların, tesisatın çalışabilmesi için doğru bağlantılarını buatta tespit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58" w:line="276" w:lineRule="auto"/>
              <w:ind w:left="401" w:right="255" w:hanging="125"/>
            </w:pPr>
            <w:r>
              <w:t>B.1.2-4, E.6.1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10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5"/>
              <w:ind w:left="50"/>
            </w:pPr>
            <w:r>
              <w:rPr>
                <w:b/>
              </w:rPr>
              <w:t xml:space="preserve">* </w:t>
            </w:r>
            <w:r>
              <w:t>BY.23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 xml:space="preserve">Buatta birbirine bağlanması gereken kabloları uygun </w:t>
            </w:r>
            <w:proofErr w:type="spellStart"/>
            <w:r>
              <w:t>klemensler</w:t>
            </w:r>
            <w:proofErr w:type="spellEnd"/>
            <w:r>
              <w:t xml:space="preserve"> aracılığıyla bağlar.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5"/>
              <w:ind w:left="5"/>
              <w:jc w:val="center"/>
            </w:pPr>
            <w:r>
              <w:t>E.6.2, F.2.4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5"/>
              <w:ind w:left="355"/>
            </w:pPr>
            <w:r>
              <w:t>3.1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5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131"/>
            </w:pPr>
            <w:r>
              <w:t>BY.24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202"/>
              <w:ind w:left="28"/>
            </w:pPr>
            <w:r>
              <w:t>Bağlantılar tamamlandığında buatı kapatır.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5"/>
              <w:jc w:val="center"/>
            </w:pPr>
            <w:r>
              <w:t>E.6.3, F.2.4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50"/>
            </w:pPr>
            <w:r>
              <w:rPr>
                <w:b/>
              </w:rPr>
              <w:t xml:space="preserve">* </w:t>
            </w:r>
            <w:r>
              <w:t>BY.25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6" w:line="276" w:lineRule="auto"/>
              <w:ind w:left="28"/>
            </w:pPr>
            <w:r>
              <w:t>Panoyu projede tanımlanan uygun yere yöntemine uygun olarak terazisinde monte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3"/>
              <w:jc w:val="center"/>
            </w:pPr>
            <w:r>
              <w:t>E.7.2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8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3"/>
              <w:ind w:left="50"/>
            </w:pPr>
            <w:r>
              <w:rPr>
                <w:b/>
              </w:rPr>
              <w:t xml:space="preserve">* </w:t>
            </w:r>
            <w:r>
              <w:t>BY.26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6" w:line="278" w:lineRule="auto"/>
              <w:ind w:left="28"/>
            </w:pPr>
            <w:r>
              <w:t>Panonun ölçüm malzemeleri ile koruma ve kesicilerini monte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3"/>
              <w:ind w:left="3"/>
              <w:jc w:val="center"/>
            </w:pPr>
            <w:r>
              <w:t>E.7.3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3"/>
              <w:ind w:left="355"/>
            </w:pPr>
            <w:r>
              <w:t>3.2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3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50"/>
            </w:pPr>
            <w:r>
              <w:rPr>
                <w:b/>
              </w:rPr>
              <w:t xml:space="preserve">* </w:t>
            </w:r>
            <w:r>
              <w:t>BY.27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>Montajı tamamlanan pano ile kabloların bağlantılarını projeye uygun şekilde yapar.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3"/>
              <w:jc w:val="center"/>
            </w:pPr>
            <w:r>
              <w:t>E.7.4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3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131"/>
            </w:pPr>
            <w:r>
              <w:t>BY.28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line="247" w:lineRule="exact"/>
              <w:ind w:left="28"/>
            </w:pPr>
            <w:r>
              <w:t>Belirlenen güzergâha ve kablo kesitine göre havadan</w:t>
            </w:r>
          </w:p>
          <w:p w:rsidR="0067543D" w:rsidRDefault="00445036">
            <w:pPr>
              <w:pStyle w:val="TableParagraph"/>
              <w:spacing w:before="2" w:line="290" w:lineRule="atLeast"/>
              <w:ind w:left="28"/>
            </w:pPr>
            <w:proofErr w:type="gramStart"/>
            <w:r>
              <w:t>ve</w:t>
            </w:r>
            <w:proofErr w:type="gramEnd"/>
            <w:r>
              <w:t>/veya yerden, mevzuatına uygun şekilde hattı (bağlantı öncesi) çeker.</w:t>
            </w:r>
          </w:p>
        </w:tc>
        <w:tc>
          <w:tcPr>
            <w:tcW w:w="1276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"/>
              <w:jc w:val="center"/>
            </w:pPr>
            <w:r>
              <w:t>E.9.2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3.3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131"/>
            </w:pPr>
            <w:r>
              <w:t>BY.29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 w:right="14"/>
            </w:pPr>
            <w:r>
              <w:t>Paratoner düzeneğinin yerleştirileceği yeri projeye göre hazırlar.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3"/>
              <w:jc w:val="center"/>
            </w:pPr>
            <w:r>
              <w:t>E.8.1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3.4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26"/>
            </w:pPr>
            <w:r>
              <w:t>BY.30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 xml:space="preserve">Paratoner </w:t>
            </w:r>
            <w:proofErr w:type="gramStart"/>
            <w:r>
              <w:t>ekipman</w:t>
            </w:r>
            <w:proofErr w:type="gramEnd"/>
            <w:r>
              <w:t xml:space="preserve"> ve malzemelerini projeye uygun şekilde monte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3"/>
              <w:jc w:val="center"/>
            </w:pPr>
            <w:r>
              <w:t>E.8.2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3.4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3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50"/>
            </w:pPr>
            <w:r>
              <w:rPr>
                <w:b/>
              </w:rPr>
              <w:t xml:space="preserve">* </w:t>
            </w:r>
            <w:r>
              <w:t>BY.31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140" w:line="276" w:lineRule="auto"/>
              <w:ind w:left="28"/>
            </w:pPr>
            <w:r>
              <w:t>Doğru malzeme, cihaz ve aksesuarları uygun yerlere monte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line="249" w:lineRule="exact"/>
              <w:jc w:val="center"/>
            </w:pPr>
            <w:r>
              <w:t>B.1.2-4, ,</w:t>
            </w:r>
          </w:p>
          <w:p w:rsidR="0067543D" w:rsidRDefault="00445036">
            <w:pPr>
              <w:pStyle w:val="TableParagraph"/>
              <w:spacing w:before="37"/>
              <w:jc w:val="center"/>
            </w:pPr>
            <w:r>
              <w:t>B.2.1-3,</w:t>
            </w:r>
          </w:p>
          <w:p w:rsidR="0067543D" w:rsidRDefault="00445036">
            <w:pPr>
              <w:pStyle w:val="TableParagraph"/>
              <w:spacing w:before="38"/>
              <w:ind w:left="5"/>
              <w:jc w:val="center"/>
            </w:pPr>
            <w:r>
              <w:t>E.10.2, F.2.4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3.5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3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50"/>
            </w:pPr>
            <w:r>
              <w:rPr>
                <w:b/>
              </w:rPr>
              <w:t xml:space="preserve">* </w:t>
            </w:r>
            <w:r>
              <w:t>BY.32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140" w:line="276" w:lineRule="auto"/>
              <w:ind w:left="28"/>
            </w:pPr>
            <w:r>
              <w:t>Motor ve cihazların tesisat bağlantılarını, teknik talimatlara ve mevzuata göre doğru şekilde yapar.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line="247" w:lineRule="exact"/>
              <w:jc w:val="center"/>
            </w:pPr>
            <w:r>
              <w:t>B.1.2-4, ,</w:t>
            </w:r>
          </w:p>
          <w:p w:rsidR="0067543D" w:rsidRDefault="00445036">
            <w:pPr>
              <w:pStyle w:val="TableParagraph"/>
              <w:spacing w:before="40"/>
              <w:jc w:val="center"/>
            </w:pPr>
            <w:r>
              <w:t>B.2.1-3,</w:t>
            </w:r>
          </w:p>
          <w:p w:rsidR="0067543D" w:rsidRDefault="00445036">
            <w:pPr>
              <w:pStyle w:val="TableParagraph"/>
              <w:spacing w:before="37"/>
              <w:ind w:left="5"/>
              <w:jc w:val="center"/>
            </w:pPr>
            <w:r>
              <w:t>E.10.3, F.2.4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3.5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131"/>
            </w:pPr>
            <w:r>
              <w:t>BY.33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>Montajı tamamlanan motor, cihaz ve aksesuarların uygunluğunu elle ve gözle kontrol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58" w:line="276" w:lineRule="auto"/>
              <w:ind w:left="346" w:right="255" w:hanging="70"/>
            </w:pPr>
            <w:r>
              <w:t>B.1.2-4, E.10.4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3.5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50"/>
            </w:pPr>
            <w:r>
              <w:rPr>
                <w:b/>
              </w:rPr>
              <w:t xml:space="preserve">* </w:t>
            </w:r>
            <w:r>
              <w:t>BY.34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 xml:space="preserve">Kurulumu tamamlanan tesisata teknik </w:t>
            </w:r>
            <w:proofErr w:type="gramStart"/>
            <w:r>
              <w:t>prosedürüne</w:t>
            </w:r>
            <w:proofErr w:type="gramEnd"/>
            <w:r>
              <w:t xml:space="preserve"> uygun olarak kademeli şekilde enerji verir.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5"/>
              <w:jc w:val="center"/>
            </w:pPr>
            <w:r>
              <w:t>F.1.1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3.6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10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3"/>
              <w:ind w:left="50"/>
            </w:pPr>
            <w:r>
              <w:rPr>
                <w:b/>
              </w:rPr>
              <w:t xml:space="preserve">* </w:t>
            </w:r>
            <w:r>
              <w:t>BY.35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9" w:line="276" w:lineRule="auto"/>
              <w:ind w:left="28"/>
            </w:pPr>
            <w:r>
              <w:t xml:space="preserve">Tesisata enerji gelip gelmediğini uygun ölçüm aletleri (kontrol kalemi, </w:t>
            </w:r>
            <w:proofErr w:type="spellStart"/>
            <w:r>
              <w:t>avometre</w:t>
            </w:r>
            <w:proofErr w:type="spellEnd"/>
            <w:r>
              <w:t>, vb.) ile kontrol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59" w:line="276" w:lineRule="auto"/>
              <w:ind w:left="408" w:right="255" w:hanging="132"/>
            </w:pPr>
            <w:r>
              <w:t>B.1.2-4, F.1.2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3"/>
              <w:ind w:left="355"/>
            </w:pPr>
            <w:r>
              <w:t>3.6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3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131"/>
            </w:pPr>
            <w:r>
              <w:t>BY.36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6" w:line="276" w:lineRule="auto"/>
              <w:ind w:left="28"/>
            </w:pPr>
            <w:r>
              <w:t xml:space="preserve">Tesisatın cihazlarının </w:t>
            </w:r>
            <w:proofErr w:type="spellStart"/>
            <w:r>
              <w:t>çalışırlık</w:t>
            </w:r>
            <w:proofErr w:type="spellEnd"/>
            <w:r>
              <w:t xml:space="preserve"> durumlarını, kontrol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22" w:right="23"/>
              <w:jc w:val="center"/>
            </w:pPr>
            <w:r>
              <w:t>B.2.1-3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3.7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131"/>
            </w:pPr>
            <w:r>
              <w:t>BY.37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6" w:line="276" w:lineRule="auto"/>
              <w:ind w:left="28"/>
            </w:pPr>
            <w:r>
              <w:t>Topraklamanın görünen kısımlarının sağlam bağlanıp bağlanmadığını gözle kontrol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22" w:right="23"/>
              <w:jc w:val="center"/>
            </w:pPr>
            <w:r>
              <w:t>B.2.1-3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3.7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68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5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131"/>
            </w:pPr>
            <w:r>
              <w:t>BY.38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tabs>
                <w:tab w:val="left" w:pos="1441"/>
                <w:tab w:val="left" w:pos="2329"/>
                <w:tab w:val="left" w:pos="2885"/>
                <w:tab w:val="left" w:pos="4385"/>
              </w:tabs>
              <w:spacing w:before="137" w:line="276" w:lineRule="auto"/>
              <w:ind w:left="28" w:right="18"/>
            </w:pPr>
            <w:r>
              <w:t>Topraklama</w:t>
            </w:r>
            <w:r>
              <w:tab/>
              <w:t>ölçme</w:t>
            </w:r>
            <w:r>
              <w:tab/>
              <w:t>ve</w:t>
            </w:r>
            <w:r>
              <w:tab/>
              <w:t>denemelerini</w:t>
            </w:r>
            <w:r>
              <w:tab/>
            </w:r>
            <w:r>
              <w:rPr>
                <w:spacing w:val="-1"/>
              </w:rPr>
              <w:t xml:space="preserve">uygun </w:t>
            </w:r>
            <w:proofErr w:type="gramStart"/>
            <w:r>
              <w:t>ekipmanlarla</w:t>
            </w:r>
            <w:proofErr w:type="gramEnd"/>
            <w:r>
              <w:rPr>
                <w:spacing w:val="-3"/>
              </w:rPr>
              <w:t xml:space="preserve"> </w:t>
            </w:r>
            <w:r>
              <w:t>yapar.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137" w:line="276" w:lineRule="auto"/>
              <w:ind w:left="401" w:right="255" w:hanging="125"/>
            </w:pPr>
            <w:r>
              <w:t>B.2.1-3, E.1.8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5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3.7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5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</w:tbl>
    <w:p w:rsidR="0067543D" w:rsidRDefault="0067543D">
      <w:pPr>
        <w:jc w:val="center"/>
        <w:sectPr w:rsidR="0067543D">
          <w:pgSz w:w="11910" w:h="16840"/>
          <w:pgMar w:top="80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8" w:after="1"/>
        <w:rPr>
          <w:sz w:val="27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1276"/>
        <w:gridCol w:w="995"/>
        <w:gridCol w:w="1562"/>
      </w:tblGrid>
      <w:tr w:rsidR="0067543D">
        <w:trPr>
          <w:trHeight w:val="1012"/>
        </w:trPr>
        <w:tc>
          <w:tcPr>
            <w:tcW w:w="850" w:type="dxa"/>
            <w:shd w:val="clear" w:color="auto" w:fill="B8CCE3"/>
          </w:tcPr>
          <w:p w:rsidR="0067543D" w:rsidRDefault="0067543D">
            <w:pPr>
              <w:pStyle w:val="TableParagraph"/>
              <w:rPr>
                <w:sz w:val="33"/>
              </w:rPr>
            </w:pPr>
          </w:p>
          <w:p w:rsidR="0067543D" w:rsidRDefault="00445036">
            <w:pPr>
              <w:pStyle w:val="TableParagraph"/>
              <w:spacing w:before="1"/>
              <w:ind w:left="27" w:right="2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67543D" w:rsidRDefault="0067543D">
            <w:pPr>
              <w:pStyle w:val="TableParagraph"/>
              <w:rPr>
                <w:sz w:val="33"/>
              </w:rPr>
            </w:pPr>
          </w:p>
          <w:p w:rsidR="0067543D" w:rsidRDefault="00445036">
            <w:pPr>
              <w:pStyle w:val="TableParagraph"/>
              <w:spacing w:before="1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6" w:type="dxa"/>
            <w:shd w:val="clear" w:color="auto" w:fill="B8CCE3"/>
          </w:tcPr>
          <w:p w:rsidR="0067543D" w:rsidRDefault="0067543D">
            <w:pPr>
              <w:pStyle w:val="TableParagraph"/>
              <w:spacing w:before="11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322" w:right="120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67543D" w:rsidRDefault="00445036">
            <w:pPr>
              <w:pStyle w:val="TableParagraph"/>
              <w:spacing w:before="1"/>
              <w:ind w:left="45" w:right="4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67543D" w:rsidRDefault="00445036">
            <w:pPr>
              <w:pStyle w:val="TableParagraph"/>
              <w:spacing w:line="233" w:lineRule="exact"/>
              <w:ind w:left="45" w:right="3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2" w:type="dxa"/>
            <w:shd w:val="clear" w:color="auto" w:fill="B8CCE3"/>
          </w:tcPr>
          <w:p w:rsidR="0067543D" w:rsidRDefault="0067543D">
            <w:pPr>
              <w:pStyle w:val="TableParagraph"/>
              <w:spacing w:before="11"/>
              <w:rPr>
                <w:sz w:val="21"/>
              </w:rPr>
            </w:pPr>
          </w:p>
          <w:p w:rsidR="0067543D" w:rsidRDefault="00445036">
            <w:pPr>
              <w:pStyle w:val="TableParagraph"/>
              <w:ind w:left="512" w:right="57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67543D">
        <w:trPr>
          <w:trHeight w:val="873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28" w:right="24"/>
              <w:jc w:val="center"/>
            </w:pPr>
            <w:r>
              <w:t>BY.39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tabs>
                <w:tab w:val="left" w:pos="1035"/>
                <w:tab w:val="left" w:pos="2239"/>
                <w:tab w:val="left" w:pos="3307"/>
                <w:tab w:val="left" w:pos="4443"/>
              </w:tabs>
              <w:spacing w:line="247" w:lineRule="exact"/>
              <w:ind w:left="28"/>
            </w:pPr>
            <w:r>
              <w:t>Elektrik</w:t>
            </w:r>
            <w:r>
              <w:tab/>
              <w:t>dağıtımını</w:t>
            </w:r>
            <w:r>
              <w:tab/>
              <w:t>sağlayan</w:t>
            </w:r>
            <w:r>
              <w:tab/>
              <w:t>kabloları,</w:t>
            </w:r>
            <w:r>
              <w:tab/>
              <w:t>kablo</w:t>
            </w:r>
          </w:p>
          <w:p w:rsidR="0067543D" w:rsidRDefault="00445036">
            <w:pPr>
              <w:pStyle w:val="TableParagraph"/>
              <w:tabs>
                <w:tab w:val="left" w:pos="1236"/>
                <w:tab w:val="left" w:pos="1709"/>
                <w:tab w:val="left" w:pos="2697"/>
                <w:tab w:val="left" w:pos="3440"/>
                <w:tab w:val="left" w:pos="4344"/>
              </w:tabs>
              <w:spacing w:before="3" w:line="290" w:lineRule="atLeast"/>
              <w:ind w:left="28" w:right="22"/>
            </w:pPr>
            <w:proofErr w:type="gramStart"/>
            <w:r>
              <w:t>kanallarını</w:t>
            </w:r>
            <w:proofErr w:type="gramEnd"/>
            <w:r>
              <w:tab/>
              <w:t>ve</w:t>
            </w:r>
            <w:r>
              <w:tab/>
              <w:t>panoları</w:t>
            </w:r>
            <w:r>
              <w:tab/>
              <w:t>gözle</w:t>
            </w:r>
            <w:r>
              <w:tab/>
              <w:t>kontrol</w:t>
            </w:r>
            <w:r>
              <w:tab/>
            </w:r>
            <w:r>
              <w:rPr>
                <w:spacing w:val="-1"/>
              </w:rPr>
              <w:t xml:space="preserve">ederek </w:t>
            </w:r>
            <w:r>
              <w:t>uygunsuzlukları</w:t>
            </w:r>
            <w:r>
              <w:rPr>
                <w:spacing w:val="-3"/>
              </w:rPr>
              <w:t xml:space="preserve"> </w:t>
            </w:r>
            <w:r>
              <w:t>belirler.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140" w:line="276" w:lineRule="auto"/>
              <w:ind w:left="408" w:right="255" w:hanging="132"/>
            </w:pPr>
            <w:r>
              <w:t>B.1.2-4, F.2.1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4.1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63"/>
              <w:ind w:left="4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  <w:p w:rsidR="0067543D" w:rsidRDefault="00445036">
            <w:pPr>
              <w:pStyle w:val="TableParagraph"/>
              <w:spacing w:before="33"/>
              <w:ind w:left="28" w:right="24"/>
              <w:jc w:val="center"/>
            </w:pPr>
            <w:r>
              <w:t>BY.40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>Topraklama kopukluklarını veya bağlantılarını elle, gözle kontrol 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58" w:line="276" w:lineRule="auto"/>
              <w:ind w:left="408" w:right="255" w:hanging="132"/>
            </w:pPr>
            <w:r>
              <w:t>B.1.2-4, F.2.2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4.1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3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BY.41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tabs>
                <w:tab w:val="left" w:pos="1532"/>
                <w:tab w:val="left" w:pos="2215"/>
                <w:tab w:val="left" w:pos="3916"/>
              </w:tabs>
              <w:spacing w:before="140" w:line="276" w:lineRule="auto"/>
              <w:ind w:left="28" w:right="22"/>
            </w:pPr>
            <w:r>
              <w:t>Yüklü/yüksüz</w:t>
            </w:r>
            <w:r>
              <w:tab/>
              <w:t>veya</w:t>
            </w:r>
            <w:r>
              <w:tab/>
              <w:t>enerjili/enerjisiz</w:t>
            </w:r>
            <w:r>
              <w:tab/>
            </w:r>
            <w:r>
              <w:rPr>
                <w:spacing w:val="-1"/>
              </w:rPr>
              <w:t xml:space="preserve">ölçümlerini </w:t>
            </w:r>
            <w:r>
              <w:t>yaparak uygunsuzlukları tespit</w:t>
            </w:r>
            <w:r>
              <w:rPr>
                <w:spacing w:val="-4"/>
              </w:rPr>
              <w:t xml:space="preserve"> </w:t>
            </w:r>
            <w:r>
              <w:t>eder.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line="247" w:lineRule="exact"/>
              <w:ind w:left="221"/>
            </w:pPr>
            <w:r>
              <w:t>B.1.2-4, ,</w:t>
            </w:r>
          </w:p>
          <w:p w:rsidR="0067543D" w:rsidRDefault="00445036">
            <w:pPr>
              <w:pStyle w:val="TableParagraph"/>
              <w:spacing w:before="40"/>
              <w:ind w:left="276"/>
            </w:pPr>
            <w:r>
              <w:t>B.2.1-3,</w:t>
            </w:r>
          </w:p>
          <w:p w:rsidR="0067543D" w:rsidRDefault="00445036">
            <w:pPr>
              <w:pStyle w:val="TableParagraph"/>
              <w:spacing w:before="37"/>
              <w:ind w:left="315"/>
            </w:pPr>
            <w:r>
              <w:t>F.2.1-2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4.1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873"/>
        </w:trPr>
        <w:tc>
          <w:tcPr>
            <w:tcW w:w="850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28" w:right="24"/>
              <w:jc w:val="center"/>
            </w:pPr>
            <w:r>
              <w:t>BY.42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140" w:line="276" w:lineRule="auto"/>
              <w:ind w:left="28"/>
            </w:pPr>
            <w:r>
              <w:t>Alanların aydınlatmalarını anahtarların işlevselliğini kontrol ederek denetler.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line="247" w:lineRule="exact"/>
              <w:ind w:left="221"/>
            </w:pPr>
            <w:r>
              <w:t>B.1.2-4, ,</w:t>
            </w:r>
          </w:p>
          <w:p w:rsidR="0067543D" w:rsidRDefault="00445036">
            <w:pPr>
              <w:pStyle w:val="TableParagraph"/>
              <w:spacing w:before="3" w:line="290" w:lineRule="atLeast"/>
              <w:ind w:left="408" w:right="255" w:hanging="132"/>
            </w:pPr>
            <w:r>
              <w:t>B.2.1-3, F.2.3</w:t>
            </w:r>
          </w:p>
        </w:tc>
        <w:tc>
          <w:tcPr>
            <w:tcW w:w="995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355"/>
            </w:pPr>
            <w:r>
              <w:t>4.1</w:t>
            </w:r>
          </w:p>
        </w:tc>
        <w:tc>
          <w:tcPr>
            <w:tcW w:w="1562" w:type="dxa"/>
          </w:tcPr>
          <w:p w:rsidR="0067543D" w:rsidRDefault="0067543D">
            <w:pPr>
              <w:pStyle w:val="TableParagraph"/>
              <w:spacing w:before="10"/>
              <w:rPr>
                <w:sz w:val="24"/>
              </w:rPr>
            </w:pPr>
          </w:p>
          <w:p w:rsidR="0067543D" w:rsidRDefault="00445036">
            <w:pPr>
              <w:pStyle w:val="TableParagraph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28" w:right="24"/>
              <w:jc w:val="center"/>
            </w:pPr>
            <w:r>
              <w:t>BY.43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6" w:line="278" w:lineRule="auto"/>
              <w:ind w:left="28"/>
            </w:pPr>
            <w:r>
              <w:t>Elektrik tesisatın enerji hatlarını, güvenlik, kumanda sistemlerinin yıpranma durumlarını belirler.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22" w:right="23"/>
              <w:jc w:val="center"/>
            </w:pPr>
            <w:r>
              <w:t>F.2.1-3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4.1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BY.44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8" w:line="276" w:lineRule="auto"/>
              <w:ind w:left="28"/>
            </w:pPr>
            <w:r>
              <w:t xml:space="preserve">Söküm yapılacak tesisatın enerjisini </w:t>
            </w:r>
            <w:proofErr w:type="gramStart"/>
            <w:r>
              <w:t>prosedüre</w:t>
            </w:r>
            <w:proofErr w:type="gramEnd"/>
            <w:r>
              <w:t xml:space="preserve"> uygun olarak keser.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3"/>
              <w:jc w:val="center"/>
            </w:pPr>
            <w:r>
              <w:t>E.11.1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4.2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30" w:right="24"/>
              <w:jc w:val="center"/>
            </w:pPr>
            <w:r>
              <w:rPr>
                <w:b/>
              </w:rPr>
              <w:t xml:space="preserve">* </w:t>
            </w:r>
            <w:r>
              <w:t>BY.45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202"/>
              <w:ind w:left="28"/>
            </w:pPr>
            <w:r>
              <w:t>Bağlantılarından ayrılan açık uçların yalıtımını yapar.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3"/>
              <w:jc w:val="center"/>
            </w:pPr>
            <w:r>
              <w:t>E.11.3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4.2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10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28" w:right="24"/>
              <w:jc w:val="center"/>
            </w:pPr>
            <w:r>
              <w:t>BY.46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tabs>
                <w:tab w:val="left" w:pos="1114"/>
                <w:tab w:val="left" w:pos="2164"/>
                <w:tab w:val="left" w:pos="2661"/>
                <w:tab w:val="left" w:pos="3565"/>
              </w:tabs>
              <w:spacing w:before="58" w:line="276" w:lineRule="auto"/>
              <w:ind w:left="28" w:right="22"/>
            </w:pPr>
            <w:r>
              <w:t>Tesisatın</w:t>
            </w:r>
            <w:r>
              <w:tab/>
              <w:t>aksesuar</w:t>
            </w:r>
            <w:r>
              <w:tab/>
              <w:t>ve</w:t>
            </w:r>
            <w:r>
              <w:tab/>
              <w:t>montaj</w:t>
            </w:r>
            <w:r>
              <w:tab/>
            </w:r>
            <w:r>
              <w:rPr>
                <w:spacing w:val="-1"/>
              </w:rPr>
              <w:t xml:space="preserve">malzemelerinin </w:t>
            </w:r>
            <w:r>
              <w:t>sökümünü</w:t>
            </w:r>
            <w:r>
              <w:t xml:space="preserve"> </w:t>
            </w:r>
            <w:r>
              <w:t>yapar.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3"/>
              <w:jc w:val="center"/>
            </w:pPr>
            <w:r>
              <w:t>E.11.4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4.2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3"/>
              <w:ind w:left="28" w:right="24"/>
              <w:jc w:val="center"/>
            </w:pPr>
            <w:r>
              <w:t>BY.47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tabs>
                <w:tab w:val="left" w:pos="1092"/>
                <w:tab w:val="left" w:pos="1850"/>
                <w:tab w:val="left" w:pos="2327"/>
                <w:tab w:val="left" w:pos="3965"/>
                <w:tab w:val="left" w:pos="4723"/>
              </w:tabs>
              <w:spacing w:before="56" w:line="276" w:lineRule="auto"/>
              <w:ind w:left="28" w:right="23"/>
            </w:pPr>
            <w:r>
              <w:t>Tesisatın</w:t>
            </w:r>
            <w:r>
              <w:tab/>
              <w:t>kablo</w:t>
            </w:r>
            <w:r>
              <w:tab/>
              <w:t>ve</w:t>
            </w:r>
            <w:r>
              <w:tab/>
              <w:t>malzemelerinin</w:t>
            </w:r>
            <w:r>
              <w:tab/>
              <w:t>tasnif</w:t>
            </w:r>
            <w:r>
              <w:tab/>
            </w:r>
            <w:r>
              <w:rPr>
                <w:spacing w:val="-1"/>
              </w:rPr>
              <w:t xml:space="preserve">ve </w:t>
            </w:r>
            <w:r>
              <w:t>markalamasını yapar.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3"/>
              <w:jc w:val="center"/>
            </w:pPr>
            <w:r>
              <w:t>E.11.2-5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3"/>
              <w:ind w:left="355"/>
            </w:pPr>
            <w:r>
              <w:t>4.2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3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28" w:right="24"/>
              <w:jc w:val="center"/>
            </w:pPr>
            <w:r>
              <w:t>*BY.48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6" w:line="276" w:lineRule="auto"/>
              <w:ind w:left="28"/>
            </w:pPr>
            <w:r>
              <w:t>Yapılan işe uygun iş elbiseleri ve kişisel koruyucu donanımları kullanır.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2"/>
              <w:jc w:val="center"/>
            </w:pPr>
            <w:r>
              <w:t>A.1.2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5.1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28" w:right="24"/>
              <w:jc w:val="center"/>
            </w:pPr>
            <w:r>
              <w:t>*BY.49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6" w:line="278" w:lineRule="auto"/>
              <w:ind w:left="28"/>
            </w:pPr>
            <w:r>
              <w:t xml:space="preserve">Yapılan çalışmaya ait uyarı işaret ve levhaları talimat- </w:t>
            </w:r>
            <w:proofErr w:type="spellStart"/>
            <w:r>
              <w:t>ları</w:t>
            </w:r>
            <w:proofErr w:type="spellEnd"/>
            <w:r>
              <w:t xml:space="preserve"> doğrultusunda yerleştirir.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ind w:left="2"/>
              <w:jc w:val="center"/>
            </w:pPr>
            <w:r>
              <w:t>A.1.4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5.1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28" w:right="24"/>
              <w:jc w:val="center"/>
            </w:pPr>
            <w:r>
              <w:t>*BY.50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line="276" w:lineRule="auto"/>
              <w:ind w:left="28"/>
            </w:pPr>
            <w:r>
              <w:t>Tehlikeli ve zararlı atıklar için gerekli önlemleri alarak geçici olarak depolamasını sağlar.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jc w:val="center"/>
            </w:pPr>
            <w:r>
              <w:t>B.2.2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5.2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07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2"/>
              <w:ind w:left="28" w:right="24"/>
              <w:jc w:val="center"/>
            </w:pPr>
            <w:r>
              <w:t>*BY.51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line="278" w:lineRule="auto"/>
              <w:ind w:left="28"/>
            </w:pPr>
            <w:r>
              <w:t>İşlem formlarında yer alan talimatlara ve planlara göre kalite gerekliliklerini uygular.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2"/>
              <w:jc w:val="center"/>
            </w:pPr>
            <w:r>
              <w:t>C.1.1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2"/>
              <w:ind w:left="355"/>
            </w:pPr>
            <w:r>
              <w:t>5.2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2"/>
              <w:ind w:left="639" w:right="639"/>
              <w:jc w:val="center"/>
            </w:pPr>
            <w:r>
              <w:t>P1</w:t>
            </w:r>
          </w:p>
        </w:tc>
      </w:tr>
      <w:tr w:rsidR="0067543D">
        <w:trPr>
          <w:trHeight w:val="710"/>
        </w:trPr>
        <w:tc>
          <w:tcPr>
            <w:tcW w:w="850" w:type="dxa"/>
          </w:tcPr>
          <w:p w:rsidR="0067543D" w:rsidRDefault="00445036">
            <w:pPr>
              <w:pStyle w:val="TableParagraph"/>
              <w:spacing w:before="203"/>
              <w:ind w:left="28" w:right="24"/>
              <w:jc w:val="center"/>
            </w:pPr>
            <w:r>
              <w:t>*BY.52</w:t>
            </w:r>
          </w:p>
        </w:tc>
        <w:tc>
          <w:tcPr>
            <w:tcW w:w="4965" w:type="dxa"/>
          </w:tcPr>
          <w:p w:rsidR="0067543D" w:rsidRDefault="00445036">
            <w:pPr>
              <w:pStyle w:val="TableParagraph"/>
              <w:spacing w:before="59" w:line="276" w:lineRule="auto"/>
              <w:ind w:left="28"/>
            </w:pPr>
            <w:r>
              <w:t>Uygulamada izin verilen tolerans ve sapmalara göre kalite gerekliliklerini uygular.</w:t>
            </w:r>
          </w:p>
        </w:tc>
        <w:tc>
          <w:tcPr>
            <w:tcW w:w="1276" w:type="dxa"/>
          </w:tcPr>
          <w:p w:rsidR="0067543D" w:rsidRDefault="00445036">
            <w:pPr>
              <w:pStyle w:val="TableParagraph"/>
              <w:spacing w:before="203"/>
              <w:jc w:val="center"/>
            </w:pPr>
            <w:r>
              <w:t>C.1.2</w:t>
            </w:r>
          </w:p>
        </w:tc>
        <w:tc>
          <w:tcPr>
            <w:tcW w:w="995" w:type="dxa"/>
          </w:tcPr>
          <w:p w:rsidR="0067543D" w:rsidRDefault="00445036">
            <w:pPr>
              <w:pStyle w:val="TableParagraph"/>
              <w:spacing w:before="203"/>
              <w:ind w:left="355"/>
            </w:pPr>
            <w:r>
              <w:t>5.2</w:t>
            </w:r>
          </w:p>
        </w:tc>
        <w:tc>
          <w:tcPr>
            <w:tcW w:w="1562" w:type="dxa"/>
          </w:tcPr>
          <w:p w:rsidR="0067543D" w:rsidRDefault="00445036">
            <w:pPr>
              <w:pStyle w:val="TableParagraph"/>
              <w:spacing w:before="203"/>
              <w:ind w:left="639" w:right="639"/>
              <w:jc w:val="center"/>
            </w:pPr>
            <w:r>
              <w:t>P1</w:t>
            </w:r>
          </w:p>
        </w:tc>
      </w:tr>
    </w:tbl>
    <w:p w:rsidR="0067543D" w:rsidRDefault="00445036">
      <w:pPr>
        <w:pStyle w:val="GvdeMetni"/>
        <w:spacing w:line="247" w:lineRule="exact"/>
        <w:ind w:left="758"/>
      </w:pPr>
      <w:r>
        <w:t>* Performans sınavında başarılması zorunlu kritik adımlar.</w:t>
      </w:r>
    </w:p>
    <w:p w:rsidR="0067543D" w:rsidRDefault="0067543D">
      <w:pPr>
        <w:spacing w:line="247" w:lineRule="exact"/>
        <w:sectPr w:rsidR="0067543D">
          <w:pgSz w:w="11910" w:h="16840"/>
          <w:pgMar w:top="80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8"/>
        <w:rPr>
          <w:sz w:val="19"/>
        </w:rPr>
      </w:pPr>
    </w:p>
    <w:p w:rsidR="0067543D" w:rsidRDefault="00445036">
      <w:pPr>
        <w:pStyle w:val="Balk2"/>
        <w:spacing w:before="91"/>
        <w:ind w:left="2918" w:right="2918"/>
        <w:jc w:val="center"/>
      </w:pPr>
      <w:r>
        <w:t>YETERLİLİK EKLERİ</w:t>
      </w:r>
    </w:p>
    <w:p w:rsidR="0067543D" w:rsidRDefault="0067543D">
      <w:pPr>
        <w:pStyle w:val="GvdeMetni"/>
        <w:spacing w:before="5"/>
        <w:rPr>
          <w:b/>
          <w:sz w:val="20"/>
        </w:rPr>
      </w:pPr>
    </w:p>
    <w:p w:rsidR="0067543D" w:rsidRDefault="00445036">
      <w:pPr>
        <w:spacing w:before="91"/>
        <w:ind w:left="758"/>
      </w:pPr>
      <w:r>
        <w:rPr>
          <w:b/>
        </w:rPr>
        <w:t xml:space="preserve">EK 1: </w:t>
      </w:r>
      <w:r>
        <w:t>Yeterlilik Birimleri</w:t>
      </w:r>
    </w:p>
    <w:p w:rsidR="0067543D" w:rsidRDefault="0067543D">
      <w:pPr>
        <w:pStyle w:val="GvdeMetni"/>
        <w:spacing w:before="6"/>
        <w:rPr>
          <w:sz w:val="28"/>
        </w:rPr>
      </w:pPr>
    </w:p>
    <w:p w:rsidR="0067543D" w:rsidRDefault="00445036">
      <w:pPr>
        <w:pStyle w:val="GvdeMetni"/>
        <w:spacing w:line="278" w:lineRule="auto"/>
        <w:ind w:left="758" w:right="2856"/>
      </w:pPr>
      <w:r>
        <w:t>15UY0241-3/A1: İş Sağlığı ve Güvenliği, Çevre Koruma ve İş Organizasyonu 15UY0241-3/A2: Elektrik İç Tesisat Uygulaması</w:t>
      </w:r>
    </w:p>
    <w:p w:rsidR="0067543D" w:rsidRDefault="0067543D">
      <w:pPr>
        <w:pStyle w:val="GvdeMetni"/>
        <w:spacing w:before="10"/>
        <w:rPr>
          <w:sz w:val="24"/>
        </w:rPr>
      </w:pPr>
    </w:p>
    <w:p w:rsidR="0067543D" w:rsidRDefault="00445036">
      <w:pPr>
        <w:pStyle w:val="GvdeMetni"/>
        <w:spacing w:before="1"/>
        <w:ind w:left="758"/>
      </w:pPr>
      <w:r>
        <w:rPr>
          <w:b/>
        </w:rPr>
        <w:t xml:space="preserve">EK 2: </w:t>
      </w:r>
      <w:r>
        <w:t>Terimler, Simgeler ve Kısaltmalar</w:t>
      </w:r>
    </w:p>
    <w:p w:rsidR="0067543D" w:rsidRDefault="0067543D">
      <w:pPr>
        <w:pStyle w:val="GvdeMetni"/>
        <w:spacing w:before="5"/>
        <w:rPr>
          <w:sz w:val="28"/>
        </w:rPr>
      </w:pPr>
    </w:p>
    <w:p w:rsidR="0067543D" w:rsidRDefault="00445036">
      <w:pPr>
        <w:pStyle w:val="GvdeMetni"/>
        <w:spacing w:before="1" w:line="391" w:lineRule="auto"/>
        <w:ind w:left="758" w:right="3976"/>
      </w:pPr>
      <w:r>
        <w:rPr>
          <w:b/>
        </w:rPr>
        <w:t xml:space="preserve">AKIM: </w:t>
      </w:r>
      <w:r>
        <w:t xml:space="preserve">Bir iletken içerisinde meydana gelen elektron akışı, </w:t>
      </w:r>
      <w:r>
        <w:rPr>
          <w:b/>
        </w:rPr>
        <w:t>ALÇAK GERİLİM</w:t>
      </w:r>
      <w:r>
        <w:t xml:space="preserve">: Etkin değeri 1000 volt ve altındaki gerilimi, </w:t>
      </w:r>
      <w:r>
        <w:rPr>
          <w:b/>
        </w:rPr>
        <w:t xml:space="preserve">AMPER: </w:t>
      </w:r>
      <w:r>
        <w:t>Akım şiddeti birimi,</w:t>
      </w:r>
    </w:p>
    <w:p w:rsidR="0067543D" w:rsidRDefault="00445036">
      <w:pPr>
        <w:pStyle w:val="GvdeMetni"/>
        <w:spacing w:line="250" w:lineRule="exact"/>
        <w:ind w:left="814"/>
      </w:pPr>
      <w:r>
        <w:rPr>
          <w:b/>
        </w:rPr>
        <w:t xml:space="preserve">AVOMETRE: </w:t>
      </w:r>
      <w:r>
        <w:t>Akım (amper), gerilim (volt), direnç (</w:t>
      </w:r>
      <w:proofErr w:type="spellStart"/>
      <w:r>
        <w:t>ohm</w:t>
      </w:r>
      <w:proofErr w:type="spellEnd"/>
      <w:r>
        <w:t>) ve kısa devre ölçebi</w:t>
      </w:r>
      <w:r>
        <w:t>len elektronik aleti,</w:t>
      </w:r>
    </w:p>
    <w:p w:rsidR="0067543D" w:rsidRDefault="00445036">
      <w:pPr>
        <w:pStyle w:val="GvdeMetni"/>
        <w:spacing w:before="157" w:line="278" w:lineRule="auto"/>
        <w:ind w:left="758"/>
      </w:pPr>
      <w:r>
        <w:rPr>
          <w:b/>
        </w:rPr>
        <w:t xml:space="preserve">BUAT: </w:t>
      </w:r>
      <w:r>
        <w:t>Elektrik tesisatlarında birleştirme yapmak veya akımı bir veya daha fazla kollara ayırmak için kullanılan kutuyu,</w:t>
      </w:r>
    </w:p>
    <w:p w:rsidR="0067543D" w:rsidRDefault="00445036">
      <w:pPr>
        <w:pStyle w:val="GvdeMetni"/>
        <w:spacing w:before="116" w:line="276" w:lineRule="auto"/>
        <w:ind w:left="758" w:right="808"/>
      </w:pPr>
      <w:r>
        <w:rPr>
          <w:b/>
        </w:rPr>
        <w:t xml:space="preserve">BUS-BAR: </w:t>
      </w:r>
      <w:r>
        <w:t>Elektrik enerjisini, kullanılacak olan cihazlara iletilmesinde ve dağıtılmasında ilave malzeme olmaksızın</w:t>
      </w:r>
      <w:r>
        <w:t xml:space="preserve"> kendi iç düzeneği ile sağlayan </w:t>
      </w:r>
      <w:proofErr w:type="gramStart"/>
      <w:r>
        <w:t>ekipmanı</w:t>
      </w:r>
      <w:proofErr w:type="gramEnd"/>
      <w:r>
        <w:t>,</w:t>
      </w:r>
    </w:p>
    <w:p w:rsidR="0067543D" w:rsidRDefault="00445036">
      <w:pPr>
        <w:pStyle w:val="GvdeMetni"/>
        <w:spacing w:before="119" w:line="276" w:lineRule="auto"/>
        <w:ind w:left="758" w:right="808"/>
      </w:pPr>
      <w:r>
        <w:rPr>
          <w:b/>
        </w:rPr>
        <w:t>ÇEVRE KORUMA</w:t>
      </w:r>
      <w:r>
        <w:t>: Çalışmalarda, çevreye zarar vermeyen malzemeleri veya süreçleri kullanmayı veya zararlı atıkların uygun şekilde bertaraf edilmesi,</w:t>
      </w:r>
    </w:p>
    <w:p w:rsidR="0067543D" w:rsidRDefault="00445036">
      <w:pPr>
        <w:pStyle w:val="GvdeMetni"/>
        <w:spacing w:before="122"/>
        <w:ind w:left="758"/>
      </w:pPr>
      <w:r>
        <w:rPr>
          <w:b/>
        </w:rPr>
        <w:t xml:space="preserve">GERİLİM: </w:t>
      </w:r>
      <w:r>
        <w:t>İki iletken arasındaki potansiyel farkı,</w:t>
      </w:r>
    </w:p>
    <w:p w:rsidR="0067543D" w:rsidRDefault="00445036">
      <w:pPr>
        <w:spacing w:before="157"/>
        <w:ind w:left="758"/>
      </w:pPr>
      <w:r>
        <w:rPr>
          <w:b/>
        </w:rPr>
        <w:t xml:space="preserve">İLETKEN: </w:t>
      </w:r>
      <w:r>
        <w:t>Elektrik akımını ileten malzemeler,</w:t>
      </w:r>
    </w:p>
    <w:p w:rsidR="0067543D" w:rsidRDefault="00445036">
      <w:pPr>
        <w:pStyle w:val="GvdeMetni"/>
        <w:spacing w:before="157" w:line="276" w:lineRule="auto"/>
        <w:ind w:left="758" w:right="299"/>
      </w:pPr>
      <w:r>
        <w:rPr>
          <w:b/>
        </w:rPr>
        <w:t xml:space="preserve">İLETKEN KESİTİ: </w:t>
      </w:r>
      <w:r>
        <w:t>Elektrik tesislerinde kullanılan bakır alüminyum, krom-nikel gibi iletkenlerin yalıtımsız olarak, enlemesine kesildiklerinde, milimetrekare olarak ortaya çıkan alanı,</w:t>
      </w:r>
    </w:p>
    <w:p w:rsidR="0067543D" w:rsidRDefault="00445036">
      <w:pPr>
        <w:pStyle w:val="GvdeMetni"/>
        <w:spacing w:before="122"/>
        <w:ind w:left="758"/>
      </w:pPr>
      <w:r>
        <w:rPr>
          <w:b/>
        </w:rPr>
        <w:t xml:space="preserve">ISCO: </w:t>
      </w:r>
      <w:r>
        <w:t>Uluslararası Standart Meslek Sı</w:t>
      </w:r>
      <w:r>
        <w:t>nıflamasını,</w:t>
      </w:r>
    </w:p>
    <w:p w:rsidR="0067543D" w:rsidRDefault="00445036">
      <w:pPr>
        <w:pStyle w:val="GvdeMetni"/>
        <w:spacing w:before="158"/>
        <w:ind w:left="758"/>
      </w:pPr>
      <w:r>
        <w:rPr>
          <w:b/>
        </w:rPr>
        <w:t xml:space="preserve">İSG: </w:t>
      </w:r>
      <w:r>
        <w:t>İş Sağlığı ve Güvenliği,</w:t>
      </w:r>
    </w:p>
    <w:p w:rsidR="0067543D" w:rsidRDefault="00445036">
      <w:pPr>
        <w:pStyle w:val="GvdeMetni"/>
        <w:spacing w:before="157" w:line="276" w:lineRule="auto"/>
        <w:ind w:left="758" w:right="756"/>
        <w:jc w:val="both"/>
      </w:pPr>
      <w:r>
        <w:rPr>
          <w:b/>
        </w:rPr>
        <w:t xml:space="preserve">KAÇAK AKIM RÖLESİ: </w:t>
      </w:r>
      <w:r>
        <w:t xml:space="preserve">Elektrik tesisatında </w:t>
      </w:r>
      <w:r>
        <w:rPr>
          <w:color w:val="333333"/>
        </w:rPr>
        <w:t>yalıtım hatasından kaynaklanan hata akımını algılayan ve algıladığı kaçak akım değerinin belirlenen değerlerin üzerine çıkması durumunda bağlı bulunduğu devreyi kesen cihazı</w:t>
      </w:r>
      <w:r>
        <w:rPr>
          <w:color w:val="333333"/>
        </w:rPr>
        <w:t>,</w:t>
      </w:r>
    </w:p>
    <w:p w:rsidR="0067543D" w:rsidRDefault="00445036">
      <w:pPr>
        <w:pStyle w:val="GvdeMetni"/>
        <w:spacing w:before="121" w:line="388" w:lineRule="auto"/>
        <w:ind w:left="758" w:right="2017"/>
      </w:pPr>
      <w:r>
        <w:rPr>
          <w:b/>
        </w:rPr>
        <w:t xml:space="preserve">KASA: </w:t>
      </w:r>
      <w:r>
        <w:t xml:space="preserve">Anahtar, priz, vb. malzemeleri duvara monte etmek için kullanılan malzemeleri, </w:t>
      </w:r>
      <w:r>
        <w:rPr>
          <w:b/>
        </w:rPr>
        <w:t xml:space="preserve">KILAVUZ: </w:t>
      </w:r>
      <w:r>
        <w:t xml:space="preserve">İletkenleri borulardan geçirmek için kullanılan çelik veya plastik teli, </w:t>
      </w:r>
      <w:r>
        <w:rPr>
          <w:b/>
        </w:rPr>
        <w:t xml:space="preserve">KILOWAT: </w:t>
      </w:r>
      <w:r>
        <w:t>Elektriksel güç birimini,</w:t>
      </w:r>
    </w:p>
    <w:p w:rsidR="0067543D" w:rsidRDefault="00445036">
      <w:pPr>
        <w:pStyle w:val="GvdeMetni"/>
        <w:spacing w:before="2" w:line="276" w:lineRule="auto"/>
        <w:ind w:left="758" w:right="757"/>
        <w:jc w:val="both"/>
      </w:pPr>
      <w:r>
        <w:rPr>
          <w:b/>
        </w:rPr>
        <w:t xml:space="preserve">KİŞİSEL KORUYUCU DONANIM (KKD): </w:t>
      </w:r>
      <w:r>
        <w:t>Bir veya birden fazl</w:t>
      </w:r>
      <w:r>
        <w:t>a sağlık ve güvenlik tehlikesine karşı korunmak için kişilerce giyinmek veya taşınmak amacıyla tasarlanmış herhangi bir cihaz, alet ya da malzemeleri,</w:t>
      </w:r>
    </w:p>
    <w:p w:rsidR="0067543D" w:rsidRDefault="00445036">
      <w:pPr>
        <w:pStyle w:val="GvdeMetni"/>
        <w:spacing w:before="121"/>
        <w:ind w:left="758"/>
      </w:pPr>
      <w:r>
        <w:rPr>
          <w:b/>
        </w:rPr>
        <w:t xml:space="preserve">KLEMENS: </w:t>
      </w:r>
      <w:r>
        <w:t>İletkenleri birbirine tutturmaya yarayan gereci,</w:t>
      </w:r>
    </w:p>
    <w:p w:rsidR="0067543D" w:rsidRDefault="00445036">
      <w:pPr>
        <w:pStyle w:val="GvdeMetni"/>
        <w:spacing w:before="157" w:line="276" w:lineRule="auto"/>
        <w:ind w:left="758" w:right="754"/>
        <w:jc w:val="both"/>
      </w:pPr>
      <w:r>
        <w:rPr>
          <w:b/>
        </w:rPr>
        <w:t xml:space="preserve">KODLAMA: </w:t>
      </w:r>
      <w:r>
        <w:t>Elektrik iç tesislerinde iletkenler iç</w:t>
      </w:r>
      <w:r>
        <w:t xml:space="preserve">in kullanılacak renkleri (koruma iletkenleri </w:t>
      </w:r>
      <w:proofErr w:type="spellStart"/>
      <w:proofErr w:type="gramStart"/>
      <w:r>
        <w:t>için:yeşil</w:t>
      </w:r>
      <w:proofErr w:type="gramEnd"/>
      <w:r>
        <w:t>-sarı</w:t>
      </w:r>
      <w:proofErr w:type="spellEnd"/>
      <w:r>
        <w:t>, orta ve nötr iletkenler için: açık mavi, faz iletkenleri için: yürürlükteki kablo standartlarına uygun olmak üzere her faz için farklı renkler),</w:t>
      </w:r>
    </w:p>
    <w:p w:rsidR="0067543D" w:rsidRDefault="00445036">
      <w:pPr>
        <w:pStyle w:val="GvdeMetni"/>
        <w:spacing w:before="121" w:line="276" w:lineRule="auto"/>
        <w:ind w:left="758" w:right="808"/>
      </w:pPr>
      <w:r>
        <w:rPr>
          <w:b/>
        </w:rPr>
        <w:t xml:space="preserve">KOMPANZASYON: </w:t>
      </w:r>
      <w:proofErr w:type="spellStart"/>
      <w:r>
        <w:t>İndüktif</w:t>
      </w:r>
      <w:proofErr w:type="spellEnd"/>
      <w:r>
        <w:t xml:space="preserve"> veya </w:t>
      </w:r>
      <w:proofErr w:type="spellStart"/>
      <w:r>
        <w:t>kapasitif</w:t>
      </w:r>
      <w:proofErr w:type="spellEnd"/>
      <w:r>
        <w:t xml:space="preserve"> yüklerin ge</w:t>
      </w:r>
      <w:r>
        <w:t>rilim ve akım arasındaki faz farkını düzenleyerek ideale yakın (0 derece) sabit tutmaya yarayan sistemi,</w:t>
      </w:r>
    </w:p>
    <w:p w:rsidR="0067543D" w:rsidRDefault="0067543D">
      <w:pPr>
        <w:spacing w:line="276" w:lineRule="auto"/>
        <w:sectPr w:rsidR="0067543D">
          <w:headerReference w:type="default" r:id="rId13"/>
          <w:pgSz w:w="11910" w:h="16840"/>
          <w:pgMar w:top="800" w:right="660" w:bottom="760" w:left="660" w:header="569" w:footer="578" w:gutter="0"/>
          <w:cols w:space="708"/>
        </w:sectPr>
      </w:pPr>
    </w:p>
    <w:p w:rsidR="0067543D" w:rsidRDefault="0067543D">
      <w:pPr>
        <w:pStyle w:val="GvdeMetni"/>
        <w:spacing w:before="3"/>
        <w:rPr>
          <w:sz w:val="19"/>
        </w:rPr>
      </w:pPr>
    </w:p>
    <w:p w:rsidR="0067543D" w:rsidRDefault="00445036">
      <w:pPr>
        <w:pStyle w:val="GvdeMetni"/>
        <w:tabs>
          <w:tab w:val="left" w:pos="2342"/>
        </w:tabs>
        <w:spacing w:before="91" w:line="278" w:lineRule="auto"/>
        <w:ind w:left="758" w:right="808"/>
      </w:pPr>
      <w:r>
        <w:rPr>
          <w:b/>
        </w:rPr>
        <w:t>KOROZYON:</w:t>
      </w:r>
      <w:r>
        <w:rPr>
          <w:b/>
        </w:rPr>
        <w:tab/>
      </w:r>
      <w:hyperlink r:id="rId14">
        <w:r>
          <w:t xml:space="preserve">Metal </w:t>
        </w:r>
      </w:hyperlink>
      <w:r>
        <w:t xml:space="preserve">veya metal </w:t>
      </w:r>
      <w:hyperlink r:id="rId15">
        <w:r>
          <w:t xml:space="preserve">alaşımlarının </w:t>
        </w:r>
      </w:hyperlink>
      <w:hyperlink r:id="rId16">
        <w:r>
          <w:t xml:space="preserve">oksitlenme </w:t>
        </w:r>
      </w:hyperlink>
      <w:r>
        <w:t>veya diğer kimyasal etkilerle aşınma d</w:t>
      </w:r>
      <w:r>
        <w:t>urumunu,</w:t>
      </w:r>
    </w:p>
    <w:p w:rsidR="0067543D" w:rsidRDefault="00445036">
      <w:pPr>
        <w:spacing w:before="117"/>
        <w:ind w:left="758"/>
        <w:jc w:val="both"/>
      </w:pPr>
      <w:r>
        <w:rPr>
          <w:b/>
        </w:rPr>
        <w:t>KUVVETLİ AKIM: N</w:t>
      </w:r>
      <w:r>
        <w:t>ormal durumlarda insanlar ve eşyalar için tehlikeli olan akım,</w:t>
      </w:r>
    </w:p>
    <w:p w:rsidR="0067543D" w:rsidRDefault="00445036">
      <w:pPr>
        <w:pStyle w:val="GvdeMetni"/>
        <w:spacing w:before="158"/>
        <w:ind w:left="758"/>
        <w:jc w:val="both"/>
      </w:pPr>
      <w:r>
        <w:rPr>
          <w:b/>
        </w:rPr>
        <w:t xml:space="preserve">MEGER: </w:t>
      </w:r>
      <w:proofErr w:type="spellStart"/>
      <w:r>
        <w:t>Yalıtkanlık</w:t>
      </w:r>
      <w:proofErr w:type="spellEnd"/>
      <w:r>
        <w:t xml:space="preserve"> direncini ölçen aleti,</w:t>
      </w:r>
    </w:p>
    <w:p w:rsidR="0067543D" w:rsidRDefault="00445036">
      <w:pPr>
        <w:spacing w:before="157"/>
        <w:ind w:left="758"/>
        <w:jc w:val="both"/>
      </w:pPr>
      <w:r>
        <w:rPr>
          <w:b/>
        </w:rPr>
        <w:t xml:space="preserve">MONTAJ MALZEMELERİ: </w:t>
      </w:r>
      <w:r>
        <w:t>Anahtar, priz, buat kapağı, lamba vb. malzemeleri,</w:t>
      </w:r>
    </w:p>
    <w:p w:rsidR="0067543D" w:rsidRDefault="00445036">
      <w:pPr>
        <w:spacing w:before="160"/>
        <w:ind w:left="758"/>
        <w:jc w:val="both"/>
      </w:pPr>
      <w:r>
        <w:rPr>
          <w:b/>
        </w:rPr>
        <w:t xml:space="preserve">OHM: </w:t>
      </w:r>
      <w:r>
        <w:t>Direnç birimini,</w:t>
      </w:r>
    </w:p>
    <w:p w:rsidR="0067543D" w:rsidRDefault="00445036">
      <w:pPr>
        <w:pStyle w:val="GvdeMetni"/>
        <w:spacing w:before="157" w:line="276" w:lineRule="auto"/>
        <w:ind w:left="758"/>
      </w:pPr>
      <w:r>
        <w:rPr>
          <w:b/>
        </w:rPr>
        <w:t xml:space="preserve">ÖLÇÜM VE DAĞITIM PANOLARI: </w:t>
      </w:r>
      <w:r>
        <w:t>Yapı i</w:t>
      </w:r>
      <w:r>
        <w:t>çinde ve dışında elektrik enerjisini ölçmeyi, dağıtımını, korumayı ve kontrol etmeyi sağlayan kumanda paneli,</w:t>
      </w:r>
    </w:p>
    <w:p w:rsidR="0067543D" w:rsidRDefault="00445036">
      <w:pPr>
        <w:pStyle w:val="GvdeMetni"/>
        <w:spacing w:before="119" w:line="276" w:lineRule="auto"/>
        <w:ind w:left="758" w:right="808"/>
      </w:pPr>
      <w:r>
        <w:rPr>
          <w:b/>
        </w:rPr>
        <w:t xml:space="preserve">PARATONER: </w:t>
      </w:r>
      <w:r>
        <w:t>Yıldırım düşmesi sonucu ortaya çıkabilecek yangın ve hayati tehlikelere karşı kurulan</w:t>
      </w:r>
      <w:r>
        <w:rPr>
          <w:spacing w:val="-3"/>
        </w:rPr>
        <w:t xml:space="preserve"> </w:t>
      </w:r>
      <w:r>
        <w:t>tesisatı,</w:t>
      </w:r>
    </w:p>
    <w:p w:rsidR="0067543D" w:rsidRDefault="00445036">
      <w:pPr>
        <w:spacing w:before="122"/>
        <w:ind w:left="758"/>
      </w:pPr>
      <w:r>
        <w:rPr>
          <w:b/>
        </w:rPr>
        <w:t xml:space="preserve">PVC (POLİVİNİL KLORÜR): </w:t>
      </w:r>
      <w:r>
        <w:t>Elektrik kablol</w:t>
      </w:r>
      <w:r>
        <w:t>arının yapımında kullanılan bir polimer türünü,</w:t>
      </w:r>
    </w:p>
    <w:p w:rsidR="0067543D" w:rsidRDefault="00445036">
      <w:pPr>
        <w:pStyle w:val="GvdeMetni"/>
        <w:spacing w:before="158"/>
        <w:ind w:left="758"/>
      </w:pPr>
      <w:r>
        <w:rPr>
          <w:b/>
        </w:rPr>
        <w:t>RİSK</w:t>
      </w:r>
      <w:r>
        <w:t>: Tehlikeli bir olayın meydana gelme olasılığı ile sonuçlarının bileşimi,</w:t>
      </w:r>
    </w:p>
    <w:p w:rsidR="0067543D" w:rsidRDefault="00445036">
      <w:pPr>
        <w:pStyle w:val="GvdeMetni"/>
        <w:spacing w:before="157" w:line="276" w:lineRule="auto"/>
        <w:ind w:left="758" w:right="755"/>
        <w:jc w:val="both"/>
      </w:pPr>
      <w:r>
        <w:rPr>
          <w:b/>
        </w:rPr>
        <w:t xml:space="preserve">RİSK DEĞERLENDİRMESİ: </w:t>
      </w:r>
      <w:r>
        <w:t>İş yerinde var olan ya da dışarıdan gelebilecek tehlikelerin belirlenmesi, bu tehlikelerin riske dönüşmesine yol açan faktörler ile tehlikelerden kaynaklanan risklerin analiz edilerek derecelendirilmesi ve kontrol tedbirlerinin kararlaştırılması amacıyla y</w:t>
      </w:r>
      <w:r>
        <w:t>apılması gereken çalışmaları,</w:t>
      </w:r>
    </w:p>
    <w:p w:rsidR="0067543D" w:rsidRDefault="00445036">
      <w:pPr>
        <w:pStyle w:val="GvdeMetni"/>
        <w:spacing w:before="120" w:line="276" w:lineRule="auto"/>
        <w:ind w:left="758" w:right="631"/>
      </w:pPr>
      <w:r>
        <w:rPr>
          <w:b/>
        </w:rPr>
        <w:t>TEHLİKE</w:t>
      </w:r>
      <w:r>
        <w:t>: İşyerinde var olan ya da dışarıdan gelebilecek, çalışanı veya işyerini etkileyebilecek zarar veya hasar verme potansiyeli,</w:t>
      </w:r>
    </w:p>
    <w:p w:rsidR="0067543D" w:rsidRDefault="00445036">
      <w:pPr>
        <w:pStyle w:val="GvdeMetni"/>
        <w:spacing w:before="119" w:line="276" w:lineRule="auto"/>
        <w:ind w:left="758" w:right="752"/>
        <w:jc w:val="both"/>
      </w:pPr>
      <w:r>
        <w:rPr>
          <w:b/>
        </w:rPr>
        <w:t xml:space="preserve">TESİSAT: </w:t>
      </w:r>
      <w:r>
        <w:t>Kullanılan yere göre elektrik enerjisi (işyeri, ev, atölye ve fabrika gibi) verilecek</w:t>
      </w:r>
      <w:r>
        <w:t xml:space="preserve"> yerlerde ve tesisatta kullanılacak alıcıların (torna </w:t>
      </w:r>
      <w:proofErr w:type="gramStart"/>
      <w:r>
        <w:t>tezgahı</w:t>
      </w:r>
      <w:proofErr w:type="gramEnd"/>
      <w:r>
        <w:t xml:space="preserve">, ütü, çamaşır makinesi, elektrikli dikiş makinesi, lamba, vb.) özellikleri doğrultusunda değişik anahtarlar, iletkenler, prizler, sigortalar ve altyapı elektrik malzemeleri (buatlar, </w:t>
      </w:r>
      <w:proofErr w:type="spellStart"/>
      <w:r>
        <w:t>klemensler</w:t>
      </w:r>
      <w:proofErr w:type="spellEnd"/>
      <w:r>
        <w:t>,</w:t>
      </w:r>
      <w:r>
        <w:t xml:space="preserve"> borular vb.) kullanılarak hazırlanan sistemin bütününü (aydınlatma, priz, kuvvet, telefon, seslendirme, yangın ihbar</w:t>
      </w:r>
      <w:r>
        <w:rPr>
          <w:spacing w:val="-2"/>
        </w:rPr>
        <w:t xml:space="preserve"> </w:t>
      </w:r>
      <w:proofErr w:type="spellStart"/>
      <w:r>
        <w:t>v.b</w:t>
      </w:r>
      <w:proofErr w:type="spellEnd"/>
      <w:r>
        <w:t>),</w:t>
      </w:r>
    </w:p>
    <w:p w:rsidR="0067543D" w:rsidRDefault="00445036">
      <w:pPr>
        <w:spacing w:before="123"/>
        <w:ind w:left="758"/>
      </w:pPr>
      <w:r>
        <w:rPr>
          <w:b/>
        </w:rPr>
        <w:t xml:space="preserve">TESİSAT AKSESUARI: </w:t>
      </w:r>
      <w:r>
        <w:t>Elektrikle çalışan cihazları ve bu cihazları kontrol eden malzemeleri,</w:t>
      </w:r>
    </w:p>
    <w:p w:rsidR="0067543D" w:rsidRDefault="00445036">
      <w:pPr>
        <w:pStyle w:val="GvdeMetni"/>
        <w:spacing w:before="157" w:line="276" w:lineRule="auto"/>
        <w:ind w:left="758" w:right="631"/>
      </w:pPr>
      <w:r>
        <w:rPr>
          <w:b/>
        </w:rPr>
        <w:t xml:space="preserve">TESİSAT PROJESİ: </w:t>
      </w:r>
      <w:r>
        <w:t>Kurulacak olan elektrik t</w:t>
      </w:r>
      <w:r>
        <w:t>esisatının mimari projeye uygun olarak belirli standart ve ölçeklerde resim ve hesaplamalarını içeren tasarımı,</w:t>
      </w:r>
    </w:p>
    <w:p w:rsidR="0067543D" w:rsidRDefault="00445036">
      <w:pPr>
        <w:pStyle w:val="GvdeMetni"/>
        <w:spacing w:before="119" w:line="276" w:lineRule="auto"/>
        <w:ind w:left="758" w:right="299"/>
      </w:pPr>
      <w:r>
        <w:rPr>
          <w:b/>
        </w:rPr>
        <w:t xml:space="preserve">TOPRAKLAMA: </w:t>
      </w:r>
      <w:r>
        <w:t>Elektrik tesislerinde aktif olmayan bölümler ile sıfır iletkenleri ve bunlara bağlı bölümlerin, bir elektrot yardımı ile toprakla il</w:t>
      </w:r>
      <w:r>
        <w:t>etken bir şekilde birleştirilmesini,</w:t>
      </w:r>
    </w:p>
    <w:p w:rsidR="0067543D" w:rsidRDefault="00445036">
      <w:pPr>
        <w:pStyle w:val="GvdeMetni"/>
        <w:spacing w:before="122" w:line="276" w:lineRule="auto"/>
        <w:ind w:left="758" w:right="808"/>
      </w:pPr>
      <w:r>
        <w:rPr>
          <w:b/>
        </w:rPr>
        <w:t xml:space="preserve">UYGULAMA ALANI: </w:t>
      </w:r>
      <w:r>
        <w:t xml:space="preserve">Elektrik tesisatının yapılacağı ortamı (konut, işyerleri, işletmeler, </w:t>
      </w:r>
      <w:proofErr w:type="gramStart"/>
      <w:r>
        <w:t>açık  alanlar</w:t>
      </w:r>
      <w:proofErr w:type="gramEnd"/>
      <w:r>
        <w:t>,</w:t>
      </w:r>
      <w:r>
        <w:rPr>
          <w:spacing w:val="-1"/>
        </w:rPr>
        <w:t xml:space="preserve"> </w:t>
      </w:r>
      <w:r>
        <w:t>vb.),</w:t>
      </w:r>
    </w:p>
    <w:p w:rsidR="0067543D" w:rsidRDefault="00445036">
      <w:pPr>
        <w:pStyle w:val="GvdeMetni"/>
        <w:spacing w:before="118" w:line="276" w:lineRule="auto"/>
        <w:ind w:left="758" w:right="808"/>
      </w:pPr>
      <w:r>
        <w:rPr>
          <w:b/>
        </w:rPr>
        <w:t xml:space="preserve">VAZİYET PLANI: </w:t>
      </w:r>
      <w:r>
        <w:t>Tesisin, yönler belirtilerek (Kuzey-Güney-Doğu-Batı) alandaki konumunun çizime dökülmüş halini,</w:t>
      </w:r>
    </w:p>
    <w:p w:rsidR="0067543D" w:rsidRDefault="00445036">
      <w:pPr>
        <w:pStyle w:val="GvdeMetni"/>
        <w:spacing w:before="122"/>
        <w:ind w:left="758"/>
      </w:pPr>
      <w:r>
        <w:rPr>
          <w:b/>
        </w:rPr>
        <w:t>W</w:t>
      </w:r>
      <w:r>
        <w:rPr>
          <w:b/>
        </w:rPr>
        <w:t xml:space="preserve">ATT: </w:t>
      </w:r>
      <w:r>
        <w:t>Elektrikte güç birimini,</w:t>
      </w:r>
    </w:p>
    <w:p w:rsidR="0067543D" w:rsidRDefault="00445036">
      <w:pPr>
        <w:pStyle w:val="GvdeMetni"/>
        <w:spacing w:before="158" w:line="388" w:lineRule="auto"/>
        <w:ind w:left="758" w:right="2358"/>
      </w:pPr>
      <w:r>
        <w:rPr>
          <w:b/>
        </w:rPr>
        <w:t xml:space="preserve">ZAYIF AKIM: </w:t>
      </w:r>
      <w:r>
        <w:t>Normal durumlarda insanlar ve eşyalar için tehlikeli olmayan akımı ifade eder.</w:t>
      </w:r>
    </w:p>
    <w:p w:rsidR="0067543D" w:rsidRDefault="0067543D">
      <w:pPr>
        <w:pStyle w:val="GvdeMetni"/>
        <w:spacing w:before="3"/>
        <w:rPr>
          <w:sz w:val="29"/>
        </w:rPr>
      </w:pPr>
    </w:p>
    <w:p w:rsidR="0067543D" w:rsidRDefault="00445036">
      <w:pPr>
        <w:pStyle w:val="GvdeMetni"/>
        <w:spacing w:before="1"/>
        <w:ind w:left="758"/>
      </w:pPr>
      <w:r>
        <w:rPr>
          <w:b/>
        </w:rPr>
        <w:t xml:space="preserve">EK 3: </w:t>
      </w:r>
      <w:r>
        <w:t>Meslekte Yatay ve Dikey İlerleme Yolları</w:t>
      </w:r>
    </w:p>
    <w:p w:rsidR="0067543D" w:rsidRDefault="00445036">
      <w:pPr>
        <w:pStyle w:val="GvdeMetni"/>
        <w:spacing w:before="119" w:line="276" w:lineRule="auto"/>
        <w:ind w:left="758" w:right="808"/>
      </w:pPr>
      <w:r>
        <w:t>Elektrik Tesisatçısı (Seviye 3) belgesine sahip aday, yeterlilik sınavından başarılı olduğu takdirde Elektrik Tesisatçısı (Seviye 4) belgesini alabilir.</w:t>
      </w:r>
    </w:p>
    <w:p w:rsidR="0067543D" w:rsidRDefault="0067543D">
      <w:pPr>
        <w:spacing w:line="276" w:lineRule="auto"/>
        <w:sectPr w:rsidR="0067543D">
          <w:pgSz w:w="11910" w:h="16840"/>
          <w:pgMar w:top="800" w:right="660" w:bottom="760" w:left="660" w:header="569" w:footer="578" w:gutter="0"/>
          <w:cols w:space="708"/>
        </w:sectPr>
      </w:pPr>
    </w:p>
    <w:p w:rsidR="0067543D" w:rsidRDefault="00445036">
      <w:pPr>
        <w:pStyle w:val="GvdeMetni"/>
        <w:tabs>
          <w:tab w:val="left" w:pos="7124"/>
        </w:tabs>
        <w:spacing w:before="62"/>
        <w:ind w:left="151"/>
      </w:pPr>
      <w:r>
        <w:t>15UY0241-3 Elektrik Tesisatçısı</w:t>
      </w:r>
      <w:r>
        <w:rPr>
          <w:spacing w:val="-7"/>
        </w:rPr>
        <w:t xml:space="preserve"> </w:t>
      </w:r>
      <w:r>
        <w:t>(Seviye</w:t>
      </w:r>
      <w:r>
        <w:rPr>
          <w:spacing w:val="-3"/>
        </w:rPr>
        <w:t xml:space="preserve"> </w:t>
      </w:r>
      <w:r>
        <w:t>3)</w:t>
      </w:r>
      <w:r>
        <w:tab/>
        <w:t xml:space="preserve">Yayın Tarihi: 19.12.2015 </w:t>
      </w:r>
      <w:proofErr w:type="spellStart"/>
      <w:r>
        <w:t>Rev</w:t>
      </w:r>
      <w:proofErr w:type="spellEnd"/>
      <w:r>
        <w:t>.</w:t>
      </w:r>
      <w:r>
        <w:rPr>
          <w:spacing w:val="-4"/>
        </w:rPr>
        <w:t xml:space="preserve"> </w:t>
      </w:r>
      <w:r>
        <w:t>No:00</w:t>
      </w:r>
    </w:p>
    <w:p w:rsidR="0067543D" w:rsidRDefault="0067543D">
      <w:pPr>
        <w:pStyle w:val="GvdeMetni"/>
        <w:spacing w:before="3"/>
        <w:rPr>
          <w:sz w:val="19"/>
        </w:rPr>
      </w:pPr>
    </w:p>
    <w:p w:rsidR="0067543D" w:rsidRDefault="00445036">
      <w:pPr>
        <w:pStyle w:val="GvdeMetni"/>
        <w:spacing w:before="91"/>
        <w:ind w:left="758"/>
      </w:pPr>
      <w:r>
        <w:rPr>
          <w:b/>
        </w:rPr>
        <w:t>EK 4:</w:t>
      </w:r>
      <w:r>
        <w:rPr>
          <w:b/>
        </w:rPr>
        <w:t xml:space="preserve"> </w:t>
      </w:r>
      <w:r>
        <w:t>Değerlendirici Ölçütleri</w:t>
      </w:r>
    </w:p>
    <w:p w:rsidR="0067543D" w:rsidRDefault="0067543D">
      <w:pPr>
        <w:pStyle w:val="GvdeMetni"/>
        <w:spacing w:before="1"/>
      </w:pPr>
    </w:p>
    <w:p w:rsidR="0067543D" w:rsidRDefault="00445036">
      <w:pPr>
        <w:pStyle w:val="GvdeMetni"/>
        <w:ind w:left="758"/>
      </w:pPr>
      <w:r>
        <w:t>Değerlendiricilerin;</w:t>
      </w:r>
    </w:p>
    <w:p w:rsidR="0067543D" w:rsidRDefault="00445036">
      <w:pPr>
        <w:pStyle w:val="ListeParagraf"/>
        <w:numPr>
          <w:ilvl w:val="0"/>
          <w:numId w:val="1"/>
        </w:numPr>
        <w:tabs>
          <w:tab w:val="left" w:pos="1185"/>
          <w:tab w:val="left" w:pos="1187"/>
        </w:tabs>
        <w:ind w:right="760"/>
      </w:pPr>
      <w:r>
        <w:t>Elektrik iç tesisat projelendirme ve uygulama işlerinde asgari beş (5) yıl fiili deneyimi olan Elektrik Mühendisi, Elektrik ve Elektronik Mühendisi</w:t>
      </w:r>
      <w:r>
        <w:rPr>
          <w:spacing w:val="-9"/>
        </w:rPr>
        <w:t xml:space="preserve"> </w:t>
      </w:r>
      <w:r>
        <w:t>veya</w:t>
      </w:r>
    </w:p>
    <w:p w:rsidR="0067543D" w:rsidRDefault="00445036">
      <w:pPr>
        <w:pStyle w:val="ListeParagraf"/>
        <w:numPr>
          <w:ilvl w:val="0"/>
          <w:numId w:val="1"/>
        </w:numPr>
        <w:tabs>
          <w:tab w:val="left" w:pos="1185"/>
          <w:tab w:val="left" w:pos="1187"/>
        </w:tabs>
        <w:ind w:right="757"/>
      </w:pPr>
      <w:r>
        <w:t xml:space="preserve">Mesleki ve teknik eğitim kurumlarında Elektrik </w:t>
      </w:r>
      <w:proofErr w:type="gramStart"/>
      <w:r>
        <w:t>branşı</w:t>
      </w:r>
      <w:proofErr w:type="gramEnd"/>
      <w:r>
        <w:t xml:space="preserve"> ö</w:t>
      </w:r>
      <w:r>
        <w:t>ğretmeni olarak fiilen en az 3 yıl eğitim vermiş</w:t>
      </w:r>
      <w:r>
        <w:rPr>
          <w:spacing w:val="-1"/>
        </w:rPr>
        <w:t xml:space="preserve"> </w:t>
      </w:r>
      <w:r>
        <w:t>veya</w:t>
      </w:r>
    </w:p>
    <w:p w:rsidR="0067543D" w:rsidRDefault="00445036">
      <w:pPr>
        <w:pStyle w:val="ListeParagraf"/>
        <w:numPr>
          <w:ilvl w:val="0"/>
          <w:numId w:val="1"/>
        </w:numPr>
        <w:tabs>
          <w:tab w:val="left" w:pos="1185"/>
          <w:tab w:val="left" w:pos="1187"/>
        </w:tabs>
      </w:pPr>
      <w:r>
        <w:t>Elektrik Tesisatçılığı mesleğini, iç tesisat projeleri de hazırlamayı içerecek şekilde fiilen asgari</w:t>
      </w:r>
      <w:r>
        <w:rPr>
          <w:spacing w:val="6"/>
        </w:rPr>
        <w:t xml:space="preserve"> </w:t>
      </w:r>
      <w:r>
        <w:rPr>
          <w:spacing w:val="-3"/>
        </w:rPr>
        <w:t>on</w:t>
      </w:r>
    </w:p>
    <w:p w:rsidR="0067543D" w:rsidRDefault="00445036">
      <w:pPr>
        <w:pStyle w:val="GvdeMetni"/>
        <w:spacing w:line="477" w:lineRule="auto"/>
        <w:ind w:left="758" w:right="3220" w:firstLine="427"/>
      </w:pPr>
      <w:r>
        <w:t>(10) yıl icra etmiş ve asgari beş (5) yıl süreyle usta öğreticilik yapmış, olması gerekmektedir.</w:t>
      </w:r>
    </w:p>
    <w:p w:rsidR="0067543D" w:rsidRDefault="00445036">
      <w:pPr>
        <w:pStyle w:val="GvdeMetni"/>
        <w:spacing w:before="4"/>
        <w:ind w:left="758" w:right="750"/>
        <w:jc w:val="both"/>
      </w:pPr>
      <w:r>
        <w:t>Y</w:t>
      </w:r>
      <w:r>
        <w:t>ukarıdaki özelliklere sahip olan ve ölçme ve değerlendirme sürecinde görev alacak değerlendiricilere; ilgili alanda yetkilendirilmiş kuruluşlar tarafından mesleki yeterlilik sistemi, kişinin görev alacağı ulusal yeterlilik(</w:t>
      </w:r>
      <w:proofErr w:type="spellStart"/>
      <w:r>
        <w:t>ler</w:t>
      </w:r>
      <w:proofErr w:type="spellEnd"/>
      <w:r>
        <w:t>), ilgili ulusal meslek standa</w:t>
      </w:r>
      <w:r>
        <w:t>rt(</w:t>
      </w:r>
      <w:proofErr w:type="spellStart"/>
      <w:r>
        <w:t>lar</w:t>
      </w:r>
      <w:proofErr w:type="spellEnd"/>
      <w:r>
        <w:t>)ı, ölçme-değerlendirme ve ölçme- değerlendirmede kalite güvencesi konularında eğitim</w:t>
      </w:r>
      <w:r>
        <w:rPr>
          <w:spacing w:val="-7"/>
        </w:rPr>
        <w:t xml:space="preserve"> </w:t>
      </w:r>
      <w:r>
        <w:t>sağlanmalıdır.</w:t>
      </w:r>
    </w:p>
    <w:sectPr w:rsidR="0067543D">
      <w:headerReference w:type="default" r:id="rId17"/>
      <w:footerReference w:type="default" r:id="rId18"/>
      <w:pgSz w:w="11910" w:h="16840"/>
      <w:pgMar w:top="480" w:right="660" w:bottom="760" w:left="660" w:header="0" w:footer="578" w:gutter="0"/>
      <w:pgNumType w:start="1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5036">
      <w:r>
        <w:separator/>
      </w:r>
    </w:p>
  </w:endnote>
  <w:endnote w:type="continuationSeparator" w:id="0">
    <w:p w:rsidR="00000000" w:rsidRDefault="0044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GKCNA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3D" w:rsidRDefault="00DC6BAA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897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10186035</wp:posOffset>
              </wp:positionV>
              <wp:extent cx="2004695" cy="180975"/>
              <wp:effectExtent l="0" t="381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>©Mesleki Yeterlilik Kurumu,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35pt;margin-top:802.05pt;width:157.85pt;height:14.25pt;z-index:-6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bDsAIAALI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>©Mesleki Yeterlilik Kurumu,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000" behindDoc="1" locked="0" layoutInCell="1" allowOverlap="1">
              <wp:simplePos x="0" y="0"/>
              <wp:positionH relativeFrom="page">
                <wp:posOffset>6881495</wp:posOffset>
              </wp:positionH>
              <wp:positionV relativeFrom="page">
                <wp:posOffset>10186035</wp:posOffset>
              </wp:positionV>
              <wp:extent cx="130175" cy="180975"/>
              <wp:effectExtent l="4445" t="381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541.85pt;margin-top:802.05pt;width:10.25pt;height:14.25pt;z-index:-6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+JDrwIAALE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3D" w:rsidRDefault="00DC6BAA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02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10186035</wp:posOffset>
              </wp:positionV>
              <wp:extent cx="2004695" cy="180975"/>
              <wp:effectExtent l="0" t="381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>©Mesleki Yeterlilik Kurumu,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35pt;margin-top:802.05pt;width:157.85pt;height:14.25pt;z-index:-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>©Mesleki Yeterlilik Kurumu,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048" behindDoc="1" locked="0" layoutInCell="1" allowOverlap="1">
              <wp:simplePos x="0" y="0"/>
              <wp:positionH relativeFrom="page">
                <wp:posOffset>6818630</wp:posOffset>
              </wp:positionH>
              <wp:positionV relativeFrom="page">
                <wp:posOffset>10186035</wp:posOffset>
              </wp:positionV>
              <wp:extent cx="191135" cy="180975"/>
              <wp:effectExtent l="0" t="3810" r="635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1" type="#_x0000_t202" style="position:absolute;margin-left:536.9pt;margin-top:802.05pt;width:15.05pt;height:14.25pt;z-index:-6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nQrgIAALA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3D" w:rsidRDefault="00DC6BAA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21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10186035</wp:posOffset>
              </wp:positionV>
              <wp:extent cx="2004695" cy="180975"/>
              <wp:effectExtent l="0" t="381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>©Mesleki Yeterlilik Kurumu,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35pt;margin-top:802.05pt;width:157.85pt;height:14.25pt;z-index:-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tosAIAALE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>©Mesleki Yeterlilik Kurumu,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240" behindDoc="1" locked="0" layoutInCell="1" allowOverlap="1">
              <wp:simplePos x="0" y="0"/>
              <wp:positionH relativeFrom="page">
                <wp:posOffset>6818630</wp:posOffset>
              </wp:positionH>
              <wp:positionV relativeFrom="page">
                <wp:posOffset>10186035</wp:posOffset>
              </wp:positionV>
              <wp:extent cx="191135" cy="180975"/>
              <wp:effectExtent l="0" t="381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36.9pt;margin-top:802.05pt;width:15.05pt;height:14.25pt;z-index:-6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4osA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5036">
      <w:r>
        <w:separator/>
      </w:r>
    </w:p>
  </w:footnote>
  <w:footnote w:type="continuationSeparator" w:id="0">
    <w:p w:rsidR="00000000" w:rsidRDefault="0044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3D" w:rsidRDefault="00DC6BAA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8928" behindDoc="1" locked="0" layoutInCell="1" allowOverlap="1">
              <wp:simplePos x="0" y="0"/>
              <wp:positionH relativeFrom="page">
                <wp:posOffset>502285</wp:posOffset>
              </wp:positionH>
              <wp:positionV relativeFrom="page">
                <wp:posOffset>348615</wp:posOffset>
              </wp:positionV>
              <wp:extent cx="2487295" cy="180975"/>
              <wp:effectExtent l="0" t="0" r="1270" b="381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>15UY0241-3 Elektrik Tesisatçısı (Seviye 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9.55pt;margin-top:27.45pt;width:195.85pt;height:14.25pt;z-index:-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1srQIAAKs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>15UY0241-3 Elektrik Tesisatçısı (Seviye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8952" behindDoc="1" locked="0" layoutInCell="1" allowOverlap="1">
              <wp:simplePos x="0" y="0"/>
              <wp:positionH relativeFrom="page">
                <wp:posOffset>4930775</wp:posOffset>
              </wp:positionH>
              <wp:positionV relativeFrom="page">
                <wp:posOffset>348615</wp:posOffset>
              </wp:positionV>
              <wp:extent cx="2126615" cy="180975"/>
              <wp:effectExtent l="0" t="0" r="635" b="381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 xml:space="preserve">Yayın Tarihi: 19.12.2015 </w:t>
                          </w: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 No:00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388.25pt;margin-top:27.45pt;width:167.45pt;height:14.25pt;z-index:-6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aN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 xml:space="preserve">Yayın Tarihi: 19.12.2015 </w:t>
                    </w:r>
                    <w:proofErr w:type="spellStart"/>
                    <w:r>
                      <w:t>Rev</w:t>
                    </w:r>
                    <w:proofErr w:type="spellEnd"/>
                    <w:r>
                      <w:t>. No:00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3D" w:rsidRDefault="00DC6BAA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072" behindDoc="1" locked="0" layoutInCell="1" allowOverlap="1">
              <wp:simplePos x="0" y="0"/>
              <wp:positionH relativeFrom="page">
                <wp:posOffset>502285</wp:posOffset>
              </wp:positionH>
              <wp:positionV relativeFrom="page">
                <wp:posOffset>348615</wp:posOffset>
              </wp:positionV>
              <wp:extent cx="3362325" cy="342265"/>
              <wp:effectExtent l="0" t="0" r="2540" b="444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>15UY0241-3/A1 İş Sağlığı ve Güvenliği, Çevre Koruma ve İş Organizasyonu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39.55pt;margin-top:27.45pt;width:264.75pt;height:26.95pt;z-index:-6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41sAIAALA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>15UY0241-3/A1 İş Sağlığı ve Güvenliği, Çevre Koruma ve İş Organizasyonu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096" behindDoc="1" locked="0" layoutInCell="1" allowOverlap="1">
              <wp:simplePos x="0" y="0"/>
              <wp:positionH relativeFrom="page">
                <wp:posOffset>4930775</wp:posOffset>
              </wp:positionH>
              <wp:positionV relativeFrom="page">
                <wp:posOffset>348615</wp:posOffset>
              </wp:positionV>
              <wp:extent cx="2126615" cy="180975"/>
              <wp:effectExtent l="0" t="0" r="635" b="381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 xml:space="preserve">Yayın Tarihi: 19.12.2015 </w:t>
                          </w: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 No:00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3" type="#_x0000_t202" style="position:absolute;margin-left:388.25pt;margin-top:27.45pt;width:167.45pt;height:14.25pt;z-index:-6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 xml:space="preserve">Yayın Tarihi: 19.12.2015 </w:t>
                    </w:r>
                    <w:proofErr w:type="spellStart"/>
                    <w:r>
                      <w:t>Rev</w:t>
                    </w:r>
                    <w:proofErr w:type="spellEnd"/>
                    <w:r>
                      <w:t>. No:00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3D" w:rsidRDefault="00DC6BAA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120" behindDoc="1" locked="0" layoutInCell="1" allowOverlap="1">
              <wp:simplePos x="0" y="0"/>
              <wp:positionH relativeFrom="page">
                <wp:posOffset>502285</wp:posOffset>
              </wp:positionH>
              <wp:positionV relativeFrom="page">
                <wp:posOffset>348615</wp:posOffset>
              </wp:positionV>
              <wp:extent cx="2741295" cy="180975"/>
              <wp:effectExtent l="0" t="0" r="4445" b="38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>15UY0241-3/A2 Elektrik İç Tesisat Uygulaması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39.55pt;margin-top:27.45pt;width:215.85pt;height:14.25pt;z-index:-6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SgsA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>15UY0241-3/A2 Elektrik İç Tesisat Uygulaması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144" behindDoc="1" locked="0" layoutInCell="1" allowOverlap="1">
              <wp:simplePos x="0" y="0"/>
              <wp:positionH relativeFrom="page">
                <wp:posOffset>4930775</wp:posOffset>
              </wp:positionH>
              <wp:positionV relativeFrom="page">
                <wp:posOffset>348615</wp:posOffset>
              </wp:positionV>
              <wp:extent cx="2126615" cy="180975"/>
              <wp:effectExtent l="0" t="0" r="635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 xml:space="preserve">Yayın Tarihi: 19.12.2015 </w:t>
                          </w: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 No:00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5" type="#_x0000_t202" style="position:absolute;margin-left:388.25pt;margin-top:27.45pt;width:167.45pt;height:14.25pt;z-index:-6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fxswIAALA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 xml:space="preserve">Yayın Tarihi: 19.12.2015 </w:t>
                    </w:r>
                    <w:proofErr w:type="spellStart"/>
                    <w:r>
                      <w:t>Rev</w:t>
                    </w:r>
                    <w:proofErr w:type="spellEnd"/>
                    <w:r>
                      <w:t>. No:00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3D" w:rsidRDefault="00DC6BAA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168" behindDoc="1" locked="0" layoutInCell="1" allowOverlap="1">
              <wp:simplePos x="0" y="0"/>
              <wp:positionH relativeFrom="page">
                <wp:posOffset>502285</wp:posOffset>
              </wp:positionH>
              <wp:positionV relativeFrom="page">
                <wp:posOffset>348615</wp:posOffset>
              </wp:positionV>
              <wp:extent cx="2487295" cy="180975"/>
              <wp:effectExtent l="0" t="0" r="127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>15UY0241-3 Elektrik Tesisatçısı (Seviye 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9.55pt;margin-top:27.45pt;width:195.85pt;height:14.25pt;z-index:-6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tb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>15UY0241-3 Elektrik Tesisatçısı (Seviye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9192" behindDoc="1" locked="0" layoutInCell="1" allowOverlap="1">
              <wp:simplePos x="0" y="0"/>
              <wp:positionH relativeFrom="page">
                <wp:posOffset>4930775</wp:posOffset>
              </wp:positionH>
              <wp:positionV relativeFrom="page">
                <wp:posOffset>348615</wp:posOffset>
              </wp:positionV>
              <wp:extent cx="2126615" cy="180975"/>
              <wp:effectExtent l="0" t="0" r="63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43D" w:rsidRDefault="00445036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 xml:space="preserve">Yayın Tarihi: 19.12.2015 </w:t>
                          </w: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 No:00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7" type="#_x0000_t202" style="position:absolute;margin-left:388.25pt;margin-top:27.45pt;width:167.45pt;height:14.25pt;z-index:-6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0F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" filled="f" stroked="f">
              <v:textbox inset="0,0,0,0">
                <w:txbxContent>
                  <w:p w:rsidR="0067543D" w:rsidRDefault="00445036">
                    <w:pPr>
                      <w:pStyle w:val="GvdeMetni"/>
                      <w:spacing w:before="11"/>
                      <w:ind w:left="20"/>
                    </w:pPr>
                    <w:r>
                      <w:t xml:space="preserve">Yayın Tarihi: 19.12.2015 </w:t>
                    </w:r>
                    <w:proofErr w:type="spellStart"/>
                    <w:r>
                      <w:t>Rev</w:t>
                    </w:r>
                    <w:proofErr w:type="spellEnd"/>
                    <w:r>
                      <w:t>. No:00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3D" w:rsidRDefault="0067543D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6D1"/>
    <w:multiLevelType w:val="multilevel"/>
    <w:tmpl w:val="000297AC"/>
    <w:lvl w:ilvl="0">
      <w:start w:val="1"/>
      <w:numFmt w:val="decimal"/>
      <w:lvlText w:val="%1"/>
      <w:lvlJc w:val="left"/>
      <w:pPr>
        <w:ind w:left="83" w:hanging="414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83" w:hanging="4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131" w:hanging="414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157" w:hanging="414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183" w:hanging="414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09" w:hanging="414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35" w:hanging="414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61" w:hanging="414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7" w:hanging="414"/>
      </w:pPr>
      <w:rPr>
        <w:rFonts w:hint="default"/>
        <w:lang w:val="tr-TR" w:eastAsia="tr-TR" w:bidi="tr-TR"/>
      </w:rPr>
    </w:lvl>
  </w:abstractNum>
  <w:abstractNum w:abstractNumId="1" w15:restartNumberingAfterBreak="0">
    <w:nsid w:val="283656AB"/>
    <w:multiLevelType w:val="multilevel"/>
    <w:tmpl w:val="348C7056"/>
    <w:lvl w:ilvl="0">
      <w:start w:val="1"/>
      <w:numFmt w:val="decimal"/>
      <w:lvlText w:val="%1"/>
      <w:lvlJc w:val="left"/>
      <w:pPr>
        <w:ind w:left="497" w:hanging="428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49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467" w:hanging="428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42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42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42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3" w:hanging="42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7" w:hanging="42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1" w:hanging="428"/>
      </w:pPr>
      <w:rPr>
        <w:rFonts w:hint="default"/>
        <w:lang w:val="tr-TR" w:eastAsia="tr-TR" w:bidi="tr-TR"/>
      </w:rPr>
    </w:lvl>
  </w:abstractNum>
  <w:abstractNum w:abstractNumId="2" w15:restartNumberingAfterBreak="0">
    <w:nsid w:val="2DC22988"/>
    <w:multiLevelType w:val="hybridMultilevel"/>
    <w:tmpl w:val="22D246A2"/>
    <w:lvl w:ilvl="0" w:tplc="12C8DC36">
      <w:start w:val="1"/>
      <w:numFmt w:val="lowerLetter"/>
      <w:lvlText w:val="%1)"/>
      <w:lvlJc w:val="left"/>
      <w:pPr>
        <w:ind w:left="1466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8B826680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C50C1662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25FEE8A0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030E7E60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BF72E8E8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AC2A385E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F57E930C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BEEE5F70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3" w15:restartNumberingAfterBreak="0">
    <w:nsid w:val="374769B3"/>
    <w:multiLevelType w:val="hybridMultilevel"/>
    <w:tmpl w:val="ABC8C5AC"/>
    <w:lvl w:ilvl="0" w:tplc="132E0FA8">
      <w:numFmt w:val="bullet"/>
      <w:lvlText w:val=""/>
      <w:lvlJc w:val="left"/>
      <w:pPr>
        <w:ind w:left="1186" w:hanging="428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2162CBC">
      <w:numFmt w:val="bullet"/>
      <w:lvlText w:val="•"/>
      <w:lvlJc w:val="left"/>
      <w:pPr>
        <w:ind w:left="1180" w:hanging="428"/>
      </w:pPr>
      <w:rPr>
        <w:rFonts w:hint="default"/>
        <w:lang w:val="tr-TR" w:eastAsia="tr-TR" w:bidi="tr-TR"/>
      </w:rPr>
    </w:lvl>
    <w:lvl w:ilvl="2" w:tplc="7884F17C">
      <w:numFmt w:val="bullet"/>
      <w:lvlText w:val="•"/>
      <w:lvlJc w:val="left"/>
      <w:pPr>
        <w:ind w:left="2225" w:hanging="428"/>
      </w:pPr>
      <w:rPr>
        <w:rFonts w:hint="default"/>
        <w:lang w:val="tr-TR" w:eastAsia="tr-TR" w:bidi="tr-TR"/>
      </w:rPr>
    </w:lvl>
    <w:lvl w:ilvl="3" w:tplc="A8FA2F62">
      <w:numFmt w:val="bullet"/>
      <w:lvlText w:val="•"/>
      <w:lvlJc w:val="left"/>
      <w:pPr>
        <w:ind w:left="3270" w:hanging="428"/>
      </w:pPr>
      <w:rPr>
        <w:rFonts w:hint="default"/>
        <w:lang w:val="tr-TR" w:eastAsia="tr-TR" w:bidi="tr-TR"/>
      </w:rPr>
    </w:lvl>
    <w:lvl w:ilvl="4" w:tplc="4268FDBE">
      <w:numFmt w:val="bullet"/>
      <w:lvlText w:val="•"/>
      <w:lvlJc w:val="left"/>
      <w:pPr>
        <w:ind w:left="4315" w:hanging="428"/>
      </w:pPr>
      <w:rPr>
        <w:rFonts w:hint="default"/>
        <w:lang w:val="tr-TR" w:eastAsia="tr-TR" w:bidi="tr-TR"/>
      </w:rPr>
    </w:lvl>
    <w:lvl w:ilvl="5" w:tplc="19E24250">
      <w:numFmt w:val="bullet"/>
      <w:lvlText w:val="•"/>
      <w:lvlJc w:val="left"/>
      <w:pPr>
        <w:ind w:left="5360" w:hanging="428"/>
      </w:pPr>
      <w:rPr>
        <w:rFonts w:hint="default"/>
        <w:lang w:val="tr-TR" w:eastAsia="tr-TR" w:bidi="tr-TR"/>
      </w:rPr>
    </w:lvl>
    <w:lvl w:ilvl="6" w:tplc="82E067F2">
      <w:numFmt w:val="bullet"/>
      <w:lvlText w:val="•"/>
      <w:lvlJc w:val="left"/>
      <w:pPr>
        <w:ind w:left="6405" w:hanging="428"/>
      </w:pPr>
      <w:rPr>
        <w:rFonts w:hint="default"/>
        <w:lang w:val="tr-TR" w:eastAsia="tr-TR" w:bidi="tr-TR"/>
      </w:rPr>
    </w:lvl>
    <w:lvl w:ilvl="7" w:tplc="34A8671A">
      <w:numFmt w:val="bullet"/>
      <w:lvlText w:val="•"/>
      <w:lvlJc w:val="left"/>
      <w:pPr>
        <w:ind w:left="7450" w:hanging="428"/>
      </w:pPr>
      <w:rPr>
        <w:rFonts w:hint="default"/>
        <w:lang w:val="tr-TR" w:eastAsia="tr-TR" w:bidi="tr-TR"/>
      </w:rPr>
    </w:lvl>
    <w:lvl w:ilvl="8" w:tplc="AAC865BC">
      <w:numFmt w:val="bullet"/>
      <w:lvlText w:val="•"/>
      <w:lvlJc w:val="left"/>
      <w:pPr>
        <w:ind w:left="8496" w:hanging="428"/>
      </w:pPr>
      <w:rPr>
        <w:rFonts w:hint="default"/>
        <w:lang w:val="tr-TR" w:eastAsia="tr-TR" w:bidi="tr-TR"/>
      </w:rPr>
    </w:lvl>
  </w:abstractNum>
  <w:abstractNum w:abstractNumId="4" w15:restartNumberingAfterBreak="0">
    <w:nsid w:val="44F76DA6"/>
    <w:multiLevelType w:val="hybridMultilevel"/>
    <w:tmpl w:val="6D12E5B0"/>
    <w:lvl w:ilvl="0" w:tplc="45E26B46">
      <w:start w:val="1"/>
      <w:numFmt w:val="lowerLetter"/>
      <w:lvlText w:val="%1)"/>
      <w:lvlJc w:val="left"/>
      <w:pPr>
        <w:ind w:left="1478" w:hanging="33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C4848190">
      <w:numFmt w:val="bullet"/>
      <w:lvlText w:val="•"/>
      <w:lvlJc w:val="left"/>
      <w:pPr>
        <w:ind w:left="2390" w:hanging="332"/>
      </w:pPr>
      <w:rPr>
        <w:rFonts w:hint="default"/>
        <w:lang w:val="tr-TR" w:eastAsia="tr-TR" w:bidi="tr-TR"/>
      </w:rPr>
    </w:lvl>
    <w:lvl w:ilvl="2" w:tplc="D02A5D72">
      <w:numFmt w:val="bullet"/>
      <w:lvlText w:val="•"/>
      <w:lvlJc w:val="left"/>
      <w:pPr>
        <w:ind w:left="3301" w:hanging="332"/>
      </w:pPr>
      <w:rPr>
        <w:rFonts w:hint="default"/>
        <w:lang w:val="tr-TR" w:eastAsia="tr-TR" w:bidi="tr-TR"/>
      </w:rPr>
    </w:lvl>
    <w:lvl w:ilvl="3" w:tplc="39B2D5C0">
      <w:numFmt w:val="bullet"/>
      <w:lvlText w:val="•"/>
      <w:lvlJc w:val="left"/>
      <w:pPr>
        <w:ind w:left="4211" w:hanging="332"/>
      </w:pPr>
      <w:rPr>
        <w:rFonts w:hint="default"/>
        <w:lang w:val="tr-TR" w:eastAsia="tr-TR" w:bidi="tr-TR"/>
      </w:rPr>
    </w:lvl>
    <w:lvl w:ilvl="4" w:tplc="C302CE44">
      <w:numFmt w:val="bullet"/>
      <w:lvlText w:val="•"/>
      <w:lvlJc w:val="left"/>
      <w:pPr>
        <w:ind w:left="5122" w:hanging="332"/>
      </w:pPr>
      <w:rPr>
        <w:rFonts w:hint="default"/>
        <w:lang w:val="tr-TR" w:eastAsia="tr-TR" w:bidi="tr-TR"/>
      </w:rPr>
    </w:lvl>
    <w:lvl w:ilvl="5" w:tplc="C3565814">
      <w:numFmt w:val="bullet"/>
      <w:lvlText w:val="•"/>
      <w:lvlJc w:val="left"/>
      <w:pPr>
        <w:ind w:left="6033" w:hanging="332"/>
      </w:pPr>
      <w:rPr>
        <w:rFonts w:hint="default"/>
        <w:lang w:val="tr-TR" w:eastAsia="tr-TR" w:bidi="tr-TR"/>
      </w:rPr>
    </w:lvl>
    <w:lvl w:ilvl="6" w:tplc="8E6681A6">
      <w:numFmt w:val="bullet"/>
      <w:lvlText w:val="•"/>
      <w:lvlJc w:val="left"/>
      <w:pPr>
        <w:ind w:left="6943" w:hanging="332"/>
      </w:pPr>
      <w:rPr>
        <w:rFonts w:hint="default"/>
        <w:lang w:val="tr-TR" w:eastAsia="tr-TR" w:bidi="tr-TR"/>
      </w:rPr>
    </w:lvl>
    <w:lvl w:ilvl="7" w:tplc="27FC73E6">
      <w:numFmt w:val="bullet"/>
      <w:lvlText w:val="•"/>
      <w:lvlJc w:val="left"/>
      <w:pPr>
        <w:ind w:left="7854" w:hanging="332"/>
      </w:pPr>
      <w:rPr>
        <w:rFonts w:hint="default"/>
        <w:lang w:val="tr-TR" w:eastAsia="tr-TR" w:bidi="tr-TR"/>
      </w:rPr>
    </w:lvl>
    <w:lvl w:ilvl="8" w:tplc="C1DE14C0">
      <w:numFmt w:val="bullet"/>
      <w:lvlText w:val="•"/>
      <w:lvlJc w:val="left"/>
      <w:pPr>
        <w:ind w:left="8765" w:hanging="332"/>
      </w:pPr>
      <w:rPr>
        <w:rFonts w:hint="default"/>
        <w:lang w:val="tr-TR" w:eastAsia="tr-TR" w:bidi="tr-TR"/>
      </w:rPr>
    </w:lvl>
  </w:abstractNum>
  <w:abstractNum w:abstractNumId="5" w15:restartNumberingAfterBreak="0">
    <w:nsid w:val="45CF5FBE"/>
    <w:multiLevelType w:val="multilevel"/>
    <w:tmpl w:val="025CD386"/>
    <w:lvl w:ilvl="0">
      <w:start w:val="3"/>
      <w:numFmt w:val="decimal"/>
      <w:lvlText w:val="%1"/>
      <w:lvlJc w:val="left"/>
      <w:pPr>
        <w:ind w:left="497" w:hanging="428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49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467" w:hanging="428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42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42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42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3" w:hanging="42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7" w:hanging="42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1" w:hanging="428"/>
      </w:pPr>
      <w:rPr>
        <w:rFonts w:hint="default"/>
        <w:lang w:val="tr-TR" w:eastAsia="tr-TR" w:bidi="tr-TR"/>
      </w:rPr>
    </w:lvl>
  </w:abstractNum>
  <w:abstractNum w:abstractNumId="6" w15:restartNumberingAfterBreak="0">
    <w:nsid w:val="54D95D74"/>
    <w:multiLevelType w:val="hybridMultilevel"/>
    <w:tmpl w:val="F38860CE"/>
    <w:lvl w:ilvl="0" w:tplc="242AAA7E">
      <w:start w:val="1"/>
      <w:numFmt w:val="lowerLetter"/>
      <w:lvlText w:val="%1)"/>
      <w:lvlJc w:val="left"/>
      <w:pPr>
        <w:ind w:left="132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4C9EBFE2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D4E4AE06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 w:tplc="B88424C0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 w:tplc="46EC18B6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 w:tplc="5EF8B14C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 w:tplc="20024030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 w:tplc="F474BFF8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 w:tplc="3466AAD2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7" w15:restartNumberingAfterBreak="0">
    <w:nsid w:val="5EA35153"/>
    <w:multiLevelType w:val="hybridMultilevel"/>
    <w:tmpl w:val="37C282D8"/>
    <w:lvl w:ilvl="0" w:tplc="3BD823C2">
      <w:start w:val="1"/>
      <w:numFmt w:val="lowerLetter"/>
      <w:lvlText w:val="%1)"/>
      <w:lvlJc w:val="left"/>
      <w:pPr>
        <w:ind w:left="367" w:hanging="356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tr-TR" w:eastAsia="tr-TR" w:bidi="tr-TR"/>
      </w:rPr>
    </w:lvl>
    <w:lvl w:ilvl="1" w:tplc="44062478">
      <w:numFmt w:val="bullet"/>
      <w:lvlText w:val="•"/>
      <w:lvlJc w:val="left"/>
      <w:pPr>
        <w:ind w:left="822" w:hanging="356"/>
      </w:pPr>
      <w:rPr>
        <w:rFonts w:hint="default"/>
        <w:lang w:val="tr-TR" w:eastAsia="tr-TR" w:bidi="tr-TR"/>
      </w:rPr>
    </w:lvl>
    <w:lvl w:ilvl="2" w:tplc="6DE45A70">
      <w:numFmt w:val="bullet"/>
      <w:lvlText w:val="•"/>
      <w:lvlJc w:val="left"/>
      <w:pPr>
        <w:ind w:left="1285" w:hanging="356"/>
      </w:pPr>
      <w:rPr>
        <w:rFonts w:hint="default"/>
        <w:lang w:val="tr-TR" w:eastAsia="tr-TR" w:bidi="tr-TR"/>
      </w:rPr>
    </w:lvl>
    <w:lvl w:ilvl="3" w:tplc="0C883CB0">
      <w:numFmt w:val="bullet"/>
      <w:lvlText w:val="•"/>
      <w:lvlJc w:val="left"/>
      <w:pPr>
        <w:ind w:left="1748" w:hanging="356"/>
      </w:pPr>
      <w:rPr>
        <w:rFonts w:hint="default"/>
        <w:lang w:val="tr-TR" w:eastAsia="tr-TR" w:bidi="tr-TR"/>
      </w:rPr>
    </w:lvl>
    <w:lvl w:ilvl="4" w:tplc="7D2A3580">
      <w:numFmt w:val="bullet"/>
      <w:lvlText w:val="•"/>
      <w:lvlJc w:val="left"/>
      <w:pPr>
        <w:ind w:left="2210" w:hanging="356"/>
      </w:pPr>
      <w:rPr>
        <w:rFonts w:hint="default"/>
        <w:lang w:val="tr-TR" w:eastAsia="tr-TR" w:bidi="tr-TR"/>
      </w:rPr>
    </w:lvl>
    <w:lvl w:ilvl="5" w:tplc="E06A0212">
      <w:numFmt w:val="bullet"/>
      <w:lvlText w:val="•"/>
      <w:lvlJc w:val="left"/>
      <w:pPr>
        <w:ind w:left="2673" w:hanging="356"/>
      </w:pPr>
      <w:rPr>
        <w:rFonts w:hint="default"/>
        <w:lang w:val="tr-TR" w:eastAsia="tr-TR" w:bidi="tr-TR"/>
      </w:rPr>
    </w:lvl>
    <w:lvl w:ilvl="6" w:tplc="C74A2036">
      <w:numFmt w:val="bullet"/>
      <w:lvlText w:val="•"/>
      <w:lvlJc w:val="left"/>
      <w:pPr>
        <w:ind w:left="3136" w:hanging="356"/>
      </w:pPr>
      <w:rPr>
        <w:rFonts w:hint="default"/>
        <w:lang w:val="tr-TR" w:eastAsia="tr-TR" w:bidi="tr-TR"/>
      </w:rPr>
    </w:lvl>
    <w:lvl w:ilvl="7" w:tplc="33187F5E">
      <w:numFmt w:val="bullet"/>
      <w:lvlText w:val="•"/>
      <w:lvlJc w:val="left"/>
      <w:pPr>
        <w:ind w:left="3598" w:hanging="356"/>
      </w:pPr>
      <w:rPr>
        <w:rFonts w:hint="default"/>
        <w:lang w:val="tr-TR" w:eastAsia="tr-TR" w:bidi="tr-TR"/>
      </w:rPr>
    </w:lvl>
    <w:lvl w:ilvl="8" w:tplc="DF9E329A">
      <w:numFmt w:val="bullet"/>
      <w:lvlText w:val="•"/>
      <w:lvlJc w:val="left"/>
      <w:pPr>
        <w:ind w:left="4061" w:hanging="356"/>
      </w:pPr>
      <w:rPr>
        <w:rFonts w:hint="default"/>
        <w:lang w:val="tr-TR" w:eastAsia="tr-TR" w:bidi="tr-TR"/>
      </w:rPr>
    </w:lvl>
  </w:abstractNum>
  <w:abstractNum w:abstractNumId="8" w15:restartNumberingAfterBreak="0">
    <w:nsid w:val="6770049A"/>
    <w:multiLevelType w:val="multilevel"/>
    <w:tmpl w:val="6BB0AF30"/>
    <w:lvl w:ilvl="0">
      <w:start w:val="5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5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1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7" w:hanging="301"/>
      </w:pPr>
      <w:rPr>
        <w:rFonts w:hint="default"/>
        <w:lang w:val="tr-TR" w:eastAsia="tr-TR" w:bidi="tr-TR"/>
      </w:rPr>
    </w:lvl>
  </w:abstractNum>
  <w:abstractNum w:abstractNumId="9" w15:restartNumberingAfterBreak="0">
    <w:nsid w:val="6B27078B"/>
    <w:multiLevelType w:val="hybridMultilevel"/>
    <w:tmpl w:val="10504192"/>
    <w:lvl w:ilvl="0" w:tplc="CE529ACC">
      <w:start w:val="1"/>
      <w:numFmt w:val="decimal"/>
      <w:lvlText w:val="%1."/>
      <w:lvlJc w:val="left"/>
      <w:pPr>
        <w:ind w:left="1466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2D78B9FA">
      <w:numFmt w:val="bullet"/>
      <w:lvlText w:val="•"/>
      <w:lvlJc w:val="left"/>
      <w:pPr>
        <w:ind w:left="2372" w:hanging="425"/>
      </w:pPr>
      <w:rPr>
        <w:rFonts w:hint="default"/>
        <w:lang w:val="tr-TR" w:eastAsia="tr-TR" w:bidi="tr-TR"/>
      </w:rPr>
    </w:lvl>
    <w:lvl w:ilvl="2" w:tplc="2A0ED592">
      <w:numFmt w:val="bullet"/>
      <w:lvlText w:val="•"/>
      <w:lvlJc w:val="left"/>
      <w:pPr>
        <w:ind w:left="3285" w:hanging="425"/>
      </w:pPr>
      <w:rPr>
        <w:rFonts w:hint="default"/>
        <w:lang w:val="tr-TR" w:eastAsia="tr-TR" w:bidi="tr-TR"/>
      </w:rPr>
    </w:lvl>
    <w:lvl w:ilvl="3" w:tplc="FB4C3424">
      <w:numFmt w:val="bullet"/>
      <w:lvlText w:val="•"/>
      <w:lvlJc w:val="left"/>
      <w:pPr>
        <w:ind w:left="4197" w:hanging="425"/>
      </w:pPr>
      <w:rPr>
        <w:rFonts w:hint="default"/>
        <w:lang w:val="tr-TR" w:eastAsia="tr-TR" w:bidi="tr-TR"/>
      </w:rPr>
    </w:lvl>
    <w:lvl w:ilvl="4" w:tplc="B3E27C50">
      <w:numFmt w:val="bullet"/>
      <w:lvlText w:val="•"/>
      <w:lvlJc w:val="left"/>
      <w:pPr>
        <w:ind w:left="5110" w:hanging="425"/>
      </w:pPr>
      <w:rPr>
        <w:rFonts w:hint="default"/>
        <w:lang w:val="tr-TR" w:eastAsia="tr-TR" w:bidi="tr-TR"/>
      </w:rPr>
    </w:lvl>
    <w:lvl w:ilvl="5" w:tplc="A7CA8754">
      <w:numFmt w:val="bullet"/>
      <w:lvlText w:val="•"/>
      <w:lvlJc w:val="left"/>
      <w:pPr>
        <w:ind w:left="6023" w:hanging="425"/>
      </w:pPr>
      <w:rPr>
        <w:rFonts w:hint="default"/>
        <w:lang w:val="tr-TR" w:eastAsia="tr-TR" w:bidi="tr-TR"/>
      </w:rPr>
    </w:lvl>
    <w:lvl w:ilvl="6" w:tplc="30385B82">
      <w:numFmt w:val="bullet"/>
      <w:lvlText w:val="•"/>
      <w:lvlJc w:val="left"/>
      <w:pPr>
        <w:ind w:left="6935" w:hanging="425"/>
      </w:pPr>
      <w:rPr>
        <w:rFonts w:hint="default"/>
        <w:lang w:val="tr-TR" w:eastAsia="tr-TR" w:bidi="tr-TR"/>
      </w:rPr>
    </w:lvl>
    <w:lvl w:ilvl="7" w:tplc="223E2F9C">
      <w:numFmt w:val="bullet"/>
      <w:lvlText w:val="•"/>
      <w:lvlJc w:val="left"/>
      <w:pPr>
        <w:ind w:left="7848" w:hanging="425"/>
      </w:pPr>
      <w:rPr>
        <w:rFonts w:hint="default"/>
        <w:lang w:val="tr-TR" w:eastAsia="tr-TR" w:bidi="tr-TR"/>
      </w:rPr>
    </w:lvl>
    <w:lvl w:ilvl="8" w:tplc="D4185212">
      <w:numFmt w:val="bullet"/>
      <w:lvlText w:val="•"/>
      <w:lvlJc w:val="left"/>
      <w:pPr>
        <w:ind w:left="8761" w:hanging="425"/>
      </w:pPr>
      <w:rPr>
        <w:rFonts w:hint="default"/>
        <w:lang w:val="tr-TR" w:eastAsia="tr-TR" w:bidi="tr-TR"/>
      </w:rPr>
    </w:lvl>
  </w:abstractNum>
  <w:abstractNum w:abstractNumId="10" w15:restartNumberingAfterBreak="0">
    <w:nsid w:val="6DC91852"/>
    <w:multiLevelType w:val="multilevel"/>
    <w:tmpl w:val="70F4C2C0"/>
    <w:lvl w:ilvl="0">
      <w:start w:val="2"/>
      <w:numFmt w:val="decimal"/>
      <w:lvlText w:val="%1"/>
      <w:lvlJc w:val="left"/>
      <w:pPr>
        <w:ind w:left="83" w:hanging="414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83" w:hanging="4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131" w:hanging="414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157" w:hanging="414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183" w:hanging="414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09" w:hanging="414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35" w:hanging="414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61" w:hanging="414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7" w:hanging="414"/>
      </w:pPr>
      <w:rPr>
        <w:rFonts w:hint="default"/>
        <w:lang w:val="tr-TR" w:eastAsia="tr-TR" w:bidi="tr-TR"/>
      </w:rPr>
    </w:lvl>
  </w:abstractNum>
  <w:abstractNum w:abstractNumId="11" w15:restartNumberingAfterBreak="0">
    <w:nsid w:val="732930CD"/>
    <w:multiLevelType w:val="multilevel"/>
    <w:tmpl w:val="FB7A3578"/>
    <w:lvl w:ilvl="0">
      <w:start w:val="4"/>
      <w:numFmt w:val="decimal"/>
      <w:lvlText w:val="%1"/>
      <w:lvlJc w:val="left"/>
      <w:pPr>
        <w:ind w:left="497" w:hanging="428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497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428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42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42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42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3" w:hanging="42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7" w:hanging="42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1" w:hanging="428"/>
      </w:pPr>
      <w:rPr>
        <w:rFonts w:hint="default"/>
        <w:lang w:val="tr-TR" w:eastAsia="tr-TR" w:bidi="tr-TR"/>
      </w:rPr>
    </w:lvl>
  </w:abstractNum>
  <w:abstractNum w:abstractNumId="12" w15:restartNumberingAfterBreak="0">
    <w:nsid w:val="7ED87E02"/>
    <w:multiLevelType w:val="multilevel"/>
    <w:tmpl w:val="A2E82E40"/>
    <w:lvl w:ilvl="0">
      <w:start w:val="2"/>
      <w:numFmt w:val="decimal"/>
      <w:lvlText w:val="%1"/>
      <w:lvlJc w:val="left"/>
      <w:pPr>
        <w:ind w:left="497" w:hanging="428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49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467" w:hanging="428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42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42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42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3" w:hanging="42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7" w:hanging="42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1" w:hanging="42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1"/>
  </w:num>
  <w:num w:numId="5">
    <w:abstractNumId w:val="5"/>
  </w:num>
  <w:num w:numId="6">
    <w:abstractNumId w:val="12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3D"/>
    <w:rsid w:val="00445036"/>
    <w:rsid w:val="0067543D"/>
    <w:rsid w:val="00D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22386"/>
  <w15:docId w15:val="{4DFE7788-2CC3-4C93-83C4-EADB135F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90"/>
      <w:ind w:left="974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325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466" w:hanging="42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link w:val="DefaultChar"/>
    <w:rsid w:val="00445036"/>
    <w:pPr>
      <w:widowControl/>
      <w:adjustRightInd w:val="0"/>
    </w:pPr>
    <w:rPr>
      <w:rFonts w:ascii="GKCNAM+TimesNewRoman" w:eastAsia="Times New Roman" w:hAnsi="GKCNAM+TimesNewRoman" w:cs="GKCNAM+TimesNewRoman"/>
      <w:color w:val="000000"/>
      <w:sz w:val="24"/>
      <w:szCs w:val="24"/>
      <w:lang w:val="tr-TR" w:eastAsia="tr-TR"/>
    </w:rPr>
  </w:style>
  <w:style w:type="character" w:customStyle="1" w:styleId="DefaultChar">
    <w:name w:val="Default Char"/>
    <w:link w:val="Default"/>
    <w:rsid w:val="00445036"/>
    <w:rPr>
      <w:rFonts w:ascii="GKCNAM+TimesNewRoman" w:eastAsia="Times New Roman" w:hAnsi="GKCNAM+TimesNewRoman" w:cs="GKCNAM+TimesNewRoman"/>
      <w:color w:val="000000"/>
      <w:sz w:val="24"/>
      <w:szCs w:val="24"/>
      <w:lang w:val="tr-TR" w:eastAsia="tr-TR"/>
    </w:rPr>
  </w:style>
  <w:style w:type="paragraph" w:styleId="AralkYok">
    <w:name w:val="No Spacing"/>
    <w:link w:val="AralkYokChar"/>
    <w:uiPriority w:val="1"/>
    <w:qFormat/>
    <w:rsid w:val="00445036"/>
    <w:pPr>
      <w:widowControl/>
      <w:autoSpaceDE/>
      <w:autoSpaceDN/>
    </w:pPr>
    <w:rPr>
      <w:rFonts w:ascii="Calibri" w:eastAsia="Times New Roman" w:hAnsi="Calibri" w:cs="Calibri"/>
      <w:lang w:val="tr-TR"/>
    </w:rPr>
  </w:style>
  <w:style w:type="character" w:customStyle="1" w:styleId="AralkYokChar">
    <w:name w:val="Aralık Yok Char"/>
    <w:link w:val="AralkYok"/>
    <w:uiPriority w:val="1"/>
    <w:locked/>
    <w:rsid w:val="00445036"/>
    <w:rPr>
      <w:rFonts w:ascii="Calibri" w:eastAsia="Times New Roman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tr.wikipedia.org/wiki/Oksitlenm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tr.wikipedia.org/wiki/Ala%C5%9F%C4%B1m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tr.wikipedia.org/wiki/Me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4422</Words>
  <Characters>25211</Characters>
  <Application>Microsoft Office Word</Application>
  <DocSecurity>0</DocSecurity>
  <Lines>210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Hülya TOKLU</cp:lastModifiedBy>
  <cp:revision>3</cp:revision>
  <dcterms:created xsi:type="dcterms:W3CDTF">2020-06-26T14:15:00Z</dcterms:created>
  <dcterms:modified xsi:type="dcterms:W3CDTF">2020-06-26T14:23:00Z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2018-01-03T00:00:00Z</vt:filetime>
  </property>
</Properties>
</file>