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10654" w14:textId="77777777" w:rsidR="002F677E" w:rsidRDefault="002F677E" w:rsidP="002F677E">
      <w:pPr>
        <w:jc w:val="center"/>
      </w:pPr>
      <w:r>
        <w:rPr>
          <w:noProof/>
          <w:lang w:eastAsia="tr-TR"/>
        </w:rPr>
        <w:drawing>
          <wp:anchor distT="0" distB="0" distL="114300" distR="114300" simplePos="0" relativeHeight="251717632" behindDoc="1" locked="0" layoutInCell="1" allowOverlap="1" wp14:anchorId="1B938088" wp14:editId="596F570E">
            <wp:simplePos x="0" y="0"/>
            <wp:positionH relativeFrom="column">
              <wp:posOffset>-958850</wp:posOffset>
            </wp:positionH>
            <wp:positionV relativeFrom="page">
              <wp:posOffset>-76200</wp:posOffset>
            </wp:positionV>
            <wp:extent cx="7657465" cy="10831195"/>
            <wp:effectExtent l="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yk_kapak_zemin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57465" cy="10831195"/>
                    </a:xfrm>
                    <a:prstGeom prst="rect">
                      <a:avLst/>
                    </a:prstGeom>
                  </pic:spPr>
                </pic:pic>
              </a:graphicData>
            </a:graphic>
            <wp14:sizeRelH relativeFrom="page">
              <wp14:pctWidth>0</wp14:pctWidth>
            </wp14:sizeRelH>
            <wp14:sizeRelV relativeFrom="page">
              <wp14:pctHeight>0</wp14:pctHeight>
            </wp14:sizeRelV>
          </wp:anchor>
        </w:drawing>
      </w:r>
      <w:r>
        <w:rPr>
          <w:noProof/>
          <w:lang w:eastAsia="tr-TR"/>
        </w:rPr>
        <w:drawing>
          <wp:anchor distT="0" distB="0" distL="114300" distR="114300" simplePos="0" relativeHeight="251718656" behindDoc="1" locked="0" layoutInCell="1" allowOverlap="1" wp14:anchorId="6AFBF976" wp14:editId="5F9E1921">
            <wp:simplePos x="0" y="0"/>
            <wp:positionH relativeFrom="column">
              <wp:posOffset>3446145</wp:posOffset>
            </wp:positionH>
            <wp:positionV relativeFrom="paragraph">
              <wp:posOffset>104140</wp:posOffset>
            </wp:positionV>
            <wp:extent cx="845185" cy="116205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yk_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45185" cy="1162050"/>
                    </a:xfrm>
                    <a:prstGeom prst="rect">
                      <a:avLst/>
                    </a:prstGeom>
                  </pic:spPr>
                </pic:pic>
              </a:graphicData>
            </a:graphic>
            <wp14:sizeRelH relativeFrom="margin">
              <wp14:pctWidth>0</wp14:pctWidth>
            </wp14:sizeRelH>
            <wp14:sizeRelV relativeFrom="margin">
              <wp14:pctHeight>0</wp14:pctHeight>
            </wp14:sizeRelV>
          </wp:anchor>
        </w:drawing>
      </w:r>
      <w:r>
        <w:rPr>
          <w:noProof/>
          <w:lang w:eastAsia="tr-TR"/>
        </w:rPr>
        <w:drawing>
          <wp:anchor distT="0" distB="0" distL="114300" distR="114300" simplePos="0" relativeHeight="251719680" behindDoc="1" locked="0" layoutInCell="1" allowOverlap="1" wp14:anchorId="4F36EB2B" wp14:editId="08E8A4D8">
            <wp:simplePos x="0" y="0"/>
            <wp:positionH relativeFrom="column">
              <wp:posOffset>1354878</wp:posOffset>
            </wp:positionH>
            <wp:positionV relativeFrom="paragraph">
              <wp:posOffset>123190</wp:posOffset>
            </wp:positionV>
            <wp:extent cx="1684655" cy="1149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ms_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84655" cy="1149350"/>
                    </a:xfrm>
                    <a:prstGeom prst="rect">
                      <a:avLst/>
                    </a:prstGeom>
                  </pic:spPr>
                </pic:pic>
              </a:graphicData>
            </a:graphic>
            <wp14:sizeRelH relativeFrom="margin">
              <wp14:pctWidth>0</wp14:pctWidth>
            </wp14:sizeRelH>
            <wp14:sizeRelV relativeFrom="margin">
              <wp14:pctHeight>0</wp14:pctHeight>
            </wp14:sizeRelV>
          </wp:anchor>
        </w:drawing>
      </w:r>
    </w:p>
    <w:p w14:paraId="6B9C9D4E" w14:textId="77777777" w:rsidR="002F677E" w:rsidRDefault="002F677E" w:rsidP="002F677E">
      <w:pPr>
        <w:jc w:val="center"/>
      </w:pPr>
    </w:p>
    <w:p w14:paraId="724B9C8A" w14:textId="77777777" w:rsidR="002F677E" w:rsidRDefault="002F677E" w:rsidP="002F677E">
      <w:pPr>
        <w:jc w:val="center"/>
      </w:pPr>
    </w:p>
    <w:p w14:paraId="59C146DA" w14:textId="77777777" w:rsidR="002F677E" w:rsidRDefault="002F677E" w:rsidP="002F677E">
      <w:pPr>
        <w:jc w:val="center"/>
      </w:pPr>
    </w:p>
    <w:p w14:paraId="66C8089D" w14:textId="77777777" w:rsidR="002F677E" w:rsidRDefault="002F677E" w:rsidP="002F677E">
      <w:pPr>
        <w:jc w:val="center"/>
        <w:rPr>
          <w:b/>
          <w:sz w:val="28"/>
        </w:rPr>
      </w:pPr>
    </w:p>
    <w:p w14:paraId="18EE5F05" w14:textId="77777777" w:rsidR="0045750C" w:rsidRDefault="0045750C" w:rsidP="0045750C">
      <w:pPr>
        <w:jc w:val="center"/>
        <w:rPr>
          <w:rFonts w:ascii="Times New Roman" w:hAnsi="Times New Roman"/>
          <w:b/>
          <w:sz w:val="28"/>
          <w:szCs w:val="28"/>
        </w:rPr>
      </w:pPr>
      <w:r w:rsidRPr="00B25377">
        <w:rPr>
          <w:rFonts w:ascii="Times New Roman" w:hAnsi="Times New Roman"/>
          <w:b/>
          <w:sz w:val="28"/>
          <w:szCs w:val="28"/>
        </w:rPr>
        <w:t>BİLGİSAYAR DONANIM ELEMANI</w:t>
      </w:r>
    </w:p>
    <w:p w14:paraId="372E2474" w14:textId="77777777" w:rsidR="00E92956" w:rsidRPr="003833C9" w:rsidRDefault="00E92956" w:rsidP="00E92956">
      <w:pPr>
        <w:jc w:val="center"/>
        <w:rPr>
          <w:rFonts w:ascii="Times New Roman" w:hAnsi="Times New Roman"/>
          <w:b/>
          <w:sz w:val="28"/>
          <w:szCs w:val="28"/>
        </w:rPr>
      </w:pPr>
      <w:r w:rsidRPr="003833C9">
        <w:rPr>
          <w:rFonts w:ascii="Times New Roman" w:hAnsi="Times New Roman"/>
          <w:b/>
          <w:sz w:val="28"/>
          <w:szCs w:val="28"/>
        </w:rPr>
        <w:t>SEVİYE 4</w:t>
      </w:r>
    </w:p>
    <w:p w14:paraId="00393D2D" w14:textId="77777777" w:rsidR="002F677E" w:rsidRPr="002F677E" w:rsidRDefault="002F677E" w:rsidP="002F677E">
      <w:pPr>
        <w:jc w:val="center"/>
        <w:rPr>
          <w:rFonts w:ascii="Times New Roman" w:hAnsi="Times New Roman"/>
          <w:sz w:val="28"/>
        </w:rPr>
      </w:pPr>
    </w:p>
    <w:p w14:paraId="2EECA251" w14:textId="35DC5552" w:rsidR="002F677E" w:rsidRPr="002F677E" w:rsidRDefault="002F677E" w:rsidP="002F677E">
      <w:pPr>
        <w:jc w:val="center"/>
        <w:rPr>
          <w:rFonts w:ascii="Times New Roman" w:hAnsi="Times New Roman"/>
          <w:b/>
          <w:sz w:val="28"/>
        </w:rPr>
      </w:pPr>
      <w:r w:rsidRPr="002F677E">
        <w:rPr>
          <w:rFonts w:ascii="Times New Roman" w:hAnsi="Times New Roman"/>
          <w:b/>
          <w:sz w:val="28"/>
        </w:rPr>
        <w:t>REFERANS KODU</w:t>
      </w:r>
      <w:r w:rsidR="00E92956" w:rsidRPr="00467AD8">
        <w:rPr>
          <w:rFonts w:ascii="Times New Roman" w:hAnsi="Times New Roman"/>
          <w:sz w:val="28"/>
          <w:szCs w:val="28"/>
        </w:rPr>
        <w:t>/</w:t>
      </w:r>
      <w:r w:rsidR="00E92956" w:rsidRPr="00467AD8">
        <w:rPr>
          <w:rFonts w:ascii="Times New Roman" w:hAnsi="Times New Roman"/>
          <w:b/>
          <w:sz w:val="28"/>
          <w:szCs w:val="28"/>
        </w:rPr>
        <w:t xml:space="preserve"> </w:t>
      </w:r>
      <w:r w:rsidR="0045750C" w:rsidRPr="005A4DFD">
        <w:rPr>
          <w:rFonts w:ascii="Times New Roman" w:hAnsi="Times New Roman"/>
          <w:b/>
          <w:sz w:val="28"/>
          <w:szCs w:val="28"/>
        </w:rPr>
        <w:t>12UMS0202-4</w:t>
      </w:r>
    </w:p>
    <w:p w14:paraId="471BD565" w14:textId="77777777" w:rsidR="002F677E" w:rsidRPr="002F677E" w:rsidRDefault="00E92956" w:rsidP="002F677E">
      <w:pPr>
        <w:jc w:val="center"/>
        <w:rPr>
          <w:rFonts w:ascii="Times New Roman" w:hAnsi="Times New Roman"/>
          <w:b/>
          <w:sz w:val="28"/>
        </w:rPr>
      </w:pPr>
      <w:r>
        <w:rPr>
          <w:rFonts w:ascii="Times New Roman" w:hAnsi="Times New Roman"/>
          <w:b/>
          <w:sz w:val="28"/>
        </w:rPr>
        <w:t>RESMÎ</w:t>
      </w:r>
      <w:r w:rsidR="002F677E" w:rsidRPr="002F677E">
        <w:rPr>
          <w:rFonts w:ascii="Times New Roman" w:hAnsi="Times New Roman"/>
          <w:b/>
          <w:sz w:val="28"/>
        </w:rPr>
        <w:t xml:space="preserve"> GAZETE TARİH-SAYI</w:t>
      </w:r>
    </w:p>
    <w:p w14:paraId="11D64EFF" w14:textId="70C1AD9B" w:rsidR="002F677E" w:rsidRDefault="0045750C" w:rsidP="002F677E">
      <w:pPr>
        <w:jc w:val="center"/>
        <w:rPr>
          <w:rFonts w:ascii="Times New Roman" w:hAnsi="Times New Roman"/>
          <w:sz w:val="28"/>
        </w:rPr>
        <w:sectPr w:rsidR="002F677E" w:rsidSect="007B6791">
          <w:headerReference w:type="default" r:id="rId11"/>
          <w:footerReference w:type="default" r:id="rId12"/>
          <w:headerReference w:type="first" r:id="rId13"/>
          <w:pgSz w:w="11906" w:h="16838" w:code="9"/>
          <w:pgMar w:top="998" w:right="1418" w:bottom="1418" w:left="1418" w:header="227" w:footer="709" w:gutter="0"/>
          <w:cols w:space="708"/>
          <w:titlePg/>
          <w:docGrid w:linePitch="360"/>
        </w:sectPr>
      </w:pPr>
      <w:r>
        <w:rPr>
          <w:rFonts w:ascii="Times New Roman" w:hAnsi="Times New Roman"/>
          <w:b/>
          <w:sz w:val="28"/>
          <w:szCs w:val="28"/>
        </w:rPr>
        <w:t>27/4/2012 - 28276 (Mükerrer</w:t>
      </w:r>
      <w:r w:rsidR="00E92956" w:rsidRPr="002D23A8">
        <w:rPr>
          <w:rFonts w:ascii="Times New Roman" w:hAnsi="Times New Roman"/>
          <w:b/>
          <w:sz w:val="28"/>
          <w:szCs w:val="28"/>
        </w:rPr>
        <w:t>)</w:t>
      </w:r>
    </w:p>
    <w:p w14:paraId="65A1552A" w14:textId="77777777" w:rsidR="006A7F4D" w:rsidRPr="002F677E" w:rsidRDefault="006A7F4D" w:rsidP="002F677E">
      <w:pPr>
        <w:jc w:val="center"/>
        <w:rPr>
          <w:sz w:val="28"/>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107"/>
        <w:gridCol w:w="4953"/>
      </w:tblGrid>
      <w:tr w:rsidR="002F677E" w:rsidRPr="0080085D" w14:paraId="281A66E3" w14:textId="77777777" w:rsidTr="003A6746">
        <w:tc>
          <w:tcPr>
            <w:tcW w:w="4107" w:type="dxa"/>
          </w:tcPr>
          <w:p w14:paraId="794D25DD" w14:textId="77777777" w:rsidR="002F677E" w:rsidRPr="0080085D" w:rsidRDefault="002F677E" w:rsidP="003A6746">
            <w:pPr>
              <w:pStyle w:val="NormalWeb"/>
              <w:rPr>
                <w:b/>
              </w:rPr>
            </w:pPr>
          </w:p>
          <w:p w14:paraId="1FB287EC" w14:textId="77777777" w:rsidR="002F677E" w:rsidRPr="0080085D" w:rsidRDefault="002F677E" w:rsidP="003A6746">
            <w:pPr>
              <w:pStyle w:val="NormalWeb"/>
              <w:rPr>
                <w:b/>
              </w:rPr>
            </w:pPr>
            <w:r w:rsidRPr="0080085D">
              <w:rPr>
                <w:b/>
              </w:rPr>
              <w:t>Meslek:</w:t>
            </w:r>
            <w:r w:rsidR="00470150">
              <w:rPr>
                <w:noProof/>
              </w:rPr>
              <w:t xml:space="preserve"> </w:t>
            </w:r>
          </w:p>
          <w:p w14:paraId="1F152D4C" w14:textId="77777777" w:rsidR="002F677E" w:rsidRPr="0080085D" w:rsidRDefault="002F677E" w:rsidP="003A6746">
            <w:pPr>
              <w:pStyle w:val="NormalWeb"/>
              <w:rPr>
                <w:b/>
              </w:rPr>
            </w:pPr>
          </w:p>
        </w:tc>
        <w:tc>
          <w:tcPr>
            <w:tcW w:w="4953" w:type="dxa"/>
          </w:tcPr>
          <w:p w14:paraId="0A7777CE" w14:textId="77777777" w:rsidR="002F677E" w:rsidRPr="0080085D" w:rsidRDefault="002F677E" w:rsidP="003A6746">
            <w:pPr>
              <w:pStyle w:val="NormalWeb"/>
            </w:pPr>
          </w:p>
          <w:p w14:paraId="243BE058" w14:textId="29FF2B99" w:rsidR="002F677E" w:rsidRPr="0080085D" w:rsidRDefault="0045750C" w:rsidP="003A6746">
            <w:pPr>
              <w:pStyle w:val="NormalWeb"/>
              <w:rPr>
                <w:b/>
              </w:rPr>
            </w:pPr>
            <w:r w:rsidRPr="00021D87">
              <w:rPr>
                <w:b/>
              </w:rPr>
              <w:t>BİLGİSAYAR DONANIM ELEMANI</w:t>
            </w:r>
          </w:p>
        </w:tc>
      </w:tr>
      <w:tr w:rsidR="002F677E" w:rsidRPr="0080085D" w14:paraId="3C33BFBC" w14:textId="77777777" w:rsidTr="003A6746">
        <w:tc>
          <w:tcPr>
            <w:tcW w:w="4107" w:type="dxa"/>
          </w:tcPr>
          <w:p w14:paraId="17E9E0EB" w14:textId="77777777" w:rsidR="002F677E" w:rsidRPr="0080085D" w:rsidRDefault="002F677E" w:rsidP="003A6746">
            <w:pPr>
              <w:pStyle w:val="NormalWeb"/>
              <w:rPr>
                <w:b/>
              </w:rPr>
            </w:pPr>
          </w:p>
          <w:p w14:paraId="026651AB" w14:textId="77777777" w:rsidR="002F677E" w:rsidRPr="0080085D" w:rsidRDefault="002F677E" w:rsidP="003A6746">
            <w:pPr>
              <w:pStyle w:val="NormalWeb"/>
              <w:rPr>
                <w:b/>
              </w:rPr>
            </w:pPr>
            <w:r w:rsidRPr="0080085D">
              <w:rPr>
                <w:b/>
              </w:rPr>
              <w:t>Seviye:</w:t>
            </w:r>
          </w:p>
          <w:p w14:paraId="2A57CCBD" w14:textId="77777777" w:rsidR="002F677E" w:rsidRPr="0080085D" w:rsidRDefault="002F677E" w:rsidP="003A6746">
            <w:pPr>
              <w:pStyle w:val="NormalWeb"/>
              <w:rPr>
                <w:b/>
              </w:rPr>
            </w:pPr>
          </w:p>
        </w:tc>
        <w:tc>
          <w:tcPr>
            <w:tcW w:w="4953" w:type="dxa"/>
          </w:tcPr>
          <w:p w14:paraId="05562A4F" w14:textId="77777777" w:rsidR="002F677E" w:rsidRPr="0080085D" w:rsidRDefault="002F677E" w:rsidP="003A6746">
            <w:pPr>
              <w:pStyle w:val="NormalWeb"/>
              <w:tabs>
                <w:tab w:val="left" w:pos="2160"/>
                <w:tab w:val="center" w:pos="2388"/>
              </w:tabs>
              <w:rPr>
                <w:b/>
              </w:rPr>
            </w:pPr>
            <w:r w:rsidRPr="0080085D">
              <w:rPr>
                <w:b/>
              </w:rPr>
              <w:tab/>
            </w:r>
          </w:p>
          <w:p w14:paraId="55A1D34B" w14:textId="77777777" w:rsidR="002F677E" w:rsidRPr="003178BD" w:rsidRDefault="00E92956" w:rsidP="003A6746">
            <w:pPr>
              <w:pStyle w:val="NormalWeb"/>
              <w:tabs>
                <w:tab w:val="left" w:pos="2160"/>
                <w:tab w:val="center" w:pos="2388"/>
              </w:tabs>
              <w:rPr>
                <w:b/>
                <w:color w:val="000000"/>
              </w:rPr>
            </w:pPr>
            <w:r w:rsidRPr="003833C9">
              <w:rPr>
                <w:b/>
              </w:rPr>
              <w:t>4</w:t>
            </w:r>
            <w:r w:rsidRPr="003833C9">
              <w:rPr>
                <w:rStyle w:val="DipnotBavurusu"/>
                <w:b/>
              </w:rPr>
              <w:footnoteReference w:id="1"/>
            </w:r>
          </w:p>
        </w:tc>
      </w:tr>
      <w:tr w:rsidR="00E92956" w:rsidRPr="0080085D" w14:paraId="1A98D764" w14:textId="77777777" w:rsidTr="003A6746">
        <w:tc>
          <w:tcPr>
            <w:tcW w:w="4107" w:type="dxa"/>
          </w:tcPr>
          <w:p w14:paraId="284F60D2" w14:textId="77777777" w:rsidR="00E92956" w:rsidRPr="0080085D" w:rsidRDefault="00E92956" w:rsidP="00E92956">
            <w:pPr>
              <w:pStyle w:val="NormalWeb"/>
              <w:rPr>
                <w:b/>
              </w:rPr>
            </w:pPr>
          </w:p>
          <w:p w14:paraId="084223BF" w14:textId="77777777" w:rsidR="00E92956" w:rsidRPr="0080085D" w:rsidRDefault="00E92956" w:rsidP="00E92956">
            <w:pPr>
              <w:pStyle w:val="NormalWeb"/>
              <w:rPr>
                <w:b/>
              </w:rPr>
            </w:pPr>
            <w:r w:rsidRPr="0080085D">
              <w:rPr>
                <w:b/>
              </w:rPr>
              <w:t>Referans Kodu:</w:t>
            </w:r>
          </w:p>
          <w:p w14:paraId="6C62067D" w14:textId="77777777" w:rsidR="00E92956" w:rsidRPr="0080085D" w:rsidRDefault="00E92956" w:rsidP="00E92956">
            <w:pPr>
              <w:pStyle w:val="NormalWeb"/>
              <w:rPr>
                <w:b/>
              </w:rPr>
            </w:pPr>
          </w:p>
        </w:tc>
        <w:tc>
          <w:tcPr>
            <w:tcW w:w="4953" w:type="dxa"/>
            <w:vAlign w:val="center"/>
          </w:tcPr>
          <w:p w14:paraId="079FDAC8" w14:textId="1EDFA021" w:rsidR="00E92956" w:rsidRPr="003833C9" w:rsidRDefault="0045750C" w:rsidP="00E92956">
            <w:pPr>
              <w:pStyle w:val="NormalWeb"/>
              <w:rPr>
                <w:b/>
              </w:rPr>
            </w:pPr>
            <w:r w:rsidRPr="005A4DFD">
              <w:rPr>
                <w:b/>
              </w:rPr>
              <w:t>12UMS0202-4</w:t>
            </w:r>
          </w:p>
        </w:tc>
      </w:tr>
      <w:tr w:rsidR="00E92956" w:rsidRPr="0080085D" w14:paraId="577176CB" w14:textId="77777777" w:rsidTr="003A6746">
        <w:tc>
          <w:tcPr>
            <w:tcW w:w="4107" w:type="dxa"/>
          </w:tcPr>
          <w:p w14:paraId="748BDBA9" w14:textId="77777777" w:rsidR="00E92956" w:rsidRPr="0080085D" w:rsidRDefault="00E92956" w:rsidP="00E92956">
            <w:pPr>
              <w:pStyle w:val="NormalWeb"/>
              <w:rPr>
                <w:b/>
              </w:rPr>
            </w:pPr>
          </w:p>
          <w:p w14:paraId="3476D569" w14:textId="77777777" w:rsidR="00E92956" w:rsidRPr="0080085D" w:rsidRDefault="00E92956" w:rsidP="00E92956">
            <w:pPr>
              <w:pStyle w:val="NormalWeb"/>
              <w:rPr>
                <w:b/>
              </w:rPr>
            </w:pPr>
            <w:r w:rsidRPr="0080085D">
              <w:rPr>
                <w:b/>
              </w:rPr>
              <w:t>Standardı Hazırlayan Kuruluş(lar):</w:t>
            </w:r>
          </w:p>
          <w:p w14:paraId="4DE5F017" w14:textId="77777777" w:rsidR="00E92956" w:rsidRPr="0080085D" w:rsidRDefault="00E92956" w:rsidP="00E92956">
            <w:pPr>
              <w:pStyle w:val="NormalWeb"/>
              <w:rPr>
                <w:b/>
              </w:rPr>
            </w:pPr>
          </w:p>
        </w:tc>
        <w:tc>
          <w:tcPr>
            <w:tcW w:w="4953" w:type="dxa"/>
            <w:vAlign w:val="center"/>
          </w:tcPr>
          <w:p w14:paraId="2F94A1B3" w14:textId="77777777" w:rsidR="00E92956" w:rsidRDefault="0045750C" w:rsidP="00E92956">
            <w:pPr>
              <w:pStyle w:val="NormalWeb"/>
              <w:rPr>
                <w:b/>
              </w:rPr>
            </w:pPr>
            <w:r w:rsidRPr="00021D87">
              <w:rPr>
                <w:b/>
              </w:rPr>
              <w:t xml:space="preserve">İstanbul </w:t>
            </w:r>
            <w:r>
              <w:rPr>
                <w:b/>
              </w:rPr>
              <w:t>Ticaret Odası Koordinasyonunda</w:t>
            </w:r>
            <w:r w:rsidRPr="00021D87">
              <w:rPr>
                <w:b/>
              </w:rPr>
              <w:t xml:space="preserve"> TÜBİDER Bilişim Sektörü Derneği</w:t>
            </w:r>
          </w:p>
          <w:p w14:paraId="09387F1F" w14:textId="51829B3A" w:rsidR="00146B59" w:rsidRPr="003833C9" w:rsidRDefault="00146B59" w:rsidP="00E92956">
            <w:pPr>
              <w:pStyle w:val="NormalWeb"/>
              <w:rPr>
                <w:b/>
              </w:rPr>
            </w:pPr>
            <w:r w:rsidRPr="00370FD3">
              <w:rPr>
                <w:b/>
              </w:rPr>
              <w:t>Güncelleyen: MYK Çalışma Grubu</w:t>
            </w:r>
          </w:p>
        </w:tc>
      </w:tr>
      <w:tr w:rsidR="00E92956" w:rsidRPr="0080085D" w14:paraId="15630F28" w14:textId="77777777" w:rsidTr="00470150">
        <w:tc>
          <w:tcPr>
            <w:tcW w:w="4107" w:type="dxa"/>
          </w:tcPr>
          <w:p w14:paraId="36E71BDE" w14:textId="77777777" w:rsidR="00E92956" w:rsidRPr="0080085D" w:rsidRDefault="00E92956" w:rsidP="00E92956">
            <w:pPr>
              <w:pStyle w:val="NormalWeb"/>
              <w:rPr>
                <w:b/>
              </w:rPr>
            </w:pPr>
          </w:p>
          <w:p w14:paraId="5B24F07C" w14:textId="77777777" w:rsidR="00E92956" w:rsidRPr="0080085D" w:rsidRDefault="00E92956" w:rsidP="00E92956">
            <w:pPr>
              <w:pStyle w:val="NormalWeb"/>
              <w:rPr>
                <w:b/>
              </w:rPr>
            </w:pPr>
            <w:r w:rsidRPr="0080085D">
              <w:rPr>
                <w:b/>
              </w:rPr>
              <w:t>Standardı Doğrulayan Sektör Komitesi:</w:t>
            </w:r>
          </w:p>
          <w:p w14:paraId="332AA0E9" w14:textId="77777777" w:rsidR="00E92956" w:rsidRPr="0080085D" w:rsidRDefault="00E92956" w:rsidP="00E92956">
            <w:pPr>
              <w:pStyle w:val="NormalWeb"/>
              <w:rPr>
                <w:b/>
              </w:rPr>
            </w:pPr>
          </w:p>
        </w:tc>
        <w:tc>
          <w:tcPr>
            <w:tcW w:w="4953" w:type="dxa"/>
            <w:vAlign w:val="center"/>
          </w:tcPr>
          <w:p w14:paraId="056BD8A6" w14:textId="77777777" w:rsidR="00E92956" w:rsidRPr="003833C9" w:rsidRDefault="00E92956" w:rsidP="00E92956">
            <w:pPr>
              <w:pStyle w:val="NormalWeb"/>
              <w:rPr>
                <w:b/>
              </w:rPr>
            </w:pPr>
            <w:r w:rsidRPr="003833C9">
              <w:rPr>
                <w:b/>
              </w:rPr>
              <w:t>MYK Bilişim Teknolojileri Sektör Komitesi</w:t>
            </w:r>
          </w:p>
        </w:tc>
      </w:tr>
      <w:tr w:rsidR="00E92956" w:rsidRPr="0080085D" w14:paraId="6A9E7FF3" w14:textId="77777777" w:rsidTr="003A6746">
        <w:tc>
          <w:tcPr>
            <w:tcW w:w="4107" w:type="dxa"/>
          </w:tcPr>
          <w:p w14:paraId="14492383" w14:textId="77777777" w:rsidR="00E92956" w:rsidRPr="0080085D" w:rsidRDefault="00E92956" w:rsidP="00E92956">
            <w:pPr>
              <w:pStyle w:val="NormalWeb"/>
              <w:rPr>
                <w:b/>
              </w:rPr>
            </w:pPr>
          </w:p>
          <w:p w14:paraId="54E411FC" w14:textId="77777777" w:rsidR="00E92956" w:rsidRPr="0080085D" w:rsidRDefault="00E92956" w:rsidP="00E92956">
            <w:pPr>
              <w:pStyle w:val="NormalWeb"/>
              <w:rPr>
                <w:b/>
              </w:rPr>
            </w:pPr>
            <w:r w:rsidRPr="0080085D">
              <w:rPr>
                <w:b/>
              </w:rPr>
              <w:t>MYK Yönetim Kurulu Onay Tarih/ Sayı:</w:t>
            </w:r>
          </w:p>
          <w:p w14:paraId="4C92CFA1" w14:textId="77777777" w:rsidR="00E92956" w:rsidRPr="0080085D" w:rsidRDefault="00E92956" w:rsidP="00E92956">
            <w:pPr>
              <w:pStyle w:val="NormalWeb"/>
              <w:rPr>
                <w:b/>
              </w:rPr>
            </w:pPr>
          </w:p>
        </w:tc>
        <w:tc>
          <w:tcPr>
            <w:tcW w:w="4953" w:type="dxa"/>
            <w:vAlign w:val="center"/>
          </w:tcPr>
          <w:p w14:paraId="37344096" w14:textId="7D3A37A9" w:rsidR="00E92956" w:rsidRPr="003833C9" w:rsidRDefault="0045750C" w:rsidP="00E92956">
            <w:pPr>
              <w:pStyle w:val="NormalWeb"/>
              <w:rPr>
                <w:b/>
              </w:rPr>
            </w:pPr>
            <w:r>
              <w:rPr>
                <w:b/>
              </w:rPr>
              <w:t>14.03.2012 Tarih ve 20 Sayılı Karar</w:t>
            </w:r>
          </w:p>
        </w:tc>
      </w:tr>
      <w:tr w:rsidR="00E92956" w:rsidRPr="0080085D" w14:paraId="01389D26" w14:textId="77777777" w:rsidTr="008C7D39">
        <w:tc>
          <w:tcPr>
            <w:tcW w:w="4107" w:type="dxa"/>
          </w:tcPr>
          <w:p w14:paraId="5D9F75BA" w14:textId="77777777" w:rsidR="00E92956" w:rsidRPr="0080085D" w:rsidRDefault="00E92956" w:rsidP="00E92956">
            <w:pPr>
              <w:pStyle w:val="NormalWeb"/>
              <w:rPr>
                <w:b/>
              </w:rPr>
            </w:pPr>
          </w:p>
          <w:p w14:paraId="4974425A" w14:textId="77777777" w:rsidR="00E92956" w:rsidRPr="0080085D" w:rsidRDefault="00E92956" w:rsidP="00E92956">
            <w:pPr>
              <w:pStyle w:val="NormalWeb"/>
              <w:rPr>
                <w:b/>
              </w:rPr>
            </w:pPr>
            <w:r w:rsidRPr="0080085D">
              <w:rPr>
                <w:b/>
              </w:rPr>
              <w:t xml:space="preserve">Resmi Gazete Tarih/Sayı: </w:t>
            </w:r>
          </w:p>
          <w:p w14:paraId="0C22521C" w14:textId="77777777" w:rsidR="00E92956" w:rsidRPr="0080085D" w:rsidRDefault="00E92956" w:rsidP="00E92956">
            <w:pPr>
              <w:pStyle w:val="NormalWeb"/>
              <w:rPr>
                <w:b/>
              </w:rPr>
            </w:pPr>
          </w:p>
        </w:tc>
        <w:tc>
          <w:tcPr>
            <w:tcW w:w="4953" w:type="dxa"/>
            <w:vAlign w:val="center"/>
          </w:tcPr>
          <w:p w14:paraId="1BB4C6BA" w14:textId="4D1B0CAF" w:rsidR="00E92956" w:rsidRPr="003833C9" w:rsidRDefault="0045750C" w:rsidP="00E92956">
            <w:pPr>
              <w:pStyle w:val="NormalWeb"/>
              <w:rPr>
                <w:b/>
              </w:rPr>
            </w:pPr>
            <w:r>
              <w:rPr>
                <w:b/>
              </w:rPr>
              <w:t>27/4/2012 - 28276 (Mükerrer)</w:t>
            </w:r>
          </w:p>
        </w:tc>
      </w:tr>
      <w:tr w:rsidR="00E92956" w:rsidRPr="0080085D" w14:paraId="23BFF232" w14:textId="77777777" w:rsidTr="008C7D39">
        <w:tc>
          <w:tcPr>
            <w:tcW w:w="4107" w:type="dxa"/>
          </w:tcPr>
          <w:p w14:paraId="73F16A88" w14:textId="77777777" w:rsidR="00E92956" w:rsidRPr="0080085D" w:rsidRDefault="00E92956" w:rsidP="00E92956">
            <w:pPr>
              <w:pStyle w:val="NormalWeb"/>
              <w:rPr>
                <w:b/>
              </w:rPr>
            </w:pPr>
          </w:p>
          <w:p w14:paraId="0F90D84D" w14:textId="77777777" w:rsidR="00E92956" w:rsidRPr="0080085D" w:rsidRDefault="00E92956" w:rsidP="00E92956">
            <w:pPr>
              <w:pStyle w:val="NormalWeb"/>
              <w:rPr>
                <w:b/>
              </w:rPr>
            </w:pPr>
            <w:r w:rsidRPr="0080085D">
              <w:rPr>
                <w:b/>
              </w:rPr>
              <w:t>Revizyon No:</w:t>
            </w:r>
          </w:p>
          <w:p w14:paraId="42C6A869" w14:textId="77777777" w:rsidR="00E92956" w:rsidRPr="0080085D" w:rsidRDefault="00E92956" w:rsidP="00E92956">
            <w:pPr>
              <w:pStyle w:val="NormalWeb"/>
              <w:rPr>
                <w:b/>
              </w:rPr>
            </w:pPr>
          </w:p>
        </w:tc>
        <w:tc>
          <w:tcPr>
            <w:tcW w:w="4953" w:type="dxa"/>
            <w:vAlign w:val="center"/>
          </w:tcPr>
          <w:p w14:paraId="5A37A4F3" w14:textId="77777777" w:rsidR="00E92956" w:rsidRPr="003833C9" w:rsidRDefault="00E92956" w:rsidP="00E92956">
            <w:pPr>
              <w:pStyle w:val="NormalWeb"/>
              <w:rPr>
                <w:b/>
              </w:rPr>
            </w:pPr>
            <w:r>
              <w:rPr>
                <w:b/>
              </w:rPr>
              <w:t>01</w:t>
            </w:r>
          </w:p>
        </w:tc>
      </w:tr>
    </w:tbl>
    <w:p w14:paraId="15BB1B91" w14:textId="77777777" w:rsidR="007B16FB" w:rsidRDefault="007B16FB" w:rsidP="00ED11A3">
      <w:pPr>
        <w:jc w:val="both"/>
        <w:outlineLvl w:val="0"/>
        <w:rPr>
          <w:rFonts w:ascii="Times New Roman" w:hAnsi="Times New Roman"/>
          <w:b/>
          <w:sz w:val="24"/>
          <w:szCs w:val="24"/>
        </w:rPr>
      </w:pPr>
    </w:p>
    <w:p w14:paraId="461D5461" w14:textId="77777777" w:rsidR="007B16FB" w:rsidRDefault="007B16FB">
      <w:pPr>
        <w:spacing w:after="0" w:line="240" w:lineRule="auto"/>
        <w:rPr>
          <w:rFonts w:ascii="Times New Roman" w:hAnsi="Times New Roman"/>
          <w:b/>
          <w:sz w:val="24"/>
          <w:szCs w:val="24"/>
        </w:rPr>
      </w:pPr>
      <w:r>
        <w:rPr>
          <w:rFonts w:ascii="Times New Roman" w:hAnsi="Times New Roman"/>
          <w:b/>
          <w:sz w:val="24"/>
          <w:szCs w:val="24"/>
        </w:rPr>
        <w:br w:type="page"/>
      </w:r>
    </w:p>
    <w:p w14:paraId="6E3AEABF" w14:textId="77777777" w:rsidR="007B6791" w:rsidRDefault="007B6791" w:rsidP="007B6791">
      <w:pPr>
        <w:spacing w:after="0" w:line="240" w:lineRule="auto"/>
        <w:rPr>
          <w:rFonts w:ascii="Times New Roman" w:hAnsi="Times New Roman"/>
          <w:b/>
          <w:sz w:val="24"/>
          <w:szCs w:val="24"/>
        </w:rPr>
      </w:pPr>
      <w:r>
        <w:rPr>
          <w:rFonts w:ascii="Times New Roman" w:hAnsi="Times New Roman"/>
          <w:b/>
          <w:sz w:val="24"/>
          <w:szCs w:val="24"/>
        </w:rPr>
        <w:lastRenderedPageBreak/>
        <w:tab/>
      </w:r>
    </w:p>
    <w:p w14:paraId="654C9599" w14:textId="77777777" w:rsidR="007B6791" w:rsidRDefault="007B6791" w:rsidP="007B6791">
      <w:pPr>
        <w:spacing w:after="0" w:line="240" w:lineRule="auto"/>
        <w:ind w:firstLine="708"/>
        <w:jc w:val="center"/>
        <w:rPr>
          <w:rFonts w:ascii="Times New Roman" w:hAnsi="Times New Roman"/>
          <w:b/>
          <w:sz w:val="24"/>
          <w:szCs w:val="24"/>
        </w:rPr>
      </w:pPr>
      <w:r>
        <w:rPr>
          <w:rFonts w:ascii="Times New Roman" w:hAnsi="Times New Roman"/>
          <w:b/>
          <w:sz w:val="24"/>
          <w:szCs w:val="24"/>
        </w:rPr>
        <w:t>TERİMLER, SİMGELER VE KISALTMALAR</w:t>
      </w:r>
    </w:p>
    <w:p w14:paraId="4614044B" w14:textId="77777777" w:rsidR="00E92956" w:rsidRDefault="00E92956" w:rsidP="007B6791">
      <w:pPr>
        <w:spacing w:after="0" w:line="240" w:lineRule="auto"/>
        <w:ind w:firstLine="708"/>
        <w:jc w:val="center"/>
        <w:rPr>
          <w:rFonts w:ascii="Times New Roman" w:hAnsi="Times New Roman"/>
          <w:b/>
          <w:sz w:val="24"/>
          <w:szCs w:val="24"/>
        </w:rPr>
      </w:pPr>
    </w:p>
    <w:p w14:paraId="08F598CD" w14:textId="77777777" w:rsidR="00E92956" w:rsidRDefault="00E92956" w:rsidP="00E92956">
      <w:pPr>
        <w:jc w:val="both"/>
        <w:rPr>
          <w:rFonts w:ascii="Times New Roman" w:hAnsi="Times New Roman"/>
          <w:sz w:val="24"/>
          <w:szCs w:val="24"/>
        </w:rPr>
      </w:pPr>
      <w:r w:rsidRPr="001058C8">
        <w:rPr>
          <w:rFonts w:ascii="Times New Roman" w:eastAsia="Times New Roman" w:hAnsi="Times New Roman"/>
          <w:b/>
          <w:bCs/>
          <w:sz w:val="24"/>
          <w:szCs w:val="24"/>
          <w:lang w:eastAsia="tr-TR"/>
        </w:rPr>
        <w:t xml:space="preserve">ACİL DURUM: </w:t>
      </w:r>
      <w:r w:rsidRPr="005D7F50">
        <w:rPr>
          <w:rFonts w:ascii="Times New Roman" w:hAnsi="Times New Roman"/>
          <w:sz w:val="24"/>
          <w:szCs w:val="24"/>
        </w:rPr>
        <w:t>İşyerinin tamamında veya bir kısmında meydana gelebilecek yangın, patlama, tehlikeli kimyasal maddelerden kaynaklanan yayılım, doğal afet gibi acil müdahale, mücadele, ilkyardım veya tahliye gerektiren olayları,</w:t>
      </w:r>
    </w:p>
    <w:p w14:paraId="7DF95618" w14:textId="77777777" w:rsidR="0045750C" w:rsidRPr="009D0661" w:rsidRDefault="0045750C" w:rsidP="0045750C">
      <w:pPr>
        <w:pStyle w:val="03paragraf"/>
        <w:spacing w:before="0" w:after="200"/>
        <w:jc w:val="both"/>
      </w:pPr>
      <w:r w:rsidRPr="00D95C46">
        <w:rPr>
          <w:b/>
        </w:rPr>
        <w:t>AĞ BAĞLANTISI</w:t>
      </w:r>
      <w:r w:rsidRPr="009D0661">
        <w:t xml:space="preserve">: Birbirine </w:t>
      </w:r>
      <w:r>
        <w:t xml:space="preserve">kablolu veya kablosuz olarak </w:t>
      </w:r>
      <w:r w:rsidRPr="009D0661">
        <w:t xml:space="preserve">ve bir iletişim protokolü ile bağlanmış sunucu, yazıcı, kişisel bilgisayar, modem gibi birçok haberleşme donanımının ve çevre </w:t>
      </w:r>
      <w:r>
        <w:t>birimlerinin</w:t>
      </w:r>
      <w:r w:rsidRPr="009D0661">
        <w:t xml:space="preserve"> dosya paylaşımı, haberleşme, ortak uygulama programları ve veri bankalarını kullanma amacı ile oluşturdukları bağlantı sistemini, </w:t>
      </w:r>
    </w:p>
    <w:p w14:paraId="0D85B36F" w14:textId="3E5F745A" w:rsidR="0045750C" w:rsidRDefault="0045750C" w:rsidP="0045750C">
      <w:pPr>
        <w:pStyle w:val="03paragraf"/>
        <w:spacing w:before="0" w:after="200"/>
        <w:jc w:val="both"/>
      </w:pPr>
      <w:r w:rsidRPr="00D95C46">
        <w:rPr>
          <w:b/>
        </w:rPr>
        <w:t>ANAKART</w:t>
      </w:r>
      <w:r w:rsidRPr="009D0661">
        <w:t xml:space="preserve">: Üzerine işlemci, hafıza </w:t>
      </w:r>
      <w:r>
        <w:t xml:space="preserve">birimleri </w:t>
      </w:r>
      <w:r w:rsidRPr="009D0661">
        <w:t>ve diğer genişleme kartları takılan, bir bilgisayar sisteminin temel işlevleri için tüm iç bağlantıların ve çevre birimlerinin giriş çıkış işlemlerinin üzerinde yapıldığı temel elektronik kartı,</w:t>
      </w:r>
    </w:p>
    <w:p w14:paraId="6EFF8805" w14:textId="4116F8EE" w:rsidR="001D1042" w:rsidRPr="001D1042" w:rsidRDefault="007C6026" w:rsidP="0045750C">
      <w:pPr>
        <w:pStyle w:val="03paragraf"/>
        <w:spacing w:before="0" w:after="200"/>
        <w:jc w:val="both"/>
        <w:rPr>
          <w:b/>
        </w:rPr>
      </w:pPr>
      <w:r>
        <w:rPr>
          <w:b/>
        </w:rPr>
        <w:t>ANTİ STATİK EKİPMAN</w:t>
      </w:r>
      <w:r w:rsidRPr="001D1042">
        <w:rPr>
          <w:b/>
        </w:rPr>
        <w:t xml:space="preserve">: </w:t>
      </w:r>
      <w:r w:rsidR="001D1042">
        <w:t>Statik elektriğin birikmesini azaltmak veya ortadan kaldırmak için kullanılan malzemeleri/ekipmanı,</w:t>
      </w:r>
    </w:p>
    <w:p w14:paraId="5D416112" w14:textId="77777777" w:rsidR="0045750C" w:rsidRPr="009D0661" w:rsidRDefault="0045750C" w:rsidP="0045750C">
      <w:pPr>
        <w:pStyle w:val="03paragraf"/>
        <w:spacing w:before="0" w:after="200"/>
        <w:jc w:val="both"/>
      </w:pPr>
      <w:r w:rsidRPr="00D95C46">
        <w:rPr>
          <w:b/>
        </w:rPr>
        <w:t>BAKIM</w:t>
      </w:r>
      <w:r w:rsidRPr="009D0661">
        <w:t>: İlgili makine, donanım, alet</w:t>
      </w:r>
      <w:r>
        <w:t xml:space="preserve"> ya da sistemlerin aşınmış, per</w:t>
      </w:r>
      <w:r w:rsidRPr="009D0661">
        <w:t>iyodik olarak değişmesi gereken veya ömrü biten parçalarının değiştirilmesini, temizlik türü işlemlerin gerçekleştirilmesini ve ayarlarının teknik talimatlara ve kullanım kılavuzlarına göre yapılmasını kapsayan çalışmaları,</w:t>
      </w:r>
    </w:p>
    <w:p w14:paraId="3035CEC6" w14:textId="77777777" w:rsidR="0045750C" w:rsidRPr="009D0661" w:rsidRDefault="0045750C" w:rsidP="0045750C">
      <w:pPr>
        <w:pStyle w:val="03paragraf"/>
        <w:spacing w:before="0" w:after="200"/>
        <w:jc w:val="both"/>
      </w:pPr>
      <w:r w:rsidRPr="00D95C46">
        <w:rPr>
          <w:b/>
        </w:rPr>
        <w:t>BAREBONE</w:t>
      </w:r>
      <w:r>
        <w:t>: Üzerinde genelde anakart, ekran kartı ve güç kaynağı bulunan, üzerinden girdi-çıktı aygıtı bulunmayan kısmen monte edilmiş bir bilgisayar türünü,</w:t>
      </w:r>
    </w:p>
    <w:p w14:paraId="1B4A569A" w14:textId="77777777" w:rsidR="0045750C" w:rsidRPr="00154670" w:rsidRDefault="0045750C" w:rsidP="0045750C">
      <w:pPr>
        <w:pStyle w:val="03paragraf"/>
        <w:spacing w:before="0" w:after="200"/>
        <w:jc w:val="both"/>
      </w:pPr>
      <w:r w:rsidRPr="00D95C46">
        <w:rPr>
          <w:b/>
        </w:rPr>
        <w:t>BIOS (BASIC INPUT-OUTPUT SYSTEM)</w:t>
      </w:r>
      <w:r>
        <w:t xml:space="preserve">: </w:t>
      </w:r>
      <w:r w:rsidRPr="00154670">
        <w:t>Temel giriş-çıkış sistemi; bir bilgisayarın çalışması için, anakart özelliklerini yönetebilmek, kullanabilmek, temel donanım testlerini yapmak, diğer donanımlar arasında bir veri giriş çıkış işlemi oluşturabilmek için, elektrik sinyalleri ile yazılıp silinebilen bellek üzerine yazılmış yazılımı,</w:t>
      </w:r>
    </w:p>
    <w:p w14:paraId="72205074" w14:textId="49AE9F28" w:rsidR="0045750C" w:rsidRPr="009D0661" w:rsidRDefault="0045750C" w:rsidP="0045750C">
      <w:pPr>
        <w:pStyle w:val="03paragraf"/>
        <w:spacing w:before="0" w:after="200"/>
        <w:jc w:val="both"/>
      </w:pPr>
      <w:r w:rsidRPr="00D95C46">
        <w:rPr>
          <w:b/>
        </w:rPr>
        <w:t>ÇEVRE BİRİMİ</w:t>
      </w:r>
      <w:r>
        <w:rPr>
          <w:b/>
        </w:rPr>
        <w:t xml:space="preserve"> (HARİCİ BİLEŞEN)</w:t>
      </w:r>
      <w:r w:rsidRPr="009D0661">
        <w:t>: Giriş</w:t>
      </w:r>
      <w:r>
        <w:t xml:space="preserve"> - </w:t>
      </w:r>
      <w:r w:rsidRPr="009D0661">
        <w:t xml:space="preserve">çıkış birimleri veya iletişim birimleri gibi bilgisayar sistemi ile birlikte kullanılan donanımı </w:t>
      </w:r>
      <w:r>
        <w:t>(Monitör, m</w:t>
      </w:r>
      <w:r w:rsidRPr="009D0661">
        <w:t xml:space="preserve">odem, </w:t>
      </w:r>
      <w:r>
        <w:t>y</w:t>
      </w:r>
      <w:r w:rsidRPr="009D0661">
        <w:t>azıcı</w:t>
      </w:r>
      <w:r>
        <w:t>, t</w:t>
      </w:r>
      <w:r w:rsidRPr="009D0661">
        <w:t>arayıcı, USB bellek</w:t>
      </w:r>
      <w:r>
        <w:t>, h</w:t>
      </w:r>
      <w:r w:rsidRPr="009D0661">
        <w:t xml:space="preserve">arici </w:t>
      </w:r>
      <w:r>
        <w:t>d</w:t>
      </w:r>
      <w:r w:rsidRPr="009D0661">
        <w:t xml:space="preserve">epolama, </w:t>
      </w:r>
      <w:r>
        <w:t>web kamera</w:t>
      </w:r>
      <w:r w:rsidRPr="009D0661">
        <w:t xml:space="preserve">, </w:t>
      </w:r>
      <w:r>
        <w:t>m</w:t>
      </w:r>
      <w:r w:rsidRPr="009D0661">
        <w:t xml:space="preserve">ikrofon, </w:t>
      </w:r>
      <w:r>
        <w:t>k</w:t>
      </w:r>
      <w:r w:rsidRPr="009D0661">
        <w:t xml:space="preserve">ulaklık, </w:t>
      </w:r>
      <w:r>
        <w:t>k</w:t>
      </w:r>
      <w:r w:rsidRPr="009D0661">
        <w:t xml:space="preserve">lavye, </w:t>
      </w:r>
      <w:r>
        <w:t>f</w:t>
      </w:r>
      <w:r w:rsidRPr="009D0661">
        <w:t xml:space="preserve">are, </w:t>
      </w:r>
      <w:r>
        <w:t>oyun kumandası, dij</w:t>
      </w:r>
      <w:r w:rsidRPr="009D0661">
        <w:t>ital kamera</w:t>
      </w:r>
      <w:r>
        <w:t xml:space="preserve"> </w:t>
      </w:r>
      <w:r w:rsidRPr="009D0661">
        <w:t>v</w:t>
      </w:r>
      <w:r>
        <w:t>e benzeri</w:t>
      </w:r>
      <w:r w:rsidRPr="009D0661">
        <w:t xml:space="preserve"> bilgisayar sistemi kasası dışında olan ve bilgisayarla birlikte kullanılan birimleri</w:t>
      </w:r>
      <w:r>
        <w:t>)</w:t>
      </w:r>
      <w:r w:rsidRPr="009D0661">
        <w:t xml:space="preserve">, </w:t>
      </w:r>
    </w:p>
    <w:p w14:paraId="5CBB7111" w14:textId="77777777" w:rsidR="0045750C" w:rsidRPr="009D0661" w:rsidRDefault="0045750C" w:rsidP="0045750C">
      <w:pPr>
        <w:pStyle w:val="03paragraf"/>
        <w:spacing w:before="0" w:after="200"/>
        <w:jc w:val="both"/>
      </w:pPr>
      <w:r w:rsidRPr="00D95C46">
        <w:rPr>
          <w:b/>
        </w:rPr>
        <w:t>DÂHİLİ BİLEŞEN</w:t>
      </w:r>
      <w:r w:rsidRPr="009D0661">
        <w:t xml:space="preserve">: Anakart, işlemci, fan, ekran kartı, hafıza </w:t>
      </w:r>
      <w:r>
        <w:t>birimi</w:t>
      </w:r>
      <w:r w:rsidRPr="009D0661">
        <w:t xml:space="preserve">, DVD veya sabit disk gibi bir bilgisayarın kasası içindeki herhangi bir iç birimi, </w:t>
      </w:r>
    </w:p>
    <w:p w14:paraId="1DED8DFE" w14:textId="77777777" w:rsidR="0045750C" w:rsidRPr="009D0661" w:rsidRDefault="0045750C" w:rsidP="0045750C">
      <w:pPr>
        <w:pStyle w:val="03paragraf"/>
        <w:spacing w:before="0" w:after="200"/>
        <w:jc w:val="both"/>
      </w:pPr>
      <w:r w:rsidRPr="00D95C46">
        <w:rPr>
          <w:b/>
        </w:rPr>
        <w:t>DC GERİLİM</w:t>
      </w:r>
      <w:r w:rsidRPr="009D0661">
        <w:t>: Zamanla değişmeyen doğrusal gerilimi,</w:t>
      </w:r>
    </w:p>
    <w:p w14:paraId="3D6D0391" w14:textId="77777777" w:rsidR="0045750C" w:rsidRPr="009D0661" w:rsidRDefault="0045750C" w:rsidP="0045750C">
      <w:pPr>
        <w:pStyle w:val="03paragraf"/>
        <w:spacing w:before="0" w:after="200"/>
        <w:jc w:val="both"/>
      </w:pPr>
      <w:r w:rsidRPr="00D95C46">
        <w:rPr>
          <w:b/>
        </w:rPr>
        <w:t>DEVRE ŞEMASI</w:t>
      </w:r>
      <w:r w:rsidRPr="009D0661">
        <w:t xml:space="preserve">: Elektrik veya elektronik </w:t>
      </w:r>
      <w:r>
        <w:t>donanımların</w:t>
      </w:r>
      <w:r w:rsidRPr="009D0661">
        <w:t xml:space="preserve"> birbirleri ile olan bağlantılarını gösteren çizimi,</w:t>
      </w:r>
    </w:p>
    <w:p w14:paraId="2D24ADCE" w14:textId="77777777" w:rsidR="0045750C" w:rsidRPr="009D0661" w:rsidRDefault="0045750C" w:rsidP="0045750C">
      <w:pPr>
        <w:pStyle w:val="03paragraf"/>
        <w:spacing w:before="0" w:after="200"/>
        <w:jc w:val="both"/>
      </w:pPr>
      <w:r w:rsidRPr="00D95C46">
        <w:rPr>
          <w:b/>
        </w:rPr>
        <w:t>DONANIM</w:t>
      </w:r>
      <w:r w:rsidRPr="009D0661">
        <w:t>: Bilgisayar veya çevre birimlerinin elektronik, elektromekanik ve mekanik aksamını,</w:t>
      </w:r>
    </w:p>
    <w:p w14:paraId="732C7606" w14:textId="77777777" w:rsidR="0045750C" w:rsidRPr="009D0661" w:rsidRDefault="0045750C" w:rsidP="0045750C">
      <w:pPr>
        <w:pStyle w:val="03paragraf"/>
        <w:spacing w:before="0" w:after="200"/>
        <w:jc w:val="both"/>
      </w:pPr>
      <w:r w:rsidRPr="00D95C46">
        <w:rPr>
          <w:b/>
        </w:rPr>
        <w:t>ELEKTROMEKANİK</w:t>
      </w:r>
      <w:r w:rsidRPr="009D0661">
        <w:t>: Elektrikli unsurlar ile çalışması sağlanan ve kumanda edilen mekanik sistemleri,</w:t>
      </w:r>
    </w:p>
    <w:p w14:paraId="54758107" w14:textId="77777777" w:rsidR="0045750C" w:rsidRPr="009D0661" w:rsidRDefault="0045750C" w:rsidP="0045750C">
      <w:pPr>
        <w:pStyle w:val="03paragraf"/>
        <w:spacing w:before="0" w:after="200"/>
        <w:jc w:val="both"/>
      </w:pPr>
      <w:r w:rsidRPr="00154670">
        <w:rPr>
          <w:b/>
        </w:rPr>
        <w:lastRenderedPageBreak/>
        <w:t>GENİŞLEME KARTLARI</w:t>
      </w:r>
      <w:r w:rsidRPr="00154670">
        <w:t xml:space="preserve">: Anakart üzerine takılarak, bilgisayarın dış dünya ile bağlantısını veya iç dünyada özelliklerini </w:t>
      </w:r>
      <w:r w:rsidRPr="009D0661">
        <w:t xml:space="preserve">artırmayı hedefleyen ilave donanım kartlarına genel olarak verilen ismi, </w:t>
      </w:r>
    </w:p>
    <w:p w14:paraId="5115BDE4" w14:textId="233AB63C" w:rsidR="0045750C" w:rsidRPr="009D0661" w:rsidRDefault="0045750C" w:rsidP="0045750C">
      <w:pPr>
        <w:pStyle w:val="03paragraf"/>
        <w:spacing w:before="0" w:after="200"/>
        <w:jc w:val="both"/>
      </w:pPr>
      <w:r w:rsidRPr="00D95C46">
        <w:rPr>
          <w:b/>
        </w:rPr>
        <w:t>GERİLİM</w:t>
      </w:r>
      <w:r w:rsidRPr="009D0661">
        <w:t>: Bir iletkenin uçları arasındaki potansiyel farkı, voltajı,</w:t>
      </w:r>
    </w:p>
    <w:p w14:paraId="4A22B084" w14:textId="77777777" w:rsidR="0045750C" w:rsidRPr="009D0661" w:rsidRDefault="0045750C" w:rsidP="0045750C">
      <w:pPr>
        <w:pStyle w:val="03paragraf"/>
        <w:spacing w:before="0" w:after="200"/>
        <w:jc w:val="both"/>
      </w:pPr>
      <w:r w:rsidRPr="00D95C46">
        <w:rPr>
          <w:b/>
        </w:rPr>
        <w:t>HUB</w:t>
      </w:r>
      <w:r w:rsidRPr="009D0661">
        <w:t>: Ağ bileşenlerini birbirine bağlayan ve yönlendirme yapılmaksızın haberleşme sağlayan çok giriş/çıkışlı bir bağdaştırıcıyı,</w:t>
      </w:r>
    </w:p>
    <w:p w14:paraId="2FDA85E1" w14:textId="77777777" w:rsidR="0045750C" w:rsidRPr="009D0661" w:rsidRDefault="0045750C" w:rsidP="0045750C">
      <w:pPr>
        <w:pStyle w:val="03paragraf"/>
        <w:spacing w:before="0" w:after="200"/>
        <w:jc w:val="both"/>
      </w:pPr>
      <w:r w:rsidRPr="00D95C46">
        <w:rPr>
          <w:b/>
        </w:rPr>
        <w:t>ISCO</w:t>
      </w:r>
      <w:r w:rsidRPr="009D0661">
        <w:t xml:space="preserve">: Uluslararası </w:t>
      </w:r>
      <w:r>
        <w:t>S</w:t>
      </w:r>
      <w:r w:rsidRPr="009D0661">
        <w:t xml:space="preserve">tandart </w:t>
      </w:r>
      <w:r>
        <w:t>M</w:t>
      </w:r>
      <w:r w:rsidRPr="009D0661">
        <w:t xml:space="preserve">eslek </w:t>
      </w:r>
      <w:r>
        <w:t>Sınıflaması</w:t>
      </w:r>
      <w:r w:rsidRPr="009D0661">
        <w:t>nı,</w:t>
      </w:r>
    </w:p>
    <w:p w14:paraId="6D4EDEFA" w14:textId="77777777" w:rsidR="0045750C" w:rsidRPr="009D0661" w:rsidRDefault="0045750C" w:rsidP="0045750C">
      <w:pPr>
        <w:pStyle w:val="03paragraf"/>
        <w:spacing w:before="0" w:after="200"/>
        <w:jc w:val="both"/>
      </w:pPr>
      <w:r w:rsidRPr="00D95C46">
        <w:rPr>
          <w:b/>
        </w:rPr>
        <w:t>İSG</w:t>
      </w:r>
      <w:r w:rsidRPr="009D0661">
        <w:t xml:space="preserve">: İş </w:t>
      </w:r>
      <w:r>
        <w:t>S</w:t>
      </w:r>
      <w:r w:rsidRPr="009D0661">
        <w:t xml:space="preserve">ağlığı ve </w:t>
      </w:r>
      <w:r>
        <w:t>G</w:t>
      </w:r>
      <w:r w:rsidRPr="009D0661">
        <w:t>üvenliğini,</w:t>
      </w:r>
    </w:p>
    <w:p w14:paraId="05CD1FA6" w14:textId="77777777" w:rsidR="0045750C" w:rsidRPr="009D0661" w:rsidRDefault="0045750C" w:rsidP="0045750C">
      <w:pPr>
        <w:pStyle w:val="03paragraf"/>
        <w:spacing w:before="0" w:after="200"/>
        <w:jc w:val="both"/>
      </w:pPr>
      <w:r w:rsidRPr="00D95C46">
        <w:rPr>
          <w:b/>
        </w:rPr>
        <w:t>İŞLETİM SİSTEMİ</w:t>
      </w:r>
      <w:r w:rsidRPr="009D0661">
        <w:t>: Bilgisayar donanımının doğrudan denetimi ve yönetiminden, temel sistem işlemlerinden, dosya yönetiminden ve uygulama programlarını çalıştırmaktan sorumlu olan sistem yazılımını,</w:t>
      </w:r>
    </w:p>
    <w:p w14:paraId="2943DC7A" w14:textId="77777777" w:rsidR="0045750C" w:rsidRDefault="0045750C" w:rsidP="0045750C">
      <w:pPr>
        <w:pStyle w:val="03paragraf"/>
        <w:spacing w:before="0" w:after="200"/>
        <w:jc w:val="both"/>
      </w:pPr>
      <w:r w:rsidRPr="00D95C46">
        <w:rPr>
          <w:b/>
        </w:rPr>
        <w:t>KALİBRASYON</w:t>
      </w:r>
      <w:r w:rsidRPr="009D0661">
        <w:t>: Belirlenmiş koşullar altında, doğruluğu bilinen bir ölçüm standardını veya sistemini kullanarak diğer ölçüm ve test aletinin doğruluğunun ölçülmesi, sapmaların belirlenmesi ve doküman haline getirilmesi için kullanılan ölçümler dizisini,</w:t>
      </w:r>
    </w:p>
    <w:p w14:paraId="6951A4A7" w14:textId="77777777" w:rsidR="0045750C" w:rsidRPr="003833C9" w:rsidRDefault="0045750C" w:rsidP="0045750C">
      <w:pPr>
        <w:pStyle w:val="03paragraf"/>
        <w:spacing w:before="0" w:after="200"/>
        <w:jc w:val="both"/>
      </w:pPr>
      <w:r w:rsidRPr="003833C9">
        <w:rPr>
          <w:b/>
        </w:rPr>
        <w:t>KİŞİSEL KORUYUCU DONANIM (KKD)</w:t>
      </w:r>
      <w:r w:rsidRPr="003833C9">
        <w:t>: Çalışanı, yürütülen işten kaynaklanan, sağlık ve güvenliği etkileyen bir veya birden fazla riske karşı koruyan, çalışan tarafından giyilen, takılan veya tutulan</w:t>
      </w:r>
      <w:r w:rsidRPr="008D4B88">
        <w:rPr>
          <w:rFonts w:eastAsia="Times New Roman"/>
          <w:lang w:eastAsia="tr-TR"/>
        </w:rPr>
        <w:t xml:space="preserve"> </w:t>
      </w:r>
      <w:r w:rsidRPr="005D7F50">
        <w:rPr>
          <w:rFonts w:eastAsia="Times New Roman"/>
          <w:lang w:eastAsia="tr-TR"/>
        </w:rPr>
        <w:t>bu amaca uygun olarak tasarımı yapılmış</w:t>
      </w:r>
      <w:r w:rsidRPr="003833C9">
        <w:t xml:space="preserve"> tüm alet, araç, gereç ve cihazları,</w:t>
      </w:r>
    </w:p>
    <w:p w14:paraId="10E11007" w14:textId="77777777" w:rsidR="0045750C" w:rsidRDefault="0045750C" w:rsidP="0045750C">
      <w:pPr>
        <w:pStyle w:val="03paragraf"/>
        <w:spacing w:before="0" w:after="200"/>
        <w:jc w:val="both"/>
      </w:pPr>
      <w:r w:rsidRPr="00D95C46">
        <w:rPr>
          <w:b/>
        </w:rPr>
        <w:t>KULLANIM KILAVUZU</w:t>
      </w:r>
      <w:r w:rsidRPr="009D0661">
        <w:t>: Bir bilgisayar sistemi veya çevre cihazının tüm yeteneklerini doğru, yeterli ve tehlikesiz biçimde kullanmak için üretici tarafından yazılmış kitapçığı,</w:t>
      </w:r>
    </w:p>
    <w:p w14:paraId="2530890D" w14:textId="4E31CD0F" w:rsidR="0045750C" w:rsidRPr="009D0661" w:rsidRDefault="0045750C" w:rsidP="0045750C">
      <w:pPr>
        <w:pStyle w:val="03paragraf"/>
        <w:spacing w:before="0" w:after="200"/>
        <w:jc w:val="both"/>
      </w:pPr>
      <w:r w:rsidRPr="00D95C46">
        <w:rPr>
          <w:b/>
        </w:rPr>
        <w:t>MULTİMETRE</w:t>
      </w:r>
      <w:r w:rsidRPr="009D0661">
        <w:t>: Elektrik veya elekt</w:t>
      </w:r>
      <w:r>
        <w:t>ronikte; gerilim, akım, direnç</w:t>
      </w:r>
      <w:r w:rsidR="00CD2BDB">
        <w:t xml:space="preserve"> ve benzeri</w:t>
      </w:r>
      <w:r w:rsidRPr="009D0661">
        <w:t xml:space="preserve"> değerleri ölçmeyi sağlayan aleti,</w:t>
      </w:r>
    </w:p>
    <w:p w14:paraId="52068D84" w14:textId="77777777" w:rsidR="0045750C" w:rsidRPr="009D0661" w:rsidRDefault="0045750C" w:rsidP="0045750C">
      <w:pPr>
        <w:pStyle w:val="03paragraf"/>
        <w:spacing w:before="0" w:after="200"/>
        <w:jc w:val="both"/>
      </w:pPr>
      <w:r w:rsidRPr="00D95C46">
        <w:rPr>
          <w:b/>
        </w:rPr>
        <w:t>ONARIM</w:t>
      </w:r>
      <w:r w:rsidRPr="009D0661">
        <w:t>: İlgili makine, donanım, alet ya da sitemlerde meydana gelen arızaların tespit edilmesini ve giderilmesini ifade eden işlemler bütününü,</w:t>
      </w:r>
    </w:p>
    <w:p w14:paraId="606FD9F7" w14:textId="77777777" w:rsidR="0045750C" w:rsidRPr="009D0661" w:rsidRDefault="0045750C" w:rsidP="0045750C">
      <w:pPr>
        <w:pStyle w:val="03paragraf"/>
        <w:spacing w:before="0" w:after="200"/>
        <w:jc w:val="both"/>
      </w:pPr>
      <w:r w:rsidRPr="00D95C46">
        <w:rPr>
          <w:rFonts w:eastAsia="Times New Roman"/>
          <w:b/>
          <w:lang w:eastAsia="tr-TR"/>
        </w:rPr>
        <w:t>PIN</w:t>
      </w:r>
      <w:r>
        <w:rPr>
          <w:rFonts w:eastAsia="Times New Roman"/>
          <w:lang w:eastAsia="tr-TR"/>
        </w:rPr>
        <w:t xml:space="preserve">: Elektronik donanımların üzerinde belirli bir dizilimdeki dişi veya erkek bağlantı uçlarından oluşan ve diğer donanım veya kabloların bağlantı yapmasını sağlayan, </w:t>
      </w:r>
      <w:r w:rsidRPr="00D3277F">
        <w:rPr>
          <w:rFonts w:eastAsia="Times New Roman"/>
          <w:lang w:eastAsia="tr-TR"/>
        </w:rPr>
        <w:t>veri ve</w:t>
      </w:r>
      <w:r>
        <w:rPr>
          <w:rFonts w:eastAsia="Times New Roman"/>
          <w:lang w:eastAsia="tr-TR"/>
        </w:rPr>
        <w:t>/veya</w:t>
      </w:r>
      <w:r w:rsidRPr="00D3277F">
        <w:rPr>
          <w:rFonts w:eastAsia="Times New Roman"/>
          <w:lang w:eastAsia="tr-TR"/>
        </w:rPr>
        <w:t xml:space="preserve"> güç ileten</w:t>
      </w:r>
      <w:r>
        <w:rPr>
          <w:rFonts w:eastAsia="Times New Roman"/>
          <w:lang w:eastAsia="tr-TR"/>
        </w:rPr>
        <w:t xml:space="preserve"> </w:t>
      </w:r>
      <w:r w:rsidRPr="00D3277F">
        <w:rPr>
          <w:rFonts w:eastAsia="Times New Roman"/>
          <w:lang w:eastAsia="tr-TR"/>
        </w:rPr>
        <w:t>bakır veya alüminyum</w:t>
      </w:r>
      <w:r>
        <w:rPr>
          <w:rFonts w:eastAsia="Times New Roman"/>
          <w:lang w:eastAsia="tr-TR"/>
        </w:rPr>
        <w:t xml:space="preserve"> malzemeden yapılmış arabirimleri, </w:t>
      </w:r>
    </w:p>
    <w:p w14:paraId="3E09D0D7" w14:textId="77777777" w:rsidR="0045750C" w:rsidRPr="009D0661" w:rsidRDefault="0045750C" w:rsidP="0045750C">
      <w:pPr>
        <w:pStyle w:val="03paragraf"/>
        <w:spacing w:before="0" w:after="200"/>
        <w:jc w:val="both"/>
      </w:pPr>
      <w:r w:rsidRPr="00D95C46">
        <w:rPr>
          <w:b/>
        </w:rPr>
        <w:t>POST (POWER-ON SELF TEST) KART</w:t>
      </w:r>
      <w:r w:rsidRPr="009D0661">
        <w:t xml:space="preserve">: </w:t>
      </w:r>
      <w:r>
        <w:t>B</w:t>
      </w:r>
      <w:r w:rsidRPr="009D0661">
        <w:t xml:space="preserve">aşlama </w:t>
      </w:r>
      <w:r>
        <w:t>a</w:t>
      </w:r>
      <w:r w:rsidRPr="009D0661">
        <w:t xml:space="preserve">nında </w:t>
      </w:r>
      <w:r>
        <w:t>s</w:t>
      </w:r>
      <w:r w:rsidRPr="009D0661">
        <w:t>ınama</w:t>
      </w:r>
      <w:r>
        <w:t xml:space="preserve"> kartı; bilgisayarın başlaması </w:t>
      </w:r>
      <w:r w:rsidRPr="009D0661">
        <w:t xml:space="preserve">sürecinde </w:t>
      </w:r>
      <w:r>
        <w:t xml:space="preserve">sistemin </w:t>
      </w:r>
      <w:r w:rsidRPr="009D0661">
        <w:t>PCI, PCI</w:t>
      </w:r>
      <w:r>
        <w:t xml:space="preserve"> </w:t>
      </w:r>
      <w:r w:rsidRPr="009D0661">
        <w:t>Express veya mini</w:t>
      </w:r>
      <w:r>
        <w:t xml:space="preserve"> PCI veri </w:t>
      </w:r>
      <w:r w:rsidRPr="009D0661">
        <w:t xml:space="preserve">yoluna gönderdiği </w:t>
      </w:r>
      <w:r>
        <w:t xml:space="preserve">kodları </w:t>
      </w:r>
      <w:r w:rsidRPr="009D0661">
        <w:t>okuyan cihazı,</w:t>
      </w:r>
    </w:p>
    <w:p w14:paraId="0CADB8CD" w14:textId="77777777" w:rsidR="0045750C" w:rsidRPr="005D7F50" w:rsidRDefault="0045750C" w:rsidP="0045750C">
      <w:pPr>
        <w:jc w:val="both"/>
        <w:rPr>
          <w:rFonts w:ascii="Times New Roman" w:hAnsi="Times New Roman"/>
          <w:sz w:val="24"/>
          <w:szCs w:val="24"/>
        </w:rPr>
      </w:pPr>
      <w:r w:rsidRPr="005D7F50">
        <w:rPr>
          <w:rFonts w:ascii="Times New Roman" w:hAnsi="Times New Roman"/>
          <w:b/>
          <w:sz w:val="24"/>
          <w:szCs w:val="24"/>
        </w:rPr>
        <w:t xml:space="preserve">RAMAK KALA OLAY: </w:t>
      </w:r>
      <w:r w:rsidRPr="005D7F50">
        <w:rPr>
          <w:rFonts w:ascii="Times New Roman" w:hAnsi="Times New Roman"/>
          <w:sz w:val="24"/>
          <w:szCs w:val="24"/>
        </w:rPr>
        <w:t>İş yerinde meydana gelen, çalışan,  iş yeri ya da ekipmanını zarara uğratma potansiyeli olduğu halde zarara uğratmayan olayı,</w:t>
      </w:r>
    </w:p>
    <w:p w14:paraId="7F974A17" w14:textId="77777777" w:rsidR="0045750C" w:rsidRDefault="0045750C" w:rsidP="0045750C">
      <w:pPr>
        <w:pStyle w:val="03paragraf"/>
        <w:spacing w:before="0" w:after="200"/>
        <w:jc w:val="both"/>
      </w:pPr>
      <w:r w:rsidRPr="00A46579">
        <w:rPr>
          <w:b/>
        </w:rPr>
        <w:t>RİSK</w:t>
      </w:r>
      <w:r w:rsidRPr="00A46579">
        <w:t xml:space="preserve">: </w:t>
      </w:r>
      <w:r w:rsidRPr="005D7F50">
        <w:t>Tehlikeden kaynaklanacak kayıp, yaralanma ya da başka zararlı sonuç meydana gelme ihtimalini,</w:t>
      </w:r>
    </w:p>
    <w:p w14:paraId="6A024858" w14:textId="77777777" w:rsidR="0045750C" w:rsidRPr="003833C9" w:rsidRDefault="0045750C" w:rsidP="0045750C">
      <w:pPr>
        <w:pStyle w:val="NormalWeb"/>
        <w:spacing w:after="200" w:line="276" w:lineRule="auto"/>
        <w:jc w:val="both"/>
      </w:pPr>
      <w:r>
        <w:rPr>
          <w:b/>
        </w:rPr>
        <w:t>RİSK DEĞERLENDİRMESİ</w:t>
      </w:r>
      <w:r w:rsidRPr="005D7F50">
        <w:rPr>
          <w:b/>
        </w:rPr>
        <w:t>:</w:t>
      </w:r>
      <w:r w:rsidRPr="005D7F50">
        <w:t xml:space="preserve"> İşyerinde var olan ya da dışarıdan gelebilecek tehlikelerin belirlenmesi, bu tehlikelerin riske dönüşmesine yol açan faktörler ile tehlikelerden kaynaklanan </w:t>
      </w:r>
      <w:r w:rsidRPr="005D7F50">
        <w:lastRenderedPageBreak/>
        <w:t>risklerin analiz edilerek derecelendirilmesi ve kontrol tedbirlerinin kararlaştırılması amacıyla yapılması gerekli çalışmaları,</w:t>
      </w:r>
    </w:p>
    <w:p w14:paraId="5AA45A5E" w14:textId="77777777" w:rsidR="0045750C" w:rsidRPr="009D0661" w:rsidRDefault="0045750C" w:rsidP="0045750C">
      <w:pPr>
        <w:pStyle w:val="03paragraf"/>
        <w:spacing w:before="0" w:after="200"/>
        <w:jc w:val="both"/>
      </w:pPr>
      <w:r w:rsidRPr="00D95C46">
        <w:rPr>
          <w:b/>
        </w:rPr>
        <w:t>STATİK ELEKTRİK</w:t>
      </w:r>
      <w:r w:rsidRPr="009D0661">
        <w:t>: Belirli bazı nedenlerle meydana gelen, durağan olan ve bir işe yaramayan, zaman zaman arklar şeklinde boşalan elektriği,</w:t>
      </w:r>
    </w:p>
    <w:p w14:paraId="6E2BB6F7" w14:textId="77777777" w:rsidR="0045750C" w:rsidRPr="009D0661" w:rsidRDefault="0045750C" w:rsidP="0045750C">
      <w:pPr>
        <w:pStyle w:val="03paragraf"/>
        <w:spacing w:before="0" w:after="200"/>
        <w:jc w:val="both"/>
      </w:pPr>
      <w:r w:rsidRPr="00D95C46">
        <w:rPr>
          <w:b/>
        </w:rPr>
        <w:t>SWITCH</w:t>
      </w:r>
      <w:r w:rsidRPr="009D0661">
        <w:t>: Ağ bileşenlerini birbirine bağlayan ve bilginin yönlendirildiği, hızlı, çok giriş/çıkışlı bir bağdaştırıcıyı,</w:t>
      </w:r>
    </w:p>
    <w:p w14:paraId="2F0DAF65" w14:textId="77777777" w:rsidR="0045750C" w:rsidRDefault="0045750C" w:rsidP="0045750C">
      <w:pPr>
        <w:pStyle w:val="03paragraf"/>
        <w:spacing w:before="0" w:after="200"/>
        <w:jc w:val="both"/>
      </w:pPr>
      <w:r w:rsidRPr="00A46579">
        <w:rPr>
          <w:b/>
        </w:rPr>
        <w:t>TEHLİKE</w:t>
      </w:r>
      <w:r w:rsidRPr="00A46579">
        <w:t>: İşyerinde var olan ya da dışarıdan gelebilecek, çalışanı veya işyerini etkileyebilecek, zarar veya hasar verme potansiyelini,</w:t>
      </w:r>
    </w:p>
    <w:p w14:paraId="0E998610" w14:textId="77777777" w:rsidR="0045750C" w:rsidRPr="009D0661" w:rsidRDefault="0045750C" w:rsidP="0045750C">
      <w:pPr>
        <w:pStyle w:val="03paragraf"/>
        <w:spacing w:before="0" w:after="200"/>
        <w:jc w:val="both"/>
      </w:pPr>
      <w:r w:rsidRPr="00D95C46">
        <w:rPr>
          <w:b/>
        </w:rPr>
        <w:t>TOPRAKLAMA</w:t>
      </w:r>
      <w:r w:rsidRPr="009D0661">
        <w:t>: Gerilim altında olmayan bütün tesisat kısımlarının, uygun iletkenlerle toprak kitlesi içerisine yerleştirilmiş bir iletken cisme (elektrot) bağlanmasını,</w:t>
      </w:r>
    </w:p>
    <w:p w14:paraId="32B8BC80" w14:textId="77777777" w:rsidR="0045750C" w:rsidRDefault="0045750C" w:rsidP="0045750C">
      <w:pPr>
        <w:pStyle w:val="03paragraf"/>
        <w:spacing w:before="0" w:after="200"/>
        <w:jc w:val="both"/>
      </w:pPr>
      <w:r w:rsidRPr="00D95C46">
        <w:rPr>
          <w:b/>
        </w:rPr>
        <w:t>USB (UNIVERSAL SERIAL BUS)</w:t>
      </w:r>
      <w:r>
        <w:t xml:space="preserve">: </w:t>
      </w:r>
      <w:r w:rsidRPr="009D0661">
        <w:t xml:space="preserve">Evrensel </w:t>
      </w:r>
      <w:r>
        <w:t>s</w:t>
      </w:r>
      <w:r w:rsidRPr="009D0661">
        <w:t xml:space="preserve">eri </w:t>
      </w:r>
      <w:r>
        <w:t>y</w:t>
      </w:r>
      <w:r w:rsidRPr="009D0661">
        <w:t>olu</w:t>
      </w:r>
      <w:r>
        <w:t>; b</w:t>
      </w:r>
      <w:r w:rsidRPr="009D0661">
        <w:t xml:space="preserve">ilgisayar ve telekomünikasyon endüstrisinde geliştirilmiş, seri iletişim standartlarında bir bağlantıyı, </w:t>
      </w:r>
    </w:p>
    <w:p w14:paraId="2EA517B9" w14:textId="77777777" w:rsidR="0045750C" w:rsidRPr="009D0661" w:rsidRDefault="0045750C" w:rsidP="0045750C">
      <w:pPr>
        <w:pStyle w:val="03paragraf"/>
        <w:spacing w:before="0" w:after="200"/>
        <w:jc w:val="both"/>
      </w:pPr>
      <w:r w:rsidRPr="00D95C46">
        <w:rPr>
          <w:b/>
        </w:rPr>
        <w:t>UZAY MONTAJI</w:t>
      </w:r>
      <w:r w:rsidRPr="009D0661">
        <w:t>: Genellikle test amaçlı olarak, bilgisayar bileşenlerinin kasa kullanılmadan masa üzerinde birleştirilmesini,</w:t>
      </w:r>
    </w:p>
    <w:p w14:paraId="0E8BD2ED" w14:textId="77777777" w:rsidR="0045750C" w:rsidRPr="009D0661" w:rsidRDefault="0045750C" w:rsidP="0045750C">
      <w:pPr>
        <w:pStyle w:val="03paragraf"/>
        <w:spacing w:before="0" w:after="200"/>
        <w:jc w:val="both"/>
      </w:pPr>
      <w:r w:rsidRPr="00D95C46">
        <w:rPr>
          <w:b/>
        </w:rPr>
        <w:t>YAZILIM</w:t>
      </w:r>
      <w:r w:rsidRPr="009D0661">
        <w:t xml:space="preserve">: Bilgisayar sistemini oluşturan harici ve dâhili donanım birimlerinin yönetimini ve kullanıcıların işlerini yapmak için gerekli olan programları, </w:t>
      </w:r>
    </w:p>
    <w:p w14:paraId="252782D9" w14:textId="390780C5" w:rsidR="0045750C" w:rsidRDefault="0053152C" w:rsidP="0045750C">
      <w:pPr>
        <w:pStyle w:val="03paragraf"/>
        <w:spacing w:before="0" w:after="200"/>
        <w:jc w:val="both"/>
      </w:pPr>
      <w:r>
        <w:rPr>
          <w:b/>
        </w:rPr>
        <w:t>YEDEKLEME</w:t>
      </w:r>
      <w:r w:rsidR="0045750C" w:rsidRPr="009D0661">
        <w:t>: Bir dosyanın ya da sistemin o anki halini kullanılan etkin disk alanı dışında bir yer</w:t>
      </w:r>
      <w:r w:rsidR="0045750C">
        <w:t>e kopyalamayı</w:t>
      </w:r>
    </w:p>
    <w:p w14:paraId="77D393DF" w14:textId="2457836D" w:rsidR="0045750C" w:rsidRDefault="0045750C" w:rsidP="0045750C">
      <w:pPr>
        <w:pStyle w:val="03paragraf"/>
        <w:spacing w:before="0" w:after="200"/>
        <w:jc w:val="both"/>
      </w:pPr>
      <w:r>
        <w:t>ifade eder</w:t>
      </w:r>
      <w:r w:rsidRPr="005C2A50">
        <w:t>.</w:t>
      </w:r>
    </w:p>
    <w:p w14:paraId="4C59A2C5" w14:textId="19864FC1" w:rsidR="0045750C" w:rsidRDefault="0045750C" w:rsidP="0045750C">
      <w:pPr>
        <w:pStyle w:val="03paragraf"/>
        <w:spacing w:before="0" w:after="200"/>
        <w:jc w:val="both"/>
      </w:pPr>
    </w:p>
    <w:p w14:paraId="50AE714F" w14:textId="5EA77FD5" w:rsidR="0045750C" w:rsidRDefault="0045750C" w:rsidP="0045750C">
      <w:pPr>
        <w:pStyle w:val="03paragraf"/>
        <w:spacing w:before="0" w:after="200"/>
        <w:jc w:val="both"/>
      </w:pPr>
    </w:p>
    <w:p w14:paraId="5AE00717" w14:textId="5F486DE9" w:rsidR="0045750C" w:rsidRDefault="0045750C" w:rsidP="0045750C">
      <w:pPr>
        <w:pStyle w:val="03paragraf"/>
        <w:spacing w:before="0" w:after="200"/>
        <w:jc w:val="both"/>
      </w:pPr>
    </w:p>
    <w:p w14:paraId="78AD6C3E" w14:textId="3D04C09A" w:rsidR="0045750C" w:rsidRDefault="0045750C" w:rsidP="0045750C">
      <w:pPr>
        <w:pStyle w:val="03paragraf"/>
        <w:spacing w:before="0" w:after="200"/>
        <w:jc w:val="both"/>
      </w:pPr>
    </w:p>
    <w:p w14:paraId="7A5DB546" w14:textId="6C6E6049" w:rsidR="0045750C" w:rsidRDefault="0045750C" w:rsidP="0045750C">
      <w:pPr>
        <w:pStyle w:val="03paragraf"/>
        <w:spacing w:before="0" w:after="200"/>
        <w:jc w:val="both"/>
      </w:pPr>
    </w:p>
    <w:p w14:paraId="6170B4D9" w14:textId="7344455B" w:rsidR="0045750C" w:rsidRDefault="0045750C" w:rsidP="0045750C">
      <w:pPr>
        <w:pStyle w:val="03paragraf"/>
        <w:spacing w:before="0" w:after="200"/>
        <w:jc w:val="both"/>
      </w:pPr>
    </w:p>
    <w:p w14:paraId="1D25B83C" w14:textId="69C5E4D3" w:rsidR="0045750C" w:rsidRDefault="0045750C" w:rsidP="0045750C">
      <w:pPr>
        <w:pStyle w:val="03paragraf"/>
        <w:spacing w:before="0" w:after="200"/>
        <w:jc w:val="both"/>
      </w:pPr>
    </w:p>
    <w:p w14:paraId="67E8600C" w14:textId="6D706082" w:rsidR="0045750C" w:rsidRDefault="0045750C" w:rsidP="0045750C">
      <w:pPr>
        <w:pStyle w:val="03paragraf"/>
        <w:spacing w:before="0" w:after="200"/>
        <w:jc w:val="both"/>
      </w:pPr>
    </w:p>
    <w:p w14:paraId="0B335BF5" w14:textId="0F8CC917" w:rsidR="0045750C" w:rsidRDefault="0045750C" w:rsidP="0045750C">
      <w:pPr>
        <w:pStyle w:val="03paragraf"/>
        <w:spacing w:before="0" w:after="200"/>
        <w:jc w:val="both"/>
      </w:pPr>
    </w:p>
    <w:p w14:paraId="270B36AC" w14:textId="6767CF0C" w:rsidR="0045750C" w:rsidRDefault="0045750C" w:rsidP="0045750C">
      <w:pPr>
        <w:pStyle w:val="03paragraf"/>
        <w:spacing w:before="0" w:after="200"/>
        <w:jc w:val="both"/>
      </w:pPr>
    </w:p>
    <w:p w14:paraId="147EE33E" w14:textId="62E06EF0" w:rsidR="0045750C" w:rsidRDefault="0045750C" w:rsidP="0045750C">
      <w:pPr>
        <w:pStyle w:val="03paragraf"/>
        <w:spacing w:before="0" w:after="200"/>
        <w:jc w:val="both"/>
      </w:pPr>
    </w:p>
    <w:p w14:paraId="570CE931" w14:textId="14D68E6F" w:rsidR="0045750C" w:rsidRDefault="0045750C" w:rsidP="0045750C">
      <w:pPr>
        <w:pStyle w:val="03paragraf"/>
        <w:spacing w:before="0" w:after="200"/>
        <w:jc w:val="both"/>
      </w:pPr>
    </w:p>
    <w:p w14:paraId="0622F818" w14:textId="78F71B82" w:rsidR="0045750C" w:rsidRDefault="0045750C" w:rsidP="0045750C">
      <w:pPr>
        <w:pStyle w:val="03paragraf"/>
        <w:spacing w:before="0" w:after="200"/>
        <w:jc w:val="both"/>
      </w:pPr>
    </w:p>
    <w:p w14:paraId="3AE73380" w14:textId="791EB3FB" w:rsidR="0045750C" w:rsidRDefault="0045750C" w:rsidP="0045750C">
      <w:pPr>
        <w:pStyle w:val="03paragraf"/>
        <w:spacing w:before="0" w:after="200"/>
        <w:jc w:val="both"/>
      </w:pPr>
    </w:p>
    <w:p w14:paraId="39D57ABD" w14:textId="75ADF5BC" w:rsidR="0045750C" w:rsidRDefault="0045750C" w:rsidP="0045750C">
      <w:pPr>
        <w:pStyle w:val="03paragraf"/>
        <w:spacing w:before="0" w:after="200"/>
        <w:jc w:val="both"/>
      </w:pPr>
    </w:p>
    <w:p w14:paraId="5F61067B" w14:textId="77777777" w:rsidR="007B6791" w:rsidRDefault="007B6791" w:rsidP="006C2E58">
      <w:pPr>
        <w:spacing w:before="240"/>
        <w:rPr>
          <w:rFonts w:ascii="Times New Roman" w:hAnsi="Times New Roman"/>
          <w:b/>
          <w:sz w:val="24"/>
          <w:szCs w:val="24"/>
        </w:rPr>
      </w:pPr>
    </w:p>
    <w:p w14:paraId="28427D31" w14:textId="77777777" w:rsidR="007B16FB" w:rsidRPr="007B16FB" w:rsidRDefault="007B16FB" w:rsidP="007B16FB">
      <w:pPr>
        <w:spacing w:before="240"/>
        <w:jc w:val="center"/>
        <w:rPr>
          <w:rFonts w:ascii="Times New Roman" w:hAnsi="Times New Roman"/>
          <w:b/>
          <w:sz w:val="24"/>
          <w:szCs w:val="24"/>
        </w:rPr>
      </w:pPr>
      <w:r w:rsidRPr="007B16FB">
        <w:rPr>
          <w:rFonts w:ascii="Times New Roman" w:hAnsi="Times New Roman"/>
          <w:b/>
          <w:sz w:val="24"/>
          <w:szCs w:val="24"/>
        </w:rPr>
        <w:t>İÇİNDEKİLER</w:t>
      </w:r>
    </w:p>
    <w:p w14:paraId="19C998D8" w14:textId="77777777" w:rsidR="006D40DA" w:rsidRDefault="007B16FB">
      <w:pPr>
        <w:pStyle w:val="T1"/>
        <w:tabs>
          <w:tab w:val="left" w:pos="440"/>
          <w:tab w:val="right" w:leader="dot" w:pos="9345"/>
        </w:tabs>
        <w:rPr>
          <w:rFonts w:asciiTheme="minorHAnsi" w:eastAsiaTheme="minorEastAsia" w:hAnsiTheme="minorHAnsi" w:cstheme="minorBidi"/>
          <w:noProof/>
          <w:lang w:eastAsia="tr-TR"/>
        </w:rPr>
      </w:pPr>
      <w:r w:rsidRPr="007B16FB">
        <w:rPr>
          <w:rFonts w:ascii="Times New Roman" w:eastAsia="Times New Roman" w:hAnsi="Times New Roman"/>
          <w:b/>
          <w:sz w:val="24"/>
          <w:szCs w:val="24"/>
        </w:rPr>
        <w:fldChar w:fldCharType="begin"/>
      </w:r>
      <w:r w:rsidRPr="007B16FB">
        <w:rPr>
          <w:rFonts w:ascii="Times New Roman" w:eastAsia="Times New Roman" w:hAnsi="Times New Roman"/>
          <w:b/>
          <w:sz w:val="24"/>
          <w:szCs w:val="24"/>
        </w:rPr>
        <w:instrText xml:space="preserve"> TOC \o "1-4" \h \z \u </w:instrText>
      </w:r>
      <w:r w:rsidRPr="007B16FB">
        <w:rPr>
          <w:rFonts w:ascii="Times New Roman" w:eastAsia="Times New Roman" w:hAnsi="Times New Roman"/>
          <w:b/>
          <w:sz w:val="24"/>
          <w:szCs w:val="24"/>
        </w:rPr>
        <w:fldChar w:fldCharType="separate"/>
      </w:r>
      <w:hyperlink w:anchor="_Toc9859567" w:history="1">
        <w:r w:rsidR="006D40DA" w:rsidRPr="00EE1D3E">
          <w:rPr>
            <w:rStyle w:val="Kpr"/>
            <w:rFonts w:ascii="Times New Roman" w:hAnsi="Times New Roman"/>
            <w:b/>
            <w:noProof/>
          </w:rPr>
          <w:t>1.</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GİRİŞ</w:t>
        </w:r>
        <w:r w:rsidR="006D40DA">
          <w:rPr>
            <w:noProof/>
            <w:webHidden/>
          </w:rPr>
          <w:tab/>
        </w:r>
        <w:r w:rsidR="006D40DA">
          <w:rPr>
            <w:noProof/>
            <w:webHidden/>
          </w:rPr>
          <w:fldChar w:fldCharType="begin"/>
        </w:r>
        <w:r w:rsidR="006D40DA">
          <w:rPr>
            <w:noProof/>
            <w:webHidden/>
          </w:rPr>
          <w:instrText xml:space="preserve"> PAGEREF _Toc9859567 \h </w:instrText>
        </w:r>
        <w:r w:rsidR="006D40DA">
          <w:rPr>
            <w:noProof/>
            <w:webHidden/>
          </w:rPr>
        </w:r>
        <w:r w:rsidR="006D40DA">
          <w:rPr>
            <w:noProof/>
            <w:webHidden/>
          </w:rPr>
          <w:fldChar w:fldCharType="separate"/>
        </w:r>
        <w:r w:rsidR="006D40DA">
          <w:rPr>
            <w:noProof/>
            <w:webHidden/>
          </w:rPr>
          <w:t>5</w:t>
        </w:r>
        <w:r w:rsidR="006D40DA">
          <w:rPr>
            <w:noProof/>
            <w:webHidden/>
          </w:rPr>
          <w:fldChar w:fldCharType="end"/>
        </w:r>
      </w:hyperlink>
    </w:p>
    <w:p w14:paraId="65F95A5A" w14:textId="77777777" w:rsidR="006D40DA" w:rsidRDefault="007E042B">
      <w:pPr>
        <w:pStyle w:val="T1"/>
        <w:tabs>
          <w:tab w:val="left" w:pos="440"/>
          <w:tab w:val="right" w:leader="dot" w:pos="9345"/>
        </w:tabs>
        <w:rPr>
          <w:rFonts w:asciiTheme="minorHAnsi" w:eastAsiaTheme="minorEastAsia" w:hAnsiTheme="minorHAnsi" w:cstheme="minorBidi"/>
          <w:noProof/>
          <w:lang w:eastAsia="tr-TR"/>
        </w:rPr>
      </w:pPr>
      <w:hyperlink w:anchor="_Toc9859568" w:history="1">
        <w:r w:rsidR="006D40DA" w:rsidRPr="00EE1D3E">
          <w:rPr>
            <w:rStyle w:val="Kpr"/>
            <w:rFonts w:ascii="Times New Roman" w:hAnsi="Times New Roman"/>
            <w:b/>
            <w:noProof/>
          </w:rPr>
          <w:t>2.</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MESLEK TANITIMI</w:t>
        </w:r>
        <w:r w:rsidR="006D40DA">
          <w:rPr>
            <w:noProof/>
            <w:webHidden/>
          </w:rPr>
          <w:tab/>
        </w:r>
        <w:r w:rsidR="006D40DA">
          <w:rPr>
            <w:noProof/>
            <w:webHidden/>
          </w:rPr>
          <w:fldChar w:fldCharType="begin"/>
        </w:r>
        <w:r w:rsidR="006D40DA">
          <w:rPr>
            <w:noProof/>
            <w:webHidden/>
          </w:rPr>
          <w:instrText xml:space="preserve"> PAGEREF _Toc9859568 \h </w:instrText>
        </w:r>
        <w:r w:rsidR="006D40DA">
          <w:rPr>
            <w:noProof/>
            <w:webHidden/>
          </w:rPr>
        </w:r>
        <w:r w:rsidR="006D40DA">
          <w:rPr>
            <w:noProof/>
            <w:webHidden/>
          </w:rPr>
          <w:fldChar w:fldCharType="separate"/>
        </w:r>
        <w:r w:rsidR="006D40DA">
          <w:rPr>
            <w:noProof/>
            <w:webHidden/>
          </w:rPr>
          <w:t>6</w:t>
        </w:r>
        <w:r w:rsidR="006D40DA">
          <w:rPr>
            <w:noProof/>
            <w:webHidden/>
          </w:rPr>
          <w:fldChar w:fldCharType="end"/>
        </w:r>
      </w:hyperlink>
    </w:p>
    <w:p w14:paraId="2A0C1E44" w14:textId="77777777" w:rsidR="006D40DA" w:rsidRDefault="007E042B" w:rsidP="006D40DA">
      <w:pPr>
        <w:pStyle w:val="T2"/>
        <w:tabs>
          <w:tab w:val="left" w:pos="880"/>
          <w:tab w:val="right" w:leader="dot" w:pos="9345"/>
        </w:tabs>
        <w:rPr>
          <w:rFonts w:asciiTheme="minorHAnsi" w:eastAsiaTheme="minorEastAsia" w:hAnsiTheme="minorHAnsi" w:cstheme="minorBidi"/>
          <w:noProof/>
          <w:lang w:eastAsia="tr-TR"/>
        </w:rPr>
      </w:pPr>
      <w:hyperlink w:anchor="_Toc9859569" w:history="1">
        <w:r w:rsidR="006D40DA" w:rsidRPr="00EE1D3E">
          <w:rPr>
            <w:rStyle w:val="Kpr"/>
            <w:rFonts w:ascii="Times New Roman" w:hAnsi="Times New Roman"/>
            <w:b/>
            <w:noProof/>
          </w:rPr>
          <w:t>2.1.</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Meslek Tanımı</w:t>
        </w:r>
        <w:r w:rsidR="006D40DA">
          <w:rPr>
            <w:noProof/>
            <w:webHidden/>
          </w:rPr>
          <w:tab/>
        </w:r>
        <w:r w:rsidR="006D40DA">
          <w:rPr>
            <w:noProof/>
            <w:webHidden/>
          </w:rPr>
          <w:fldChar w:fldCharType="begin"/>
        </w:r>
        <w:r w:rsidR="006D40DA">
          <w:rPr>
            <w:noProof/>
            <w:webHidden/>
          </w:rPr>
          <w:instrText xml:space="preserve"> PAGEREF _Toc9859569 \h </w:instrText>
        </w:r>
        <w:r w:rsidR="006D40DA">
          <w:rPr>
            <w:noProof/>
            <w:webHidden/>
          </w:rPr>
        </w:r>
        <w:r w:rsidR="006D40DA">
          <w:rPr>
            <w:noProof/>
            <w:webHidden/>
          </w:rPr>
          <w:fldChar w:fldCharType="separate"/>
        </w:r>
        <w:r w:rsidR="006D40DA">
          <w:rPr>
            <w:noProof/>
            <w:webHidden/>
          </w:rPr>
          <w:t>6</w:t>
        </w:r>
        <w:r w:rsidR="006D40DA">
          <w:rPr>
            <w:noProof/>
            <w:webHidden/>
          </w:rPr>
          <w:fldChar w:fldCharType="end"/>
        </w:r>
      </w:hyperlink>
    </w:p>
    <w:p w14:paraId="2DF1DBF0" w14:textId="77777777" w:rsidR="006D40DA" w:rsidRDefault="007E042B">
      <w:pPr>
        <w:pStyle w:val="T2"/>
        <w:tabs>
          <w:tab w:val="left" w:pos="880"/>
          <w:tab w:val="right" w:leader="dot" w:pos="9345"/>
        </w:tabs>
        <w:rPr>
          <w:rFonts w:asciiTheme="minorHAnsi" w:eastAsiaTheme="minorEastAsia" w:hAnsiTheme="minorHAnsi" w:cstheme="minorBidi"/>
          <w:noProof/>
          <w:lang w:eastAsia="tr-TR"/>
        </w:rPr>
      </w:pPr>
      <w:hyperlink w:anchor="_Toc9859571" w:history="1">
        <w:r w:rsidR="006D40DA" w:rsidRPr="00EE1D3E">
          <w:rPr>
            <w:rStyle w:val="Kpr"/>
            <w:rFonts w:ascii="Times New Roman" w:hAnsi="Times New Roman"/>
            <w:b/>
            <w:noProof/>
          </w:rPr>
          <w:t>2.2.</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Mesleğin Meslek Sınıflandırma Sistemlerindeki Yeri</w:t>
        </w:r>
        <w:r w:rsidR="006D40DA">
          <w:rPr>
            <w:noProof/>
            <w:webHidden/>
          </w:rPr>
          <w:tab/>
        </w:r>
        <w:r w:rsidR="006D40DA">
          <w:rPr>
            <w:noProof/>
            <w:webHidden/>
          </w:rPr>
          <w:fldChar w:fldCharType="begin"/>
        </w:r>
        <w:r w:rsidR="006D40DA">
          <w:rPr>
            <w:noProof/>
            <w:webHidden/>
          </w:rPr>
          <w:instrText xml:space="preserve"> PAGEREF _Toc9859571 \h </w:instrText>
        </w:r>
        <w:r w:rsidR="006D40DA">
          <w:rPr>
            <w:noProof/>
            <w:webHidden/>
          </w:rPr>
        </w:r>
        <w:r w:rsidR="006D40DA">
          <w:rPr>
            <w:noProof/>
            <w:webHidden/>
          </w:rPr>
          <w:fldChar w:fldCharType="separate"/>
        </w:r>
        <w:r w:rsidR="006D40DA">
          <w:rPr>
            <w:noProof/>
            <w:webHidden/>
          </w:rPr>
          <w:t>6</w:t>
        </w:r>
        <w:r w:rsidR="006D40DA">
          <w:rPr>
            <w:noProof/>
            <w:webHidden/>
          </w:rPr>
          <w:fldChar w:fldCharType="end"/>
        </w:r>
      </w:hyperlink>
    </w:p>
    <w:p w14:paraId="328F59BC" w14:textId="77777777" w:rsidR="006D40DA" w:rsidRDefault="007E042B">
      <w:pPr>
        <w:pStyle w:val="T2"/>
        <w:tabs>
          <w:tab w:val="left" w:pos="880"/>
          <w:tab w:val="right" w:leader="dot" w:pos="9345"/>
        </w:tabs>
        <w:rPr>
          <w:rFonts w:asciiTheme="minorHAnsi" w:eastAsiaTheme="minorEastAsia" w:hAnsiTheme="minorHAnsi" w:cstheme="minorBidi"/>
          <w:noProof/>
          <w:lang w:eastAsia="tr-TR"/>
        </w:rPr>
      </w:pPr>
      <w:hyperlink w:anchor="_Toc9859572" w:history="1">
        <w:r w:rsidR="006D40DA" w:rsidRPr="00EE1D3E">
          <w:rPr>
            <w:rStyle w:val="Kpr"/>
            <w:rFonts w:ascii="Times New Roman" w:hAnsi="Times New Roman"/>
            <w:b/>
            <w:noProof/>
          </w:rPr>
          <w:t>2.3.</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Mesleğe Yönelik Özel Düzenlemeler</w:t>
        </w:r>
        <w:r w:rsidR="006D40DA">
          <w:rPr>
            <w:noProof/>
            <w:webHidden/>
          </w:rPr>
          <w:tab/>
        </w:r>
        <w:r w:rsidR="006D40DA">
          <w:rPr>
            <w:noProof/>
            <w:webHidden/>
          </w:rPr>
          <w:fldChar w:fldCharType="begin"/>
        </w:r>
        <w:r w:rsidR="006D40DA">
          <w:rPr>
            <w:noProof/>
            <w:webHidden/>
          </w:rPr>
          <w:instrText xml:space="preserve"> PAGEREF _Toc9859572 \h </w:instrText>
        </w:r>
        <w:r w:rsidR="006D40DA">
          <w:rPr>
            <w:noProof/>
            <w:webHidden/>
          </w:rPr>
        </w:r>
        <w:r w:rsidR="006D40DA">
          <w:rPr>
            <w:noProof/>
            <w:webHidden/>
          </w:rPr>
          <w:fldChar w:fldCharType="separate"/>
        </w:r>
        <w:r w:rsidR="006D40DA">
          <w:rPr>
            <w:noProof/>
            <w:webHidden/>
          </w:rPr>
          <w:t>6</w:t>
        </w:r>
        <w:r w:rsidR="006D40DA">
          <w:rPr>
            <w:noProof/>
            <w:webHidden/>
          </w:rPr>
          <w:fldChar w:fldCharType="end"/>
        </w:r>
      </w:hyperlink>
    </w:p>
    <w:p w14:paraId="40724914" w14:textId="77777777" w:rsidR="006D40DA" w:rsidRDefault="007E042B" w:rsidP="006D40DA">
      <w:pPr>
        <w:pStyle w:val="T2"/>
        <w:tabs>
          <w:tab w:val="left" w:pos="880"/>
          <w:tab w:val="right" w:leader="dot" w:pos="9345"/>
        </w:tabs>
        <w:rPr>
          <w:rFonts w:asciiTheme="minorHAnsi" w:eastAsiaTheme="minorEastAsia" w:hAnsiTheme="minorHAnsi" w:cstheme="minorBidi"/>
          <w:noProof/>
          <w:lang w:eastAsia="tr-TR"/>
        </w:rPr>
      </w:pPr>
      <w:hyperlink w:anchor="_Toc9859574" w:history="1">
        <w:r w:rsidR="006D40DA" w:rsidRPr="00EE1D3E">
          <w:rPr>
            <w:rStyle w:val="Kpr"/>
            <w:rFonts w:ascii="Times New Roman" w:hAnsi="Times New Roman"/>
            <w:b/>
            <w:noProof/>
          </w:rPr>
          <w:t>2.4.</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Çalışma Ortamı ve Koşulları</w:t>
        </w:r>
        <w:r w:rsidR="006D40DA">
          <w:rPr>
            <w:noProof/>
            <w:webHidden/>
          </w:rPr>
          <w:tab/>
        </w:r>
        <w:r w:rsidR="006D40DA">
          <w:rPr>
            <w:noProof/>
            <w:webHidden/>
          </w:rPr>
          <w:fldChar w:fldCharType="begin"/>
        </w:r>
        <w:r w:rsidR="006D40DA">
          <w:rPr>
            <w:noProof/>
            <w:webHidden/>
          </w:rPr>
          <w:instrText xml:space="preserve"> PAGEREF _Toc9859574 \h </w:instrText>
        </w:r>
        <w:r w:rsidR="006D40DA">
          <w:rPr>
            <w:noProof/>
            <w:webHidden/>
          </w:rPr>
        </w:r>
        <w:r w:rsidR="006D40DA">
          <w:rPr>
            <w:noProof/>
            <w:webHidden/>
          </w:rPr>
          <w:fldChar w:fldCharType="separate"/>
        </w:r>
        <w:r w:rsidR="006D40DA">
          <w:rPr>
            <w:noProof/>
            <w:webHidden/>
          </w:rPr>
          <w:t>6</w:t>
        </w:r>
        <w:r w:rsidR="006D40DA">
          <w:rPr>
            <w:noProof/>
            <w:webHidden/>
          </w:rPr>
          <w:fldChar w:fldCharType="end"/>
        </w:r>
      </w:hyperlink>
    </w:p>
    <w:p w14:paraId="7B6A5E8D" w14:textId="77777777" w:rsidR="006D40DA" w:rsidRDefault="007E042B">
      <w:pPr>
        <w:pStyle w:val="T1"/>
        <w:tabs>
          <w:tab w:val="left" w:pos="440"/>
          <w:tab w:val="right" w:leader="dot" w:pos="9345"/>
        </w:tabs>
        <w:rPr>
          <w:rFonts w:asciiTheme="minorHAnsi" w:eastAsiaTheme="minorEastAsia" w:hAnsiTheme="minorHAnsi" w:cstheme="minorBidi"/>
          <w:noProof/>
          <w:lang w:eastAsia="tr-TR"/>
        </w:rPr>
      </w:pPr>
      <w:hyperlink w:anchor="_Toc9859576" w:history="1">
        <w:r w:rsidR="006D40DA" w:rsidRPr="00EE1D3E">
          <w:rPr>
            <w:rStyle w:val="Kpr"/>
            <w:rFonts w:ascii="Times New Roman" w:hAnsi="Times New Roman"/>
            <w:b/>
            <w:noProof/>
          </w:rPr>
          <w:t>3.</w:t>
        </w:r>
        <w:r w:rsidR="006D40DA">
          <w:rPr>
            <w:rFonts w:asciiTheme="minorHAnsi" w:eastAsiaTheme="minorEastAsia" w:hAnsiTheme="minorHAnsi" w:cstheme="minorBidi"/>
            <w:noProof/>
            <w:lang w:eastAsia="tr-TR"/>
          </w:rPr>
          <w:tab/>
        </w:r>
        <w:r w:rsidR="006D40DA" w:rsidRPr="00EE1D3E">
          <w:rPr>
            <w:rStyle w:val="Kpr"/>
            <w:rFonts w:ascii="Times New Roman" w:hAnsi="Times New Roman"/>
            <w:b/>
            <w:noProof/>
          </w:rPr>
          <w:t>MESLEK PROFİLİ</w:t>
        </w:r>
        <w:r w:rsidR="006D40DA">
          <w:rPr>
            <w:noProof/>
            <w:webHidden/>
          </w:rPr>
          <w:tab/>
        </w:r>
        <w:r w:rsidR="006D40DA">
          <w:rPr>
            <w:noProof/>
            <w:webHidden/>
          </w:rPr>
          <w:fldChar w:fldCharType="begin"/>
        </w:r>
        <w:r w:rsidR="006D40DA">
          <w:rPr>
            <w:noProof/>
            <w:webHidden/>
          </w:rPr>
          <w:instrText xml:space="preserve"> PAGEREF _Toc9859576 \h </w:instrText>
        </w:r>
        <w:r w:rsidR="006D40DA">
          <w:rPr>
            <w:noProof/>
            <w:webHidden/>
          </w:rPr>
        </w:r>
        <w:r w:rsidR="006D40DA">
          <w:rPr>
            <w:noProof/>
            <w:webHidden/>
          </w:rPr>
          <w:fldChar w:fldCharType="separate"/>
        </w:r>
        <w:r w:rsidR="006D40DA">
          <w:rPr>
            <w:noProof/>
            <w:webHidden/>
          </w:rPr>
          <w:t>7</w:t>
        </w:r>
        <w:r w:rsidR="006D40DA">
          <w:rPr>
            <w:noProof/>
            <w:webHidden/>
          </w:rPr>
          <w:fldChar w:fldCharType="end"/>
        </w:r>
      </w:hyperlink>
    </w:p>
    <w:p w14:paraId="3ABA42B5" w14:textId="77777777" w:rsidR="006D40DA" w:rsidRDefault="007E042B">
      <w:pPr>
        <w:pStyle w:val="T2"/>
        <w:tabs>
          <w:tab w:val="right" w:leader="dot" w:pos="9345"/>
        </w:tabs>
        <w:rPr>
          <w:rFonts w:asciiTheme="minorHAnsi" w:eastAsiaTheme="minorEastAsia" w:hAnsiTheme="minorHAnsi" w:cstheme="minorBidi"/>
          <w:noProof/>
          <w:lang w:eastAsia="tr-TR"/>
        </w:rPr>
      </w:pPr>
      <w:hyperlink w:anchor="_Toc9859577" w:history="1">
        <w:r w:rsidR="006D40DA" w:rsidRPr="007B612C">
          <w:rPr>
            <w:rStyle w:val="Kpr"/>
            <w:rFonts w:ascii="Times New Roman" w:hAnsi="Times New Roman"/>
            <w:b/>
            <w:noProof/>
          </w:rPr>
          <w:t>3.1. Görevler, İşlemler, Başarım Ölçütleri, Mesleki Bilgi ve Uygulama Becerileri</w:t>
        </w:r>
        <w:r w:rsidR="006D40DA" w:rsidRPr="007B612C">
          <w:rPr>
            <w:noProof/>
            <w:webHidden/>
          </w:rPr>
          <w:tab/>
        </w:r>
        <w:r w:rsidR="006D40DA" w:rsidRPr="007B612C">
          <w:rPr>
            <w:noProof/>
            <w:webHidden/>
          </w:rPr>
          <w:fldChar w:fldCharType="begin"/>
        </w:r>
        <w:r w:rsidR="006D40DA" w:rsidRPr="007B612C">
          <w:rPr>
            <w:noProof/>
            <w:webHidden/>
          </w:rPr>
          <w:instrText xml:space="preserve"> PAGEREF _Toc9859577 \h </w:instrText>
        </w:r>
        <w:r w:rsidR="006D40DA" w:rsidRPr="007B612C">
          <w:rPr>
            <w:noProof/>
            <w:webHidden/>
          </w:rPr>
        </w:r>
        <w:r w:rsidR="006D40DA" w:rsidRPr="007B612C">
          <w:rPr>
            <w:noProof/>
            <w:webHidden/>
          </w:rPr>
          <w:fldChar w:fldCharType="separate"/>
        </w:r>
        <w:r w:rsidR="006D40DA" w:rsidRPr="007B612C">
          <w:rPr>
            <w:noProof/>
            <w:webHidden/>
          </w:rPr>
          <w:t>7</w:t>
        </w:r>
        <w:r w:rsidR="006D40DA" w:rsidRPr="007B612C">
          <w:rPr>
            <w:noProof/>
            <w:webHidden/>
          </w:rPr>
          <w:fldChar w:fldCharType="end"/>
        </w:r>
      </w:hyperlink>
    </w:p>
    <w:p w14:paraId="169DDA6B" w14:textId="77777777" w:rsidR="006D40DA" w:rsidRDefault="007E042B">
      <w:pPr>
        <w:pStyle w:val="T2"/>
        <w:tabs>
          <w:tab w:val="right" w:leader="dot" w:pos="9345"/>
        </w:tabs>
        <w:rPr>
          <w:rFonts w:asciiTheme="minorHAnsi" w:eastAsiaTheme="minorEastAsia" w:hAnsiTheme="minorHAnsi" w:cstheme="minorBidi"/>
          <w:noProof/>
          <w:lang w:eastAsia="tr-TR"/>
        </w:rPr>
      </w:pPr>
      <w:hyperlink w:anchor="_Toc9859578" w:history="1">
        <w:r w:rsidR="006D40DA" w:rsidRPr="00EE1D3E">
          <w:rPr>
            <w:rStyle w:val="Kpr"/>
            <w:rFonts w:ascii="Times New Roman" w:hAnsi="Times New Roman"/>
            <w:b/>
            <w:noProof/>
          </w:rPr>
          <w:t>3.2. Kullanılan Araç, Gereç ve Ekipmanlar</w:t>
        </w:r>
        <w:r w:rsidR="006D40DA">
          <w:rPr>
            <w:noProof/>
            <w:webHidden/>
          </w:rPr>
          <w:tab/>
        </w:r>
        <w:r w:rsidR="006D40DA">
          <w:rPr>
            <w:noProof/>
            <w:webHidden/>
          </w:rPr>
          <w:fldChar w:fldCharType="begin"/>
        </w:r>
        <w:r w:rsidR="006D40DA">
          <w:rPr>
            <w:noProof/>
            <w:webHidden/>
          </w:rPr>
          <w:instrText xml:space="preserve"> PAGEREF _Toc9859578 \h </w:instrText>
        </w:r>
        <w:r w:rsidR="006D40DA">
          <w:rPr>
            <w:noProof/>
            <w:webHidden/>
          </w:rPr>
        </w:r>
        <w:r w:rsidR="006D40DA">
          <w:rPr>
            <w:noProof/>
            <w:webHidden/>
          </w:rPr>
          <w:fldChar w:fldCharType="separate"/>
        </w:r>
        <w:r w:rsidR="006D40DA">
          <w:rPr>
            <w:noProof/>
            <w:webHidden/>
          </w:rPr>
          <w:t>8</w:t>
        </w:r>
        <w:r w:rsidR="006D40DA">
          <w:rPr>
            <w:noProof/>
            <w:webHidden/>
          </w:rPr>
          <w:fldChar w:fldCharType="end"/>
        </w:r>
      </w:hyperlink>
    </w:p>
    <w:p w14:paraId="40D10B58" w14:textId="77777777" w:rsidR="006D40DA" w:rsidRDefault="007E042B">
      <w:pPr>
        <w:pStyle w:val="T2"/>
        <w:tabs>
          <w:tab w:val="right" w:leader="dot" w:pos="9345"/>
        </w:tabs>
        <w:rPr>
          <w:rFonts w:asciiTheme="minorHAnsi" w:eastAsiaTheme="minorEastAsia" w:hAnsiTheme="minorHAnsi" w:cstheme="minorBidi"/>
          <w:noProof/>
          <w:lang w:eastAsia="tr-TR"/>
        </w:rPr>
      </w:pPr>
      <w:hyperlink w:anchor="_Toc9859585" w:history="1">
        <w:r w:rsidR="006D40DA" w:rsidRPr="00EE1D3E">
          <w:rPr>
            <w:rStyle w:val="Kpr"/>
            <w:rFonts w:ascii="Times New Roman" w:hAnsi="Times New Roman"/>
            <w:b/>
            <w:noProof/>
          </w:rPr>
          <w:t>3.3. Tutum ve Davranışlar</w:t>
        </w:r>
        <w:r w:rsidR="006D40DA">
          <w:rPr>
            <w:noProof/>
            <w:webHidden/>
          </w:rPr>
          <w:tab/>
        </w:r>
        <w:r w:rsidR="006D40DA">
          <w:rPr>
            <w:noProof/>
            <w:webHidden/>
          </w:rPr>
          <w:fldChar w:fldCharType="begin"/>
        </w:r>
        <w:r w:rsidR="006D40DA">
          <w:rPr>
            <w:noProof/>
            <w:webHidden/>
          </w:rPr>
          <w:instrText xml:space="preserve"> PAGEREF _Toc9859585 \h </w:instrText>
        </w:r>
        <w:r w:rsidR="006D40DA">
          <w:rPr>
            <w:noProof/>
            <w:webHidden/>
          </w:rPr>
        </w:r>
        <w:r w:rsidR="006D40DA">
          <w:rPr>
            <w:noProof/>
            <w:webHidden/>
          </w:rPr>
          <w:fldChar w:fldCharType="separate"/>
        </w:r>
        <w:r w:rsidR="006D40DA">
          <w:rPr>
            <w:noProof/>
            <w:webHidden/>
          </w:rPr>
          <w:t>8</w:t>
        </w:r>
        <w:r w:rsidR="006D40DA">
          <w:rPr>
            <w:noProof/>
            <w:webHidden/>
          </w:rPr>
          <w:fldChar w:fldCharType="end"/>
        </w:r>
      </w:hyperlink>
    </w:p>
    <w:p w14:paraId="2EAD0BF5" w14:textId="77777777" w:rsidR="006D40DA" w:rsidRDefault="007E042B">
      <w:pPr>
        <w:pStyle w:val="T1"/>
        <w:tabs>
          <w:tab w:val="right" w:leader="dot" w:pos="9345"/>
        </w:tabs>
        <w:rPr>
          <w:rFonts w:asciiTheme="minorHAnsi" w:eastAsiaTheme="minorEastAsia" w:hAnsiTheme="minorHAnsi" w:cstheme="minorBidi"/>
          <w:noProof/>
          <w:lang w:eastAsia="tr-TR"/>
        </w:rPr>
      </w:pPr>
      <w:hyperlink w:anchor="_Toc9859592" w:history="1">
        <w:r w:rsidR="006D40DA" w:rsidRPr="00EE1D3E">
          <w:rPr>
            <w:rStyle w:val="Kpr"/>
            <w:rFonts w:ascii="Times New Roman" w:hAnsi="Times New Roman"/>
            <w:b/>
            <w:noProof/>
          </w:rPr>
          <w:t>Ek: Meslek Standardı Hazırlama ve Doğrulama Sürecinde Görev Alanlar</w:t>
        </w:r>
        <w:r w:rsidR="006D40DA">
          <w:rPr>
            <w:noProof/>
            <w:webHidden/>
          </w:rPr>
          <w:tab/>
        </w:r>
        <w:r w:rsidR="006D40DA">
          <w:rPr>
            <w:noProof/>
            <w:webHidden/>
          </w:rPr>
          <w:fldChar w:fldCharType="begin"/>
        </w:r>
        <w:r w:rsidR="006D40DA">
          <w:rPr>
            <w:noProof/>
            <w:webHidden/>
          </w:rPr>
          <w:instrText xml:space="preserve"> PAGEREF _Toc9859592 \h </w:instrText>
        </w:r>
        <w:r w:rsidR="006D40DA">
          <w:rPr>
            <w:noProof/>
            <w:webHidden/>
          </w:rPr>
        </w:r>
        <w:r w:rsidR="006D40DA">
          <w:rPr>
            <w:noProof/>
            <w:webHidden/>
          </w:rPr>
          <w:fldChar w:fldCharType="separate"/>
        </w:r>
        <w:r w:rsidR="006D40DA">
          <w:rPr>
            <w:noProof/>
            <w:webHidden/>
          </w:rPr>
          <w:t>9</w:t>
        </w:r>
        <w:r w:rsidR="006D40DA">
          <w:rPr>
            <w:noProof/>
            <w:webHidden/>
          </w:rPr>
          <w:fldChar w:fldCharType="end"/>
        </w:r>
      </w:hyperlink>
    </w:p>
    <w:p w14:paraId="3FB07971" w14:textId="77777777" w:rsidR="00127122" w:rsidRDefault="007B16FB" w:rsidP="007B16FB">
      <w:pPr>
        <w:jc w:val="both"/>
        <w:outlineLvl w:val="0"/>
        <w:rPr>
          <w:rFonts w:ascii="Times New Roman" w:hAnsi="Times New Roman"/>
          <w:b/>
          <w:sz w:val="24"/>
          <w:szCs w:val="24"/>
        </w:rPr>
      </w:pPr>
      <w:r w:rsidRPr="007B16FB">
        <w:rPr>
          <w:rFonts w:ascii="Times New Roman" w:hAnsi="Times New Roman"/>
          <w:b/>
          <w:sz w:val="24"/>
          <w:szCs w:val="24"/>
        </w:rPr>
        <w:fldChar w:fldCharType="end"/>
      </w:r>
    </w:p>
    <w:p w14:paraId="702FA9CE" w14:textId="77777777" w:rsidR="00127122" w:rsidRDefault="00127122">
      <w:pPr>
        <w:spacing w:after="0" w:line="240" w:lineRule="auto"/>
        <w:rPr>
          <w:rFonts w:ascii="Times New Roman" w:hAnsi="Times New Roman"/>
          <w:b/>
          <w:sz w:val="24"/>
          <w:szCs w:val="24"/>
        </w:rPr>
      </w:pPr>
      <w:r>
        <w:rPr>
          <w:rFonts w:ascii="Times New Roman" w:hAnsi="Times New Roman"/>
          <w:b/>
          <w:sz w:val="24"/>
          <w:szCs w:val="24"/>
        </w:rPr>
        <w:br w:type="page"/>
      </w:r>
    </w:p>
    <w:p w14:paraId="6F924828" w14:textId="77777777" w:rsidR="00127122" w:rsidRDefault="00127122" w:rsidP="00127122">
      <w:pPr>
        <w:pStyle w:val="ListeParagraf"/>
        <w:ind w:left="360"/>
        <w:outlineLvl w:val="0"/>
        <w:rPr>
          <w:rFonts w:ascii="Times New Roman" w:hAnsi="Times New Roman"/>
          <w:b/>
          <w:sz w:val="24"/>
          <w:szCs w:val="24"/>
        </w:rPr>
      </w:pPr>
    </w:p>
    <w:p w14:paraId="59E71E57" w14:textId="77777777" w:rsidR="00127122" w:rsidRPr="0080085D" w:rsidRDefault="00127122" w:rsidP="00D30F99">
      <w:pPr>
        <w:pStyle w:val="ListeParagraf"/>
        <w:numPr>
          <w:ilvl w:val="0"/>
          <w:numId w:val="1"/>
        </w:numPr>
        <w:tabs>
          <w:tab w:val="num" w:pos="360"/>
        </w:tabs>
        <w:outlineLvl w:val="0"/>
        <w:rPr>
          <w:rFonts w:ascii="Times New Roman" w:hAnsi="Times New Roman"/>
          <w:b/>
          <w:sz w:val="24"/>
          <w:szCs w:val="24"/>
        </w:rPr>
      </w:pPr>
      <w:bookmarkStart w:id="0" w:name="_Toc9859567"/>
      <w:r w:rsidRPr="0080085D">
        <w:rPr>
          <w:rFonts w:ascii="Times New Roman" w:hAnsi="Times New Roman"/>
          <w:b/>
          <w:sz w:val="24"/>
          <w:szCs w:val="24"/>
        </w:rPr>
        <w:t>GİRİŞ</w:t>
      </w:r>
      <w:bookmarkEnd w:id="0"/>
    </w:p>
    <w:p w14:paraId="1283DA88" w14:textId="5605A0CE" w:rsidR="00127122" w:rsidRPr="0080085D" w:rsidRDefault="006C2E58" w:rsidP="00127122">
      <w:pPr>
        <w:jc w:val="both"/>
        <w:rPr>
          <w:rFonts w:ascii="Times New Roman" w:hAnsi="Times New Roman"/>
          <w:bCs/>
          <w:sz w:val="24"/>
          <w:szCs w:val="24"/>
        </w:rPr>
      </w:pPr>
      <w:r w:rsidRPr="008D4B88">
        <w:rPr>
          <w:rFonts w:ascii="Times New Roman" w:hAnsi="Times New Roman"/>
          <w:bCs/>
          <w:sz w:val="24"/>
          <w:szCs w:val="24"/>
        </w:rPr>
        <w:t>Bilg</w:t>
      </w:r>
      <w:r w:rsidR="005A4DFB">
        <w:rPr>
          <w:rFonts w:ascii="Times New Roman" w:hAnsi="Times New Roman"/>
          <w:bCs/>
          <w:sz w:val="24"/>
          <w:szCs w:val="24"/>
        </w:rPr>
        <w:t>i</w:t>
      </w:r>
      <w:r w:rsidR="0045750C">
        <w:rPr>
          <w:rFonts w:ascii="Times New Roman" w:hAnsi="Times New Roman"/>
          <w:bCs/>
          <w:sz w:val="24"/>
          <w:szCs w:val="24"/>
        </w:rPr>
        <w:t>sayar Donanım Elemanı</w:t>
      </w:r>
      <w:r w:rsidR="00127122" w:rsidRPr="0080085D">
        <w:rPr>
          <w:rFonts w:ascii="Times New Roman" w:hAnsi="Times New Roman"/>
          <w:bCs/>
          <w:sz w:val="24"/>
          <w:szCs w:val="24"/>
        </w:rPr>
        <w:t xml:space="preserve"> (Seviye </w:t>
      </w:r>
      <w:r>
        <w:rPr>
          <w:rFonts w:ascii="Times New Roman" w:hAnsi="Times New Roman"/>
          <w:bCs/>
          <w:sz w:val="24"/>
          <w:szCs w:val="24"/>
        </w:rPr>
        <w:t>4</w:t>
      </w:r>
      <w:r w:rsidR="00127122" w:rsidRPr="0080085D">
        <w:rPr>
          <w:rFonts w:ascii="Times New Roman" w:hAnsi="Times New Roman"/>
          <w:bCs/>
          <w:sz w:val="24"/>
          <w:szCs w:val="24"/>
        </w:rPr>
        <w:t>)</w:t>
      </w:r>
      <w:r w:rsidR="00127122" w:rsidRPr="0080085D">
        <w:rPr>
          <w:rFonts w:ascii="Times New Roman" w:hAnsi="Times New Roman"/>
          <w:bCs/>
          <w:color w:val="FF0000"/>
          <w:sz w:val="24"/>
          <w:szCs w:val="24"/>
        </w:rPr>
        <w:t xml:space="preserve"> </w:t>
      </w:r>
      <w:r w:rsidR="00127122" w:rsidRPr="0080085D">
        <w:rPr>
          <w:rFonts w:ascii="Times New Roman" w:hAnsi="Times New Roman"/>
          <w:bCs/>
          <w:sz w:val="24"/>
          <w:szCs w:val="24"/>
        </w:rPr>
        <w:t>Ulusal Meslek Standardı 19/10/2015 tarihli ve 29507 sayılı Resmi Gazete’de yayımlanan Ulusal Meslek Standartlarının ve Ulusal Yeterliliklerin Hazırlanması Hakkında Yönetmelik ve 27/11/2007 tarihli ve 26713 sayılı Resmi Gazete’de yayımlanan Mesleki Yeterlilik Kurumu Sektör Komitelerinin Kuruluş, Görev, Çalışma Usul ve Esasları Hakkında Yönetmelik hükümlerine göre MYK’nın görevlendirdiği</w:t>
      </w:r>
      <w:r w:rsidR="00127122" w:rsidRPr="005A4DFB">
        <w:rPr>
          <w:rFonts w:ascii="Times New Roman" w:hAnsi="Times New Roman"/>
          <w:bCs/>
          <w:sz w:val="24"/>
          <w:szCs w:val="24"/>
        </w:rPr>
        <w:t xml:space="preserve"> </w:t>
      </w:r>
      <w:r w:rsidR="0045750C" w:rsidRPr="005A4DFB">
        <w:rPr>
          <w:rFonts w:ascii="Times New Roman" w:hAnsi="Times New Roman"/>
          <w:bCs/>
          <w:sz w:val="24"/>
          <w:szCs w:val="24"/>
        </w:rPr>
        <w:t xml:space="preserve">İstanbul Ticaret Odası (İTO) koordinasyonunda TÜBİDER Bilişim Sektörü Derneği </w:t>
      </w:r>
      <w:r w:rsidR="00127122" w:rsidRPr="0080085D">
        <w:rPr>
          <w:rFonts w:ascii="Times New Roman" w:hAnsi="Times New Roman"/>
          <w:bCs/>
          <w:sz w:val="24"/>
          <w:szCs w:val="24"/>
        </w:rPr>
        <w:t xml:space="preserve">tarafından hazırlanmış, sektördeki ilgili kurum ve kuruluşların görüşleri alınarak değerlendirilmiş ve MYK </w:t>
      </w:r>
      <w:r>
        <w:rPr>
          <w:rFonts w:ascii="Times New Roman" w:hAnsi="Times New Roman"/>
          <w:bCs/>
          <w:sz w:val="24"/>
          <w:szCs w:val="24"/>
        </w:rPr>
        <w:t>Bilişim Teknolojileri</w:t>
      </w:r>
      <w:r w:rsidR="00127122" w:rsidRPr="0080085D">
        <w:rPr>
          <w:rFonts w:ascii="Times New Roman" w:hAnsi="Times New Roman"/>
          <w:bCs/>
          <w:sz w:val="24"/>
          <w:szCs w:val="24"/>
        </w:rPr>
        <w:t xml:space="preserve"> Sektör Komitesi tarafından incelendikten sonra MYK Yönetim Kurulunca onaylanmıştır. </w:t>
      </w:r>
    </w:p>
    <w:p w14:paraId="67634E99" w14:textId="79BA511B" w:rsidR="006C2E58" w:rsidRPr="005A4DFB" w:rsidRDefault="005A4DFB" w:rsidP="005A4DFB">
      <w:pPr>
        <w:jc w:val="both"/>
        <w:rPr>
          <w:rFonts w:ascii="Times New Roman" w:hAnsi="Times New Roman"/>
          <w:bCs/>
          <w:sz w:val="24"/>
          <w:szCs w:val="24"/>
        </w:rPr>
      </w:pPr>
      <w:r w:rsidRPr="008D4B88">
        <w:rPr>
          <w:rFonts w:ascii="Times New Roman" w:hAnsi="Times New Roman"/>
          <w:bCs/>
          <w:sz w:val="24"/>
          <w:szCs w:val="24"/>
        </w:rPr>
        <w:t>Bilg</w:t>
      </w:r>
      <w:r>
        <w:rPr>
          <w:rFonts w:ascii="Times New Roman" w:hAnsi="Times New Roman"/>
          <w:bCs/>
          <w:sz w:val="24"/>
          <w:szCs w:val="24"/>
        </w:rPr>
        <w:t>isayar Donanım Elemanı</w:t>
      </w:r>
      <w:r w:rsidRPr="0080085D">
        <w:rPr>
          <w:rFonts w:ascii="Times New Roman" w:hAnsi="Times New Roman"/>
          <w:bCs/>
          <w:sz w:val="24"/>
          <w:szCs w:val="24"/>
        </w:rPr>
        <w:t xml:space="preserve"> </w:t>
      </w:r>
      <w:r w:rsidR="006C2E58" w:rsidRPr="008D4B88">
        <w:rPr>
          <w:rFonts w:ascii="Times New Roman" w:hAnsi="Times New Roman"/>
          <w:bCs/>
          <w:sz w:val="24"/>
          <w:szCs w:val="24"/>
        </w:rPr>
        <w:t xml:space="preserve">(Seviye 4) </w:t>
      </w:r>
      <w:r w:rsidR="006C2E58" w:rsidRPr="005A4DFB">
        <w:rPr>
          <w:rFonts w:ascii="Times New Roman" w:hAnsi="Times New Roman"/>
          <w:bCs/>
          <w:sz w:val="24"/>
          <w:szCs w:val="24"/>
        </w:rPr>
        <w:t xml:space="preserve">Ulusal Meslek Standardının 01 no’lu revizyonu MYK Çalışma Grubu tarafından yapılmış ve MYK </w:t>
      </w:r>
      <w:r w:rsidR="006C2E58">
        <w:rPr>
          <w:rFonts w:ascii="Times New Roman" w:hAnsi="Times New Roman"/>
          <w:bCs/>
          <w:sz w:val="24"/>
          <w:szCs w:val="24"/>
        </w:rPr>
        <w:t>Bilişim Teknolojileri</w:t>
      </w:r>
      <w:r w:rsidR="006C2E58" w:rsidRPr="005A4DFB">
        <w:rPr>
          <w:rFonts w:ascii="Times New Roman" w:hAnsi="Times New Roman"/>
          <w:bCs/>
          <w:sz w:val="24"/>
          <w:szCs w:val="24"/>
        </w:rPr>
        <w:t xml:space="preserve"> Sektör Komitesi tarafından incelendikten sonra MYK Yönetim Kurulunca onaylanmıştır.</w:t>
      </w:r>
    </w:p>
    <w:p w14:paraId="67CB3073" w14:textId="77777777" w:rsidR="00127122" w:rsidRDefault="00127122" w:rsidP="007B16FB">
      <w:pPr>
        <w:jc w:val="both"/>
        <w:outlineLvl w:val="0"/>
        <w:rPr>
          <w:rFonts w:ascii="Times New Roman" w:hAnsi="Times New Roman"/>
          <w:b/>
          <w:sz w:val="24"/>
          <w:szCs w:val="24"/>
        </w:rPr>
      </w:pPr>
    </w:p>
    <w:p w14:paraId="790EA90E" w14:textId="77777777" w:rsidR="00127122" w:rsidRDefault="00127122">
      <w:pPr>
        <w:spacing w:after="0" w:line="240" w:lineRule="auto"/>
        <w:rPr>
          <w:rFonts w:ascii="Times New Roman" w:hAnsi="Times New Roman"/>
          <w:b/>
          <w:sz w:val="24"/>
          <w:szCs w:val="24"/>
        </w:rPr>
      </w:pPr>
      <w:r>
        <w:rPr>
          <w:rFonts w:ascii="Times New Roman" w:hAnsi="Times New Roman"/>
          <w:b/>
          <w:sz w:val="24"/>
          <w:szCs w:val="24"/>
        </w:rPr>
        <w:br w:type="page"/>
      </w:r>
    </w:p>
    <w:p w14:paraId="427872E6" w14:textId="77777777" w:rsidR="00127122" w:rsidRPr="00127122" w:rsidRDefault="00127122" w:rsidP="004307A8">
      <w:pPr>
        <w:spacing w:after="0" w:line="240" w:lineRule="auto"/>
        <w:contextualSpacing/>
        <w:outlineLvl w:val="0"/>
        <w:rPr>
          <w:rFonts w:ascii="Times New Roman" w:hAnsi="Times New Roman"/>
          <w:b/>
          <w:sz w:val="24"/>
          <w:szCs w:val="24"/>
        </w:rPr>
      </w:pPr>
    </w:p>
    <w:p w14:paraId="21DCC24A" w14:textId="77777777" w:rsidR="00127122" w:rsidRPr="009866CE" w:rsidRDefault="00127122" w:rsidP="00FB3086">
      <w:pPr>
        <w:pStyle w:val="ListeParagraf"/>
        <w:numPr>
          <w:ilvl w:val="0"/>
          <w:numId w:val="2"/>
        </w:numPr>
        <w:contextualSpacing w:val="0"/>
        <w:outlineLvl w:val="0"/>
        <w:rPr>
          <w:rFonts w:ascii="Times New Roman" w:hAnsi="Times New Roman"/>
          <w:b/>
          <w:sz w:val="24"/>
          <w:szCs w:val="24"/>
        </w:rPr>
      </w:pPr>
      <w:bookmarkStart w:id="1" w:name="_Toc9859568"/>
      <w:r w:rsidRPr="009214EC">
        <w:rPr>
          <w:rFonts w:ascii="Times New Roman" w:hAnsi="Times New Roman"/>
          <w:b/>
          <w:sz w:val="24"/>
          <w:szCs w:val="24"/>
        </w:rPr>
        <w:t>MESLEK TANITIMI</w:t>
      </w:r>
      <w:bookmarkEnd w:id="1"/>
    </w:p>
    <w:p w14:paraId="2D165777" w14:textId="77777777" w:rsidR="00127122" w:rsidRDefault="00127122" w:rsidP="00FB3086">
      <w:pPr>
        <w:pStyle w:val="ListeParagraf"/>
        <w:numPr>
          <w:ilvl w:val="1"/>
          <w:numId w:val="10"/>
        </w:numPr>
        <w:spacing w:after="0"/>
        <w:contextualSpacing w:val="0"/>
        <w:jc w:val="both"/>
        <w:outlineLvl w:val="1"/>
        <w:rPr>
          <w:rFonts w:ascii="Times New Roman" w:hAnsi="Times New Roman"/>
          <w:b/>
          <w:sz w:val="24"/>
          <w:szCs w:val="24"/>
        </w:rPr>
      </w:pPr>
      <w:bookmarkStart w:id="2" w:name="_Toc9859569"/>
      <w:r w:rsidRPr="009214EC">
        <w:rPr>
          <w:rFonts w:ascii="Times New Roman" w:hAnsi="Times New Roman"/>
          <w:b/>
          <w:sz w:val="24"/>
          <w:szCs w:val="24"/>
        </w:rPr>
        <w:t>Meslek Tanımı</w:t>
      </w:r>
      <w:bookmarkEnd w:id="2"/>
    </w:p>
    <w:p w14:paraId="4D264E1D" w14:textId="77777777" w:rsidR="006C2E58" w:rsidRDefault="006C2E58" w:rsidP="005A4DFB">
      <w:pPr>
        <w:spacing w:after="0"/>
        <w:jc w:val="both"/>
        <w:outlineLvl w:val="1"/>
        <w:rPr>
          <w:rFonts w:ascii="Times New Roman" w:hAnsi="Times New Roman"/>
          <w:b/>
          <w:sz w:val="24"/>
          <w:szCs w:val="24"/>
        </w:rPr>
      </w:pPr>
    </w:p>
    <w:p w14:paraId="1E9F95AD" w14:textId="7BDD5D10" w:rsidR="005A4DFB" w:rsidRDefault="005A4DFB" w:rsidP="005A4DFB">
      <w:pPr>
        <w:pStyle w:val="03paragraf"/>
        <w:spacing w:before="0" w:after="200"/>
        <w:jc w:val="both"/>
      </w:pPr>
      <w:bookmarkStart w:id="3" w:name="_Toc9859571"/>
      <w:r>
        <w:t xml:space="preserve">Bilgisayar Donanım Elemanı (Seviye 4), </w:t>
      </w:r>
      <w:r w:rsidR="009267A1">
        <w:t xml:space="preserve">iş süreçlerinde </w:t>
      </w:r>
      <w:r>
        <w:t>İSG, çevre koruma, kalite</w:t>
      </w:r>
      <w:r w:rsidR="00E823E6">
        <w:t xml:space="preserve"> prosedürleri</w:t>
      </w:r>
      <w:r w:rsidR="009267A1">
        <w:t xml:space="preserve"> çerçevesinde mesleği ile ilgili iş organizasyonu yapan,</w:t>
      </w:r>
      <w:r w:rsidR="00E823E6">
        <w:t xml:space="preserve"> masaüstü bilgisayar bileşenlerini monte eden, bilgisayar harici ve dahili bileşen parçalarını değiştiren ve eski bileşenleri değerlendiren,  bilgisayarın arızası (fiziksel kontrolleri yaparak, işletim sistemi üzerinden testler yaparak ve benzeri yollarla) tespit eden ve gideren, bilgisayarın bakımını yapan ve mesleki gelişim faaliyetlerini yürüten kişidir.</w:t>
      </w:r>
    </w:p>
    <w:p w14:paraId="1801DC9F" w14:textId="77777777" w:rsidR="00127122" w:rsidRPr="0086786F" w:rsidRDefault="00127122" w:rsidP="00FB3086">
      <w:pPr>
        <w:pStyle w:val="ListeParagraf"/>
        <w:numPr>
          <w:ilvl w:val="1"/>
          <w:numId w:val="10"/>
        </w:numPr>
        <w:ind w:left="0" w:firstLine="0"/>
        <w:contextualSpacing w:val="0"/>
        <w:jc w:val="both"/>
        <w:outlineLvl w:val="1"/>
        <w:rPr>
          <w:rFonts w:ascii="Times New Roman" w:hAnsi="Times New Roman"/>
          <w:b/>
          <w:sz w:val="24"/>
          <w:szCs w:val="24"/>
        </w:rPr>
      </w:pPr>
      <w:r w:rsidRPr="009214EC">
        <w:rPr>
          <w:rFonts w:ascii="Times New Roman" w:hAnsi="Times New Roman"/>
          <w:b/>
          <w:sz w:val="24"/>
          <w:szCs w:val="24"/>
        </w:rPr>
        <w:t xml:space="preserve">Mesleğin </w:t>
      </w:r>
      <w:r>
        <w:rPr>
          <w:rFonts w:ascii="Times New Roman" w:hAnsi="Times New Roman"/>
          <w:b/>
          <w:sz w:val="24"/>
          <w:szCs w:val="24"/>
        </w:rPr>
        <w:t>Meslek</w:t>
      </w:r>
      <w:r w:rsidRPr="009214EC">
        <w:rPr>
          <w:rFonts w:ascii="Times New Roman" w:hAnsi="Times New Roman"/>
          <w:b/>
          <w:sz w:val="24"/>
          <w:szCs w:val="24"/>
        </w:rPr>
        <w:t xml:space="preserve"> Sınıflandırma Sistemlerindeki Yeri</w:t>
      </w:r>
      <w:bookmarkEnd w:id="3"/>
    </w:p>
    <w:p w14:paraId="1CA11810" w14:textId="1172BF92" w:rsidR="001D57F4" w:rsidRDefault="00127122" w:rsidP="001D57F4">
      <w:pPr>
        <w:rPr>
          <w:rFonts w:ascii="Verdana" w:hAnsi="Verdana"/>
          <w:color w:val="000000"/>
          <w:sz w:val="17"/>
          <w:szCs w:val="17"/>
          <w:shd w:val="clear" w:color="auto" w:fill="DDDEFF"/>
        </w:rPr>
      </w:pPr>
      <w:bookmarkStart w:id="4" w:name="_Toc506803036"/>
      <w:bookmarkStart w:id="5" w:name="_Toc506813961"/>
      <w:bookmarkStart w:id="6" w:name="_Toc528941775"/>
      <w:r w:rsidRPr="000D76FA">
        <w:rPr>
          <w:rFonts w:ascii="Times New Roman" w:hAnsi="Times New Roman"/>
          <w:b/>
          <w:sz w:val="24"/>
          <w:szCs w:val="24"/>
        </w:rPr>
        <w:t xml:space="preserve">ISCO 08: </w:t>
      </w:r>
      <w:bookmarkEnd w:id="4"/>
      <w:bookmarkEnd w:id="5"/>
      <w:bookmarkEnd w:id="6"/>
      <w:r w:rsidR="001D57F4">
        <w:rPr>
          <w:rFonts w:ascii="Times New Roman" w:hAnsi="Times New Roman"/>
          <w:sz w:val="24"/>
          <w:szCs w:val="24"/>
        </w:rPr>
        <w:t>7422</w:t>
      </w:r>
      <w:r w:rsidR="006F15B4">
        <w:rPr>
          <w:rFonts w:ascii="Times New Roman" w:hAnsi="Times New Roman"/>
          <w:sz w:val="24"/>
          <w:szCs w:val="24"/>
        </w:rPr>
        <w:t xml:space="preserve"> </w:t>
      </w:r>
      <w:bookmarkStart w:id="7" w:name="_Toc9859572"/>
      <w:r w:rsidR="001D57F4">
        <w:rPr>
          <w:rFonts w:ascii="Times New Roman" w:hAnsi="Times New Roman"/>
          <w:sz w:val="24"/>
          <w:szCs w:val="24"/>
        </w:rPr>
        <w:t>(</w:t>
      </w:r>
      <w:r w:rsidR="001D57F4" w:rsidRPr="001D57F4">
        <w:rPr>
          <w:rFonts w:ascii="Times New Roman" w:hAnsi="Times New Roman"/>
          <w:sz w:val="24"/>
          <w:szCs w:val="24"/>
        </w:rPr>
        <w:t>Bilgi ve iletişim teknolojisi kurulumcuları ve servis elemanları</w:t>
      </w:r>
      <w:r w:rsidR="001D57F4">
        <w:rPr>
          <w:rFonts w:ascii="Times New Roman" w:hAnsi="Times New Roman"/>
          <w:sz w:val="24"/>
          <w:szCs w:val="24"/>
        </w:rPr>
        <w:t>)</w:t>
      </w:r>
    </w:p>
    <w:p w14:paraId="3F3E48BB" w14:textId="69DB498A" w:rsidR="00127122" w:rsidRDefault="00127122" w:rsidP="001D57F4">
      <w:pPr>
        <w:rPr>
          <w:rFonts w:ascii="Times New Roman" w:hAnsi="Times New Roman"/>
          <w:b/>
          <w:sz w:val="24"/>
          <w:szCs w:val="24"/>
        </w:rPr>
      </w:pPr>
      <w:r w:rsidRPr="00A30EDA">
        <w:rPr>
          <w:rFonts w:ascii="Times New Roman" w:hAnsi="Times New Roman"/>
          <w:b/>
          <w:sz w:val="24"/>
          <w:szCs w:val="24"/>
        </w:rPr>
        <w:t xml:space="preserve">Mesleğe Yönelik </w:t>
      </w:r>
      <w:r>
        <w:rPr>
          <w:rFonts w:ascii="Times New Roman" w:hAnsi="Times New Roman"/>
          <w:b/>
          <w:sz w:val="24"/>
          <w:szCs w:val="24"/>
        </w:rPr>
        <w:t xml:space="preserve">Özel </w:t>
      </w:r>
      <w:r w:rsidRPr="00A30EDA">
        <w:rPr>
          <w:rFonts w:ascii="Times New Roman" w:hAnsi="Times New Roman"/>
          <w:b/>
          <w:sz w:val="24"/>
          <w:szCs w:val="24"/>
        </w:rPr>
        <w:t>Düzenlemeler</w:t>
      </w:r>
      <w:bookmarkEnd w:id="7"/>
    </w:p>
    <w:p w14:paraId="36FAE1F6" w14:textId="0B3BC974" w:rsidR="00E67499" w:rsidRPr="003833C9" w:rsidRDefault="000E6328" w:rsidP="006C2E58">
      <w:pPr>
        <w:pStyle w:val="04maddeliste"/>
        <w:numPr>
          <w:ilvl w:val="0"/>
          <w:numId w:val="0"/>
        </w:numPr>
        <w:spacing w:after="200"/>
        <w:rPr>
          <w:color w:val="auto"/>
        </w:rPr>
      </w:pPr>
      <w:bookmarkStart w:id="8" w:name="_Toc506562227"/>
      <w:bookmarkStart w:id="9" w:name="_Toc506803045"/>
      <w:bookmarkStart w:id="10" w:name="_Toc506813970"/>
      <w:bookmarkStart w:id="11" w:name="_Toc528941782"/>
      <w:r w:rsidRPr="00D57AF3">
        <w:t>66</w:t>
      </w:r>
      <w:r>
        <w:t xml:space="preserve">98 sayılı </w:t>
      </w:r>
      <w:r w:rsidR="00E67499" w:rsidRPr="00C12D29">
        <w:rPr>
          <w:color w:val="auto"/>
        </w:rPr>
        <w:t xml:space="preserve">Kişisel </w:t>
      </w:r>
      <w:r w:rsidRPr="00C12D29">
        <w:rPr>
          <w:color w:val="auto"/>
        </w:rPr>
        <w:t>Verileri</w:t>
      </w:r>
      <w:r w:rsidR="00C12D29" w:rsidRPr="00C12D29">
        <w:rPr>
          <w:color w:val="auto"/>
        </w:rPr>
        <w:t>n</w:t>
      </w:r>
      <w:r w:rsidRPr="00C12D29">
        <w:rPr>
          <w:color w:val="auto"/>
        </w:rPr>
        <w:t xml:space="preserve"> Koru</w:t>
      </w:r>
      <w:r w:rsidR="00C12D29" w:rsidRPr="00C12D29">
        <w:rPr>
          <w:color w:val="auto"/>
        </w:rPr>
        <w:t>n</w:t>
      </w:r>
      <w:r w:rsidRPr="00C12D29">
        <w:rPr>
          <w:color w:val="auto"/>
        </w:rPr>
        <w:t>ma</w:t>
      </w:r>
      <w:r w:rsidR="00C12D29" w:rsidRPr="00C12D29">
        <w:rPr>
          <w:color w:val="auto"/>
        </w:rPr>
        <w:t>sı</w:t>
      </w:r>
      <w:r w:rsidRPr="00C12D29">
        <w:rPr>
          <w:color w:val="auto"/>
        </w:rPr>
        <w:t xml:space="preserve"> Kanunu</w:t>
      </w:r>
      <w:r>
        <w:rPr>
          <w:color w:val="auto"/>
        </w:rPr>
        <w:t xml:space="preserve"> ve yürürlükteki alt mevzuatı.</w:t>
      </w:r>
    </w:p>
    <w:p w14:paraId="414CB4AC" w14:textId="56B45B75" w:rsidR="006C2E58" w:rsidRDefault="006C2E58" w:rsidP="006C2E58">
      <w:pPr>
        <w:pStyle w:val="04maddeliste"/>
        <w:numPr>
          <w:ilvl w:val="0"/>
          <w:numId w:val="0"/>
        </w:numPr>
        <w:rPr>
          <w:color w:val="auto"/>
        </w:rPr>
      </w:pPr>
      <w:r>
        <w:rPr>
          <w:color w:val="auto"/>
        </w:rPr>
        <w:t xml:space="preserve">5809 sayılı </w:t>
      </w:r>
      <w:r w:rsidRPr="003833C9">
        <w:rPr>
          <w:color w:val="auto"/>
        </w:rPr>
        <w:t>Elektronik Haberleşm</w:t>
      </w:r>
      <w:r>
        <w:rPr>
          <w:color w:val="auto"/>
        </w:rPr>
        <w:t xml:space="preserve">e Kanunu </w:t>
      </w:r>
      <w:r w:rsidR="00C12D29">
        <w:rPr>
          <w:color w:val="auto"/>
        </w:rPr>
        <w:t>ve yürürlükteki alt mevzuatı.</w:t>
      </w:r>
    </w:p>
    <w:p w14:paraId="260E019B" w14:textId="77777777" w:rsidR="00C12D29" w:rsidRPr="003833C9" w:rsidRDefault="00C12D29" w:rsidP="006C2E58">
      <w:pPr>
        <w:pStyle w:val="04maddeliste"/>
        <w:numPr>
          <w:ilvl w:val="0"/>
          <w:numId w:val="0"/>
        </w:numPr>
        <w:rPr>
          <w:color w:val="auto"/>
        </w:rPr>
      </w:pPr>
    </w:p>
    <w:p w14:paraId="363A748B" w14:textId="77777777" w:rsidR="00127122" w:rsidRPr="000D76FA" w:rsidRDefault="00127122" w:rsidP="00127122">
      <w:pPr>
        <w:rPr>
          <w:rFonts w:ascii="Times New Roman" w:hAnsi="Times New Roman"/>
          <w:b/>
          <w:i/>
          <w:sz w:val="24"/>
          <w:szCs w:val="24"/>
        </w:rPr>
      </w:pPr>
      <w:r w:rsidRPr="000D76FA">
        <w:rPr>
          <w:rFonts w:ascii="Times New Roman" w:hAnsi="Times New Roman"/>
          <w:i/>
          <w:sz w:val="24"/>
          <w:szCs w:val="24"/>
        </w:rPr>
        <w:t>*Mesleğin icrasına yönelik İSG, Çevre ve diğer konulardaki mevzuata uyulması esastır.</w:t>
      </w:r>
      <w:bookmarkEnd w:id="8"/>
      <w:bookmarkEnd w:id="9"/>
      <w:bookmarkEnd w:id="10"/>
      <w:bookmarkEnd w:id="11"/>
    </w:p>
    <w:p w14:paraId="7B95B842" w14:textId="77777777" w:rsidR="00127122" w:rsidRDefault="00127122" w:rsidP="00FB3086">
      <w:pPr>
        <w:pStyle w:val="ListeParagraf"/>
        <w:numPr>
          <w:ilvl w:val="1"/>
          <w:numId w:val="10"/>
        </w:numPr>
        <w:ind w:left="0" w:firstLine="0"/>
        <w:contextualSpacing w:val="0"/>
        <w:jc w:val="both"/>
        <w:outlineLvl w:val="1"/>
        <w:rPr>
          <w:rFonts w:ascii="Times New Roman" w:hAnsi="Times New Roman"/>
          <w:b/>
          <w:sz w:val="24"/>
          <w:szCs w:val="24"/>
        </w:rPr>
      </w:pPr>
      <w:bookmarkStart w:id="12" w:name="_Toc9859574"/>
      <w:r w:rsidRPr="009214EC">
        <w:rPr>
          <w:rFonts w:ascii="Times New Roman" w:hAnsi="Times New Roman"/>
          <w:b/>
          <w:sz w:val="24"/>
          <w:szCs w:val="24"/>
        </w:rPr>
        <w:t>Çalışma Ortamı ve Koşulları</w:t>
      </w:r>
      <w:bookmarkEnd w:id="12"/>
    </w:p>
    <w:p w14:paraId="1B0A2E92" w14:textId="1B89585F" w:rsidR="005A4DFB" w:rsidRPr="00154670" w:rsidRDefault="005A4DFB" w:rsidP="005A4DFB">
      <w:pPr>
        <w:pStyle w:val="03paragraf"/>
        <w:spacing w:before="0" w:after="200"/>
        <w:jc w:val="both"/>
      </w:pPr>
      <w:r>
        <w:t>Bilgisayar Donanım Elemanı (Seviye 4), g</w:t>
      </w:r>
      <w:r w:rsidRPr="00404858">
        <w:t xml:space="preserve">enelde kapalı alanlarda, gerektiğinde yüksekte ve elektrik hatlarına yakın ortamlarda, sabit veya hareket halindeki montaj </w:t>
      </w:r>
      <w:r w:rsidRPr="00154670">
        <w:t xml:space="preserve">hatlarında, iyi aydınlatılmış, havalandırılmış ve işe göre hazırlanmış ortamlarda ayakta veya oturarak çalışır. Çalışma ortamı ve koşulları alt sektörlere göre farklılıklar gösterir. </w:t>
      </w:r>
      <w:r w:rsidR="009D1AAB">
        <w:t>İşin gereklerine göre vardiyalı ya da vardiyasız esnek çalışma saatleri esasına göre çalışması söz konusu olabilir. İşin gereklerine ve işyerinin kapasitesine göre bireysel ya da ekip içerisinde</w:t>
      </w:r>
      <w:r w:rsidR="003E2A18">
        <w:t>,</w:t>
      </w:r>
      <w:r w:rsidR="009D1AAB">
        <w:t xml:space="preserve"> </w:t>
      </w:r>
      <w:r w:rsidR="003E2A18">
        <w:t xml:space="preserve">sektörde yer alan diğer meslek elemanları ile iletişim halinde çalışır. </w:t>
      </w:r>
      <w:r w:rsidR="009D1AAB">
        <w:t xml:space="preserve"> </w:t>
      </w:r>
    </w:p>
    <w:p w14:paraId="2F323E99" w14:textId="77777777" w:rsidR="004D041E" w:rsidRPr="002730EC" w:rsidRDefault="004D041E" w:rsidP="004D041E">
      <w:pPr>
        <w:pStyle w:val="ListeParagraf"/>
        <w:ind w:left="0"/>
        <w:contextualSpacing w:val="0"/>
        <w:jc w:val="both"/>
        <w:rPr>
          <w:rFonts w:ascii="Times New Roman" w:hAnsi="Times New Roman"/>
          <w:sz w:val="24"/>
          <w:szCs w:val="24"/>
        </w:rPr>
      </w:pPr>
      <w:r w:rsidRPr="00DF2590">
        <w:rPr>
          <w:rFonts w:ascii="Times New Roman" w:hAnsi="Times New Roman"/>
          <w:sz w:val="24"/>
          <w:szCs w:val="24"/>
        </w:rPr>
        <w:t xml:space="preserve">Mesleğin icrası esnasında iş sağlığı ve güvenliği önlemlerini gerektiren kaza, yaralanma, tahriş ve </w:t>
      </w:r>
      <w:r w:rsidRPr="009D1AAB">
        <w:rPr>
          <w:rFonts w:ascii="Times New Roman" w:hAnsi="Times New Roman"/>
          <w:sz w:val="24"/>
          <w:szCs w:val="24"/>
        </w:rPr>
        <w:t>zehirlenme riskleri</w:t>
      </w:r>
      <w:r w:rsidRPr="00DF2590">
        <w:rPr>
          <w:rFonts w:ascii="Times New Roman" w:hAnsi="Times New Roman"/>
          <w:sz w:val="24"/>
          <w:szCs w:val="24"/>
        </w:rPr>
        <w:t xml:space="preserve"> bulunmaktadır. Bu risklerin tamamen bertaraf edilmesi ve önlenebilmesi için işveren tarafından gerekli önlemler alınır. Risklerin tamamen ortadan kaldırılamadığı durumlarda toplu koruma önlemlerine uygun olarak çalışır, eğer toplu koruma önlemleri uygulanamıyorsa işveren tarafından sağlanan uygun kişisel koruyucu donanımı kullanarak çalışır.</w:t>
      </w:r>
    </w:p>
    <w:p w14:paraId="35984076" w14:textId="77777777" w:rsidR="004D041E" w:rsidRPr="006C2E58" w:rsidRDefault="004D041E" w:rsidP="006C2E58">
      <w:pPr>
        <w:pStyle w:val="03paragraf"/>
        <w:spacing w:before="0" w:after="200"/>
        <w:jc w:val="both"/>
        <w:rPr>
          <w:color w:val="FF0000"/>
        </w:rPr>
      </w:pPr>
    </w:p>
    <w:p w14:paraId="2CEDB048" w14:textId="77777777" w:rsidR="009515CE" w:rsidRDefault="009515CE" w:rsidP="009515CE">
      <w:pPr>
        <w:pStyle w:val="ListeParagraf"/>
        <w:ind w:left="0"/>
        <w:contextualSpacing w:val="0"/>
        <w:jc w:val="both"/>
        <w:outlineLvl w:val="1"/>
        <w:rPr>
          <w:rFonts w:ascii="Times New Roman" w:hAnsi="Times New Roman"/>
          <w:b/>
          <w:sz w:val="24"/>
          <w:szCs w:val="24"/>
        </w:rPr>
      </w:pPr>
    </w:p>
    <w:p w14:paraId="35908396" w14:textId="77777777" w:rsidR="002E0948" w:rsidRDefault="002E0948" w:rsidP="002E0948">
      <w:pPr>
        <w:rPr>
          <w:lang w:eastAsia="tr-TR"/>
        </w:rPr>
        <w:sectPr w:rsidR="002E0948" w:rsidSect="007B6791">
          <w:headerReference w:type="first" r:id="rId14"/>
          <w:footerReference w:type="first" r:id="rId15"/>
          <w:pgSz w:w="11906" w:h="16838" w:code="9"/>
          <w:pgMar w:top="567" w:right="1133" w:bottom="1418" w:left="1418" w:header="568" w:footer="709" w:gutter="0"/>
          <w:pgNumType w:start="2"/>
          <w:cols w:space="708"/>
          <w:titlePg/>
          <w:docGrid w:linePitch="360"/>
        </w:sectPr>
      </w:pPr>
    </w:p>
    <w:p w14:paraId="0414EBA3" w14:textId="77777777" w:rsidR="003F3738" w:rsidRPr="00D22B48" w:rsidRDefault="003F3738" w:rsidP="00D30F99">
      <w:pPr>
        <w:pStyle w:val="ListeParagraf"/>
        <w:numPr>
          <w:ilvl w:val="0"/>
          <w:numId w:val="4"/>
        </w:numPr>
        <w:tabs>
          <w:tab w:val="left" w:pos="284"/>
        </w:tabs>
        <w:contextualSpacing w:val="0"/>
        <w:outlineLvl w:val="0"/>
        <w:rPr>
          <w:rFonts w:ascii="Times New Roman" w:hAnsi="Times New Roman"/>
          <w:i/>
          <w:sz w:val="24"/>
          <w:szCs w:val="24"/>
        </w:rPr>
      </w:pPr>
      <w:bookmarkStart w:id="13" w:name="_Toc9859576"/>
      <w:r w:rsidRPr="009214EC">
        <w:rPr>
          <w:rFonts w:ascii="Times New Roman" w:hAnsi="Times New Roman"/>
          <w:b/>
          <w:sz w:val="24"/>
          <w:szCs w:val="24"/>
        </w:rPr>
        <w:lastRenderedPageBreak/>
        <w:t>MESLEK PROFİLİ</w:t>
      </w:r>
      <w:bookmarkEnd w:id="13"/>
    </w:p>
    <w:p w14:paraId="31A06D09" w14:textId="77777777" w:rsidR="00D22B48" w:rsidRPr="006D40DA" w:rsidRDefault="00D22B48" w:rsidP="006D40DA">
      <w:pPr>
        <w:pStyle w:val="ListeParagraf"/>
        <w:spacing w:before="240"/>
        <w:ind w:left="0"/>
        <w:contextualSpacing w:val="0"/>
        <w:jc w:val="both"/>
        <w:outlineLvl w:val="1"/>
        <w:rPr>
          <w:rFonts w:ascii="Times New Roman" w:hAnsi="Times New Roman"/>
          <w:b/>
          <w:sz w:val="24"/>
          <w:szCs w:val="24"/>
        </w:rPr>
      </w:pPr>
      <w:bookmarkStart w:id="14" w:name="_Toc9859577"/>
      <w:r w:rsidRPr="007B612C">
        <w:rPr>
          <w:rFonts w:ascii="Times New Roman" w:hAnsi="Times New Roman"/>
          <w:b/>
          <w:sz w:val="24"/>
          <w:szCs w:val="24"/>
        </w:rPr>
        <w:t>3.1. Görevler, İşlemler, Başarım Ölçütleri, Mesleki Bilgi ve Uygulama Becerileri</w:t>
      </w:r>
      <w:bookmarkEnd w:id="14"/>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3F3738" w:rsidRPr="00562C87" w14:paraId="07BAFF92" w14:textId="77777777" w:rsidTr="004D041E">
        <w:trPr>
          <w:trHeight w:val="510"/>
          <w:tblHeader/>
        </w:trPr>
        <w:tc>
          <w:tcPr>
            <w:tcW w:w="868" w:type="dxa"/>
            <w:shd w:val="clear" w:color="auto" w:fill="BDD6EE"/>
            <w:vAlign w:val="center"/>
          </w:tcPr>
          <w:p w14:paraId="7283BB2C"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Görev</w:t>
            </w:r>
          </w:p>
        </w:tc>
        <w:tc>
          <w:tcPr>
            <w:tcW w:w="13975" w:type="dxa"/>
            <w:gridSpan w:val="4"/>
            <w:shd w:val="clear" w:color="auto" w:fill="auto"/>
            <w:vAlign w:val="center"/>
          </w:tcPr>
          <w:p w14:paraId="42B07D12" w14:textId="77777777" w:rsidR="003F3738" w:rsidRPr="004D041E" w:rsidRDefault="003F3738" w:rsidP="004D041E">
            <w:pPr>
              <w:tabs>
                <w:tab w:val="left" w:pos="2820"/>
              </w:tabs>
              <w:spacing w:after="0" w:line="240" w:lineRule="auto"/>
              <w:rPr>
                <w:rFonts w:ascii="Times New Roman" w:hAnsi="Times New Roman"/>
                <w:sz w:val="20"/>
                <w:szCs w:val="20"/>
              </w:rPr>
            </w:pPr>
            <w:r w:rsidRPr="002633B4">
              <w:rPr>
                <w:rFonts w:ascii="Times New Roman" w:hAnsi="Times New Roman"/>
                <w:b/>
                <w:sz w:val="20"/>
                <w:szCs w:val="20"/>
              </w:rPr>
              <w:t>A.</w:t>
            </w:r>
            <w:r w:rsidR="004D041E" w:rsidRPr="00FF7AD7">
              <w:rPr>
                <w:rFonts w:ascii="Times New Roman" w:hAnsi="Times New Roman"/>
                <w:sz w:val="20"/>
                <w:szCs w:val="20"/>
              </w:rPr>
              <w:t xml:space="preserve"> İş süreçlerin</w:t>
            </w:r>
            <w:r w:rsidR="004D041E">
              <w:rPr>
                <w:rFonts w:ascii="Times New Roman" w:hAnsi="Times New Roman"/>
                <w:sz w:val="20"/>
                <w:szCs w:val="20"/>
              </w:rPr>
              <w:t>de İSG, çevre koruma ve kalite prosedürlerini</w:t>
            </w:r>
            <w:r w:rsidR="004D041E" w:rsidRPr="00FF7AD7">
              <w:rPr>
                <w:rFonts w:ascii="Times New Roman" w:hAnsi="Times New Roman"/>
                <w:sz w:val="20"/>
                <w:szCs w:val="20"/>
              </w:rPr>
              <w:t xml:space="preserve"> uygulamak</w:t>
            </w:r>
          </w:p>
        </w:tc>
      </w:tr>
      <w:tr w:rsidR="003F3738" w:rsidRPr="00562C87" w14:paraId="22C31413" w14:textId="77777777" w:rsidTr="004D041E">
        <w:trPr>
          <w:trHeight w:val="510"/>
          <w:tblHeader/>
        </w:trPr>
        <w:tc>
          <w:tcPr>
            <w:tcW w:w="3314" w:type="dxa"/>
            <w:gridSpan w:val="2"/>
            <w:shd w:val="clear" w:color="auto" w:fill="BDD6EE"/>
            <w:vAlign w:val="center"/>
          </w:tcPr>
          <w:p w14:paraId="2BEB4A53"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7C8F1429"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18056A13" w14:textId="77777777" w:rsidR="003F3738" w:rsidRPr="006D5947" w:rsidRDefault="003F3738" w:rsidP="00194ED0">
            <w:pPr>
              <w:spacing w:after="0"/>
              <w:rPr>
                <w:rFonts w:ascii="Times New Roman" w:hAnsi="Times New Roman"/>
                <w:b/>
                <w:sz w:val="20"/>
                <w:szCs w:val="20"/>
              </w:rPr>
            </w:pPr>
            <w:r>
              <w:rPr>
                <w:rFonts w:ascii="Times New Roman" w:hAnsi="Times New Roman"/>
                <w:b/>
                <w:sz w:val="20"/>
                <w:szCs w:val="20"/>
              </w:rPr>
              <w:t>Mesleki Bilgi</w:t>
            </w:r>
            <w:r w:rsidR="003F2C92">
              <w:rPr>
                <w:rFonts w:ascii="Times New Roman" w:hAnsi="Times New Roman"/>
                <w:b/>
                <w:sz w:val="20"/>
                <w:szCs w:val="20"/>
              </w:rPr>
              <w:t xml:space="preserve"> ve Uygulama Becerileri</w:t>
            </w:r>
          </w:p>
        </w:tc>
      </w:tr>
      <w:tr w:rsidR="00D70EA4" w:rsidRPr="00562C87" w14:paraId="5B1C4B75" w14:textId="77777777" w:rsidTr="004D041E">
        <w:trPr>
          <w:trHeight w:val="510"/>
          <w:tblHeader/>
        </w:trPr>
        <w:tc>
          <w:tcPr>
            <w:tcW w:w="868" w:type="dxa"/>
            <w:shd w:val="clear" w:color="auto" w:fill="BDD6EE"/>
            <w:vAlign w:val="center"/>
          </w:tcPr>
          <w:p w14:paraId="30E5E715"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7EDEE3B9"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47D31AE8"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08BC02F0" w14:textId="77777777" w:rsidR="003F3738" w:rsidRPr="006D5947" w:rsidRDefault="003F3738" w:rsidP="003A6746">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2FC95DB2" w14:textId="77777777" w:rsidR="003F3738" w:rsidRPr="006D5947" w:rsidRDefault="003F3738" w:rsidP="003A6746">
            <w:pPr>
              <w:spacing w:after="0"/>
              <w:rPr>
                <w:rFonts w:ascii="Times New Roman" w:hAnsi="Times New Roman"/>
                <w:b/>
                <w:sz w:val="20"/>
                <w:szCs w:val="20"/>
              </w:rPr>
            </w:pPr>
          </w:p>
        </w:tc>
      </w:tr>
      <w:tr w:rsidR="00F06A5D" w:rsidRPr="00562C87" w14:paraId="03503E18" w14:textId="77777777" w:rsidTr="00915EF3">
        <w:trPr>
          <w:trHeight w:val="614"/>
        </w:trPr>
        <w:tc>
          <w:tcPr>
            <w:tcW w:w="868" w:type="dxa"/>
            <w:vMerge w:val="restart"/>
            <w:tcBorders>
              <w:bottom w:val="single" w:sz="4" w:space="0" w:color="000000"/>
            </w:tcBorders>
            <w:shd w:val="clear" w:color="auto" w:fill="FFFFFF"/>
            <w:vAlign w:val="center"/>
          </w:tcPr>
          <w:p w14:paraId="6787A084" w14:textId="77777777" w:rsidR="00F06A5D" w:rsidRPr="00D7392D" w:rsidRDefault="00F06A5D" w:rsidP="004D041E">
            <w:pPr>
              <w:spacing w:after="0"/>
              <w:rPr>
                <w:rFonts w:ascii="Times New Roman" w:hAnsi="Times New Roman"/>
                <w:b/>
                <w:sz w:val="20"/>
                <w:szCs w:val="20"/>
              </w:rPr>
            </w:pPr>
            <w:r>
              <w:rPr>
                <w:rFonts w:ascii="Times New Roman" w:hAnsi="Times New Roman"/>
                <w:b/>
                <w:sz w:val="20"/>
                <w:szCs w:val="20"/>
              </w:rPr>
              <w:t>A</w:t>
            </w:r>
            <w:r w:rsidRPr="00D7392D">
              <w:rPr>
                <w:rFonts w:ascii="Times New Roman" w:hAnsi="Times New Roman"/>
                <w:b/>
                <w:sz w:val="20"/>
                <w:szCs w:val="20"/>
              </w:rPr>
              <w:t>.1</w:t>
            </w:r>
          </w:p>
        </w:tc>
        <w:tc>
          <w:tcPr>
            <w:tcW w:w="2446" w:type="dxa"/>
            <w:vMerge w:val="restart"/>
            <w:shd w:val="clear" w:color="auto" w:fill="FFFFFF"/>
            <w:vAlign w:val="center"/>
          </w:tcPr>
          <w:p w14:paraId="5925E010" w14:textId="77777777" w:rsidR="00F06A5D" w:rsidRPr="00C7010F" w:rsidRDefault="00F06A5D" w:rsidP="004D041E">
            <w:pPr>
              <w:spacing w:after="0"/>
              <w:rPr>
                <w:rFonts w:ascii="Times New Roman" w:hAnsi="Times New Roman"/>
                <w:sz w:val="20"/>
                <w:szCs w:val="20"/>
              </w:rPr>
            </w:pPr>
            <w:r w:rsidRPr="00C7010F">
              <w:rPr>
                <w:rFonts w:ascii="Times New Roman" w:hAnsi="Times New Roman"/>
                <w:sz w:val="20"/>
                <w:szCs w:val="20"/>
              </w:rPr>
              <w:t xml:space="preserve">İSG </w:t>
            </w:r>
            <w:r>
              <w:rPr>
                <w:rFonts w:ascii="Times New Roman" w:hAnsi="Times New Roman"/>
                <w:sz w:val="20"/>
                <w:szCs w:val="20"/>
              </w:rPr>
              <w:t xml:space="preserve">prosedürlerini </w:t>
            </w:r>
            <w:r w:rsidRPr="00C7010F">
              <w:rPr>
                <w:rFonts w:ascii="Times New Roman" w:hAnsi="Times New Roman"/>
                <w:sz w:val="20"/>
                <w:szCs w:val="20"/>
              </w:rPr>
              <w:t>uygulamak</w:t>
            </w:r>
          </w:p>
          <w:p w14:paraId="1D11A62C" w14:textId="77777777" w:rsidR="00F06A5D" w:rsidRPr="00D7392D" w:rsidRDefault="00F06A5D" w:rsidP="004D041E">
            <w:pPr>
              <w:spacing w:after="0"/>
              <w:rPr>
                <w:rFonts w:ascii="Times New Roman" w:hAnsi="Times New Roman"/>
                <w:sz w:val="20"/>
                <w:szCs w:val="20"/>
              </w:rPr>
            </w:pPr>
          </w:p>
        </w:tc>
        <w:tc>
          <w:tcPr>
            <w:tcW w:w="728" w:type="dxa"/>
            <w:tcBorders>
              <w:bottom w:val="single" w:sz="4" w:space="0" w:color="000000"/>
            </w:tcBorders>
            <w:shd w:val="clear" w:color="auto" w:fill="FFFFFF"/>
            <w:vAlign w:val="center"/>
          </w:tcPr>
          <w:p w14:paraId="4920B017" w14:textId="77777777" w:rsidR="00F06A5D" w:rsidRPr="00D7392D" w:rsidRDefault="00F06A5D" w:rsidP="004D041E">
            <w:pPr>
              <w:spacing w:after="0"/>
              <w:rPr>
                <w:rFonts w:ascii="Times New Roman" w:hAnsi="Times New Roman"/>
                <w:b/>
                <w:sz w:val="20"/>
                <w:szCs w:val="20"/>
              </w:rPr>
            </w:pPr>
            <w:r>
              <w:rPr>
                <w:rFonts w:ascii="Times New Roman" w:hAnsi="Times New Roman"/>
                <w:b/>
                <w:sz w:val="20"/>
                <w:szCs w:val="20"/>
              </w:rPr>
              <w:t>A</w:t>
            </w:r>
            <w:r w:rsidRPr="00D7392D">
              <w:rPr>
                <w:rFonts w:ascii="Times New Roman" w:hAnsi="Times New Roman"/>
                <w:b/>
                <w:sz w:val="20"/>
                <w:szCs w:val="20"/>
              </w:rPr>
              <w:t>.1.1</w:t>
            </w:r>
          </w:p>
        </w:tc>
        <w:tc>
          <w:tcPr>
            <w:tcW w:w="6301" w:type="dxa"/>
            <w:tcBorders>
              <w:bottom w:val="single" w:sz="4" w:space="0" w:color="000000"/>
            </w:tcBorders>
            <w:shd w:val="clear" w:color="auto" w:fill="FFFFFF"/>
            <w:vAlign w:val="center"/>
          </w:tcPr>
          <w:p w14:paraId="06102E7D" w14:textId="432FB9D0" w:rsidR="00F06A5D" w:rsidRPr="00C7010F" w:rsidRDefault="00694843" w:rsidP="004D041E">
            <w:pPr>
              <w:tabs>
                <w:tab w:val="center" w:pos="4536"/>
                <w:tab w:val="right" w:pos="9072"/>
              </w:tabs>
              <w:spacing w:after="0" w:line="240" w:lineRule="auto"/>
              <w:rPr>
                <w:rFonts w:ascii="Times New Roman" w:hAnsi="Times New Roman"/>
                <w:sz w:val="20"/>
                <w:szCs w:val="20"/>
              </w:rPr>
            </w:pPr>
            <w:bookmarkStart w:id="15" w:name="_GoBack"/>
            <w:r>
              <w:rPr>
                <w:rFonts w:ascii="Times New Roman" w:hAnsi="Times New Roman"/>
                <w:sz w:val="20"/>
                <w:szCs w:val="20"/>
              </w:rPr>
              <w:t>Çalışma</w:t>
            </w:r>
            <w:bookmarkEnd w:id="15"/>
            <w:r w:rsidR="00F06A5D">
              <w:rPr>
                <w:rFonts w:ascii="Times New Roman" w:hAnsi="Times New Roman"/>
                <w:sz w:val="20"/>
                <w:szCs w:val="20"/>
              </w:rPr>
              <w:t xml:space="preserve"> ortamında</w:t>
            </w:r>
            <w:r w:rsidR="00F06A5D" w:rsidRPr="00C7010F">
              <w:rPr>
                <w:rFonts w:ascii="Times New Roman" w:hAnsi="Times New Roman"/>
                <w:sz w:val="20"/>
                <w:szCs w:val="20"/>
              </w:rPr>
              <w:t xml:space="preserve">, İSG </w:t>
            </w:r>
            <w:r w:rsidR="00F06A5D">
              <w:rPr>
                <w:rFonts w:ascii="Times New Roman" w:hAnsi="Times New Roman"/>
                <w:sz w:val="20"/>
                <w:szCs w:val="20"/>
              </w:rPr>
              <w:t>talimatlarına göre</w:t>
            </w:r>
            <w:r w:rsidR="00F06A5D" w:rsidRPr="00C7010F">
              <w:rPr>
                <w:rFonts w:ascii="Times New Roman" w:hAnsi="Times New Roman"/>
                <w:sz w:val="20"/>
                <w:szCs w:val="20"/>
              </w:rPr>
              <w:t>, kendisini ve çevresindekileri riske atmayacak şekilde çalışır.</w:t>
            </w:r>
          </w:p>
        </w:tc>
        <w:tc>
          <w:tcPr>
            <w:tcW w:w="4500" w:type="dxa"/>
            <w:vMerge w:val="restart"/>
            <w:shd w:val="clear" w:color="auto" w:fill="FFFFFF"/>
          </w:tcPr>
          <w:p w14:paraId="47FC4737" w14:textId="77777777" w:rsidR="00F06A5D" w:rsidRPr="00106997" w:rsidRDefault="00F06A5D" w:rsidP="003E2A18">
            <w:pPr>
              <w:spacing w:after="0"/>
              <w:ind w:left="175"/>
              <w:rPr>
                <w:rFonts w:ascii="Times New Roman" w:hAnsi="Times New Roman"/>
                <w:sz w:val="20"/>
                <w:szCs w:val="20"/>
              </w:rPr>
            </w:pPr>
            <w:r>
              <w:rPr>
                <w:rFonts w:ascii="Times New Roman" w:hAnsi="Times New Roman"/>
                <w:sz w:val="20"/>
                <w:szCs w:val="20"/>
              </w:rPr>
              <w:t xml:space="preserve">1. </w:t>
            </w:r>
            <w:r w:rsidRPr="00106997">
              <w:rPr>
                <w:rFonts w:ascii="Times New Roman" w:hAnsi="Times New Roman"/>
                <w:sz w:val="20"/>
                <w:szCs w:val="20"/>
              </w:rPr>
              <w:t>İş sağlığı ve güvenliğinde işverenlerin ve çalışanların hukuki yükümlülükleri</w:t>
            </w:r>
          </w:p>
          <w:p w14:paraId="3444F0E8" w14:textId="77777777" w:rsidR="00F06A5D" w:rsidRPr="00106997" w:rsidRDefault="00F06A5D" w:rsidP="003E2A18">
            <w:pPr>
              <w:spacing w:after="0"/>
              <w:ind w:left="175"/>
              <w:rPr>
                <w:rFonts w:ascii="Times New Roman" w:hAnsi="Times New Roman"/>
                <w:sz w:val="20"/>
                <w:szCs w:val="20"/>
              </w:rPr>
            </w:pPr>
            <w:r>
              <w:rPr>
                <w:rFonts w:ascii="Times New Roman" w:hAnsi="Times New Roman"/>
                <w:sz w:val="20"/>
                <w:szCs w:val="20"/>
              </w:rPr>
              <w:t xml:space="preserve">2. </w:t>
            </w:r>
            <w:r w:rsidRPr="00106997">
              <w:rPr>
                <w:rFonts w:ascii="Times New Roman" w:hAnsi="Times New Roman"/>
                <w:sz w:val="20"/>
                <w:szCs w:val="20"/>
              </w:rPr>
              <w:t>Araç, gereç ve ekipmanların güvenli kullanımı ile ilgili talimat ve prosedürler ve bunları iş süreçlerine uygulama</w:t>
            </w:r>
          </w:p>
          <w:p w14:paraId="53DACBA6" w14:textId="77777777" w:rsidR="00F06A5D" w:rsidRPr="00106997" w:rsidRDefault="00F06A5D" w:rsidP="003E2A18">
            <w:pPr>
              <w:spacing w:after="0"/>
              <w:ind w:left="175"/>
              <w:rPr>
                <w:rFonts w:ascii="Times New Roman" w:hAnsi="Times New Roman"/>
                <w:sz w:val="20"/>
                <w:szCs w:val="20"/>
              </w:rPr>
            </w:pPr>
            <w:r>
              <w:rPr>
                <w:rFonts w:ascii="Times New Roman" w:hAnsi="Times New Roman"/>
                <w:sz w:val="20"/>
                <w:szCs w:val="20"/>
              </w:rPr>
              <w:t xml:space="preserve">3. </w:t>
            </w:r>
            <w:r w:rsidRPr="00106997">
              <w:rPr>
                <w:rFonts w:ascii="Times New Roman" w:hAnsi="Times New Roman"/>
                <w:sz w:val="20"/>
                <w:szCs w:val="20"/>
              </w:rPr>
              <w:t>Kişisel koruyucu donanım türleri, kullanım ve bakım özellikleri</w:t>
            </w:r>
          </w:p>
          <w:p w14:paraId="0BC37134" w14:textId="77777777" w:rsidR="00F06A5D" w:rsidRPr="00106997" w:rsidRDefault="00F06A5D" w:rsidP="003E2A18">
            <w:pPr>
              <w:spacing w:after="0"/>
              <w:ind w:left="175"/>
              <w:rPr>
                <w:rFonts w:ascii="Times New Roman" w:hAnsi="Times New Roman"/>
                <w:sz w:val="20"/>
                <w:szCs w:val="20"/>
              </w:rPr>
            </w:pPr>
            <w:r>
              <w:rPr>
                <w:rFonts w:ascii="Times New Roman" w:hAnsi="Times New Roman"/>
                <w:sz w:val="20"/>
                <w:szCs w:val="20"/>
              </w:rPr>
              <w:t xml:space="preserve">4. </w:t>
            </w:r>
            <w:r w:rsidRPr="00106997">
              <w:rPr>
                <w:rFonts w:ascii="Times New Roman" w:hAnsi="Times New Roman"/>
                <w:sz w:val="20"/>
                <w:szCs w:val="20"/>
              </w:rPr>
              <w:t>Kişisel koruyucu donanımları doğru bir şekilde seçme, kullanma ve muhafaza etme</w:t>
            </w:r>
          </w:p>
          <w:p w14:paraId="63DA9FD2" w14:textId="77777777" w:rsidR="00F06A5D" w:rsidRPr="00106997" w:rsidRDefault="00F06A5D" w:rsidP="003E2A18">
            <w:pPr>
              <w:spacing w:after="0"/>
              <w:ind w:left="175"/>
              <w:rPr>
                <w:rFonts w:ascii="Times New Roman" w:hAnsi="Times New Roman"/>
                <w:sz w:val="20"/>
                <w:szCs w:val="20"/>
              </w:rPr>
            </w:pPr>
            <w:r>
              <w:rPr>
                <w:rFonts w:ascii="Times New Roman" w:hAnsi="Times New Roman"/>
                <w:sz w:val="20"/>
                <w:szCs w:val="20"/>
              </w:rPr>
              <w:t xml:space="preserve">5. </w:t>
            </w:r>
            <w:r w:rsidRPr="00106997">
              <w:rPr>
                <w:rFonts w:ascii="Times New Roman" w:hAnsi="Times New Roman"/>
                <w:sz w:val="20"/>
                <w:szCs w:val="20"/>
              </w:rPr>
              <w:t>Sağlık ve güvenlik işaretlerini tanıma ve takip etme</w:t>
            </w:r>
          </w:p>
          <w:p w14:paraId="55322383" w14:textId="77777777" w:rsidR="00F06A5D" w:rsidRPr="00106997" w:rsidRDefault="00F06A5D" w:rsidP="003E2A18">
            <w:pPr>
              <w:spacing w:after="0"/>
              <w:ind w:left="175"/>
              <w:rPr>
                <w:rFonts w:ascii="Times New Roman" w:hAnsi="Times New Roman"/>
                <w:sz w:val="20"/>
                <w:szCs w:val="20"/>
              </w:rPr>
            </w:pPr>
            <w:r>
              <w:rPr>
                <w:rFonts w:ascii="Times New Roman" w:hAnsi="Times New Roman"/>
                <w:sz w:val="20"/>
                <w:szCs w:val="20"/>
              </w:rPr>
              <w:t xml:space="preserve">6. </w:t>
            </w:r>
            <w:r w:rsidRPr="00106997">
              <w:rPr>
                <w:rFonts w:ascii="Times New Roman" w:hAnsi="Times New Roman"/>
                <w:sz w:val="20"/>
                <w:szCs w:val="20"/>
              </w:rPr>
              <w:t>Çalışma ortamındaki risk ve tehlikeleri belirleme yöntem ve teknikleri</w:t>
            </w:r>
          </w:p>
          <w:p w14:paraId="7F894BD3" w14:textId="77777777" w:rsidR="00F06A5D" w:rsidRDefault="00F06A5D" w:rsidP="003E2A18">
            <w:pPr>
              <w:spacing w:after="0"/>
              <w:ind w:left="175"/>
              <w:rPr>
                <w:rFonts w:ascii="Times New Roman" w:hAnsi="Times New Roman"/>
                <w:sz w:val="20"/>
                <w:szCs w:val="20"/>
              </w:rPr>
            </w:pPr>
            <w:r>
              <w:rPr>
                <w:rFonts w:ascii="Times New Roman" w:hAnsi="Times New Roman"/>
                <w:sz w:val="20"/>
                <w:szCs w:val="20"/>
              </w:rPr>
              <w:t xml:space="preserve">7. </w:t>
            </w:r>
            <w:r w:rsidRPr="00106997">
              <w:rPr>
                <w:rFonts w:ascii="Times New Roman" w:hAnsi="Times New Roman"/>
                <w:sz w:val="20"/>
                <w:szCs w:val="20"/>
              </w:rPr>
              <w:t>Acil durum türleri ve acil durum talimatlarına uygun davranma</w:t>
            </w:r>
          </w:p>
          <w:p w14:paraId="28FE2055" w14:textId="77777777" w:rsidR="00F06A5D" w:rsidRDefault="00F06A5D" w:rsidP="003E2A18">
            <w:pPr>
              <w:spacing w:after="0"/>
              <w:ind w:left="175"/>
              <w:rPr>
                <w:rFonts w:ascii="Times New Roman" w:hAnsi="Times New Roman"/>
                <w:sz w:val="20"/>
                <w:szCs w:val="20"/>
              </w:rPr>
            </w:pPr>
            <w:r>
              <w:rPr>
                <w:rFonts w:ascii="Times New Roman" w:hAnsi="Times New Roman"/>
                <w:sz w:val="20"/>
                <w:szCs w:val="20"/>
              </w:rPr>
              <w:t xml:space="preserve">8. Çalışma alanının </w:t>
            </w:r>
            <w:r w:rsidRPr="00AC5994">
              <w:rPr>
                <w:rFonts w:ascii="Times New Roman" w:hAnsi="Times New Roman"/>
                <w:sz w:val="20"/>
                <w:szCs w:val="20"/>
              </w:rPr>
              <w:t>iş sağlığı ve güvenliği açısından</w:t>
            </w:r>
            <w:r>
              <w:rPr>
                <w:rFonts w:ascii="Times New Roman" w:hAnsi="Times New Roman"/>
                <w:sz w:val="20"/>
                <w:szCs w:val="20"/>
              </w:rPr>
              <w:t xml:space="preserve"> kontrolü ve gerekli önlemlerin alınması</w:t>
            </w:r>
          </w:p>
          <w:p w14:paraId="382B2D5A" w14:textId="677DFC83" w:rsidR="00F06A5D" w:rsidRDefault="00F06A5D" w:rsidP="003E2A18">
            <w:pPr>
              <w:spacing w:after="0"/>
              <w:ind w:left="175"/>
              <w:rPr>
                <w:rFonts w:ascii="Times New Roman" w:hAnsi="Times New Roman"/>
                <w:sz w:val="20"/>
                <w:szCs w:val="20"/>
              </w:rPr>
            </w:pPr>
            <w:r>
              <w:rPr>
                <w:rFonts w:ascii="Times New Roman" w:hAnsi="Times New Roman"/>
                <w:sz w:val="20"/>
                <w:szCs w:val="20"/>
              </w:rPr>
              <w:t>9. Çevre korumaya ilişkin önlemler ve alınan önlemlerin iş süreçlerinde uygulanması</w:t>
            </w:r>
          </w:p>
          <w:p w14:paraId="674D12BE" w14:textId="33CBBAD2" w:rsidR="00F06A5D" w:rsidRDefault="00F06A5D" w:rsidP="003E2A18">
            <w:pPr>
              <w:spacing w:after="0"/>
              <w:ind w:left="175"/>
              <w:rPr>
                <w:rFonts w:ascii="Times New Roman" w:hAnsi="Times New Roman"/>
                <w:sz w:val="20"/>
                <w:szCs w:val="20"/>
              </w:rPr>
            </w:pPr>
          </w:p>
          <w:p w14:paraId="29CACC27" w14:textId="7D53C17E" w:rsidR="00F06A5D" w:rsidRDefault="00F06A5D" w:rsidP="003E2A18">
            <w:pPr>
              <w:spacing w:after="0"/>
              <w:ind w:left="175"/>
              <w:rPr>
                <w:rFonts w:ascii="Times New Roman" w:hAnsi="Times New Roman"/>
                <w:sz w:val="20"/>
                <w:szCs w:val="20"/>
              </w:rPr>
            </w:pPr>
          </w:p>
          <w:p w14:paraId="1132EE0C" w14:textId="064A46B9" w:rsidR="00F06A5D" w:rsidRDefault="00F06A5D" w:rsidP="003E2A18">
            <w:pPr>
              <w:spacing w:after="0"/>
              <w:ind w:left="175"/>
              <w:rPr>
                <w:rFonts w:ascii="Times New Roman" w:hAnsi="Times New Roman"/>
                <w:sz w:val="20"/>
                <w:szCs w:val="20"/>
              </w:rPr>
            </w:pPr>
          </w:p>
          <w:p w14:paraId="6A87E120" w14:textId="77777777" w:rsidR="00F06A5D" w:rsidRDefault="00F06A5D" w:rsidP="003E2A18">
            <w:pPr>
              <w:spacing w:after="0"/>
              <w:ind w:left="175"/>
              <w:rPr>
                <w:rFonts w:ascii="Times New Roman" w:hAnsi="Times New Roman"/>
                <w:sz w:val="20"/>
                <w:szCs w:val="20"/>
              </w:rPr>
            </w:pPr>
          </w:p>
          <w:p w14:paraId="6B77B2AE" w14:textId="77777777" w:rsidR="00F06A5D" w:rsidRPr="00106997" w:rsidRDefault="00F06A5D" w:rsidP="003E2A18">
            <w:pPr>
              <w:spacing w:after="0"/>
              <w:ind w:left="175"/>
              <w:rPr>
                <w:rFonts w:ascii="Times New Roman" w:hAnsi="Times New Roman"/>
                <w:sz w:val="20"/>
                <w:szCs w:val="20"/>
              </w:rPr>
            </w:pPr>
            <w:r>
              <w:rPr>
                <w:rFonts w:ascii="Times New Roman" w:hAnsi="Times New Roman"/>
                <w:sz w:val="20"/>
                <w:szCs w:val="20"/>
              </w:rPr>
              <w:lastRenderedPageBreak/>
              <w:t>10. Kalite sağlamadaki teknik prosedürler</w:t>
            </w:r>
          </w:p>
          <w:p w14:paraId="02048ADF" w14:textId="77777777" w:rsidR="00F06A5D" w:rsidRPr="00D7392D" w:rsidRDefault="00F06A5D" w:rsidP="004D041E">
            <w:pPr>
              <w:spacing w:after="0"/>
              <w:rPr>
                <w:rFonts w:ascii="Times New Roman" w:hAnsi="Times New Roman"/>
                <w:sz w:val="20"/>
                <w:szCs w:val="20"/>
              </w:rPr>
            </w:pPr>
          </w:p>
        </w:tc>
      </w:tr>
      <w:tr w:rsidR="00F06A5D" w:rsidRPr="00562C87" w14:paraId="6588332F" w14:textId="77777777" w:rsidTr="00915EF3">
        <w:trPr>
          <w:trHeight w:val="548"/>
        </w:trPr>
        <w:tc>
          <w:tcPr>
            <w:tcW w:w="868" w:type="dxa"/>
            <w:vMerge/>
            <w:tcBorders>
              <w:bottom w:val="single" w:sz="4" w:space="0" w:color="000000"/>
            </w:tcBorders>
            <w:shd w:val="clear" w:color="auto" w:fill="FFFFFF"/>
            <w:vAlign w:val="center"/>
          </w:tcPr>
          <w:p w14:paraId="386AD139" w14:textId="77777777" w:rsidR="00F06A5D" w:rsidRPr="00D7392D" w:rsidRDefault="00F06A5D" w:rsidP="004D041E">
            <w:pPr>
              <w:spacing w:after="0"/>
              <w:rPr>
                <w:rFonts w:ascii="Times New Roman" w:hAnsi="Times New Roman"/>
                <w:b/>
                <w:sz w:val="20"/>
                <w:szCs w:val="20"/>
              </w:rPr>
            </w:pPr>
          </w:p>
        </w:tc>
        <w:tc>
          <w:tcPr>
            <w:tcW w:w="2446" w:type="dxa"/>
            <w:vMerge/>
            <w:shd w:val="clear" w:color="auto" w:fill="FFFFFF"/>
            <w:vAlign w:val="center"/>
          </w:tcPr>
          <w:p w14:paraId="74E95283" w14:textId="77777777" w:rsidR="00F06A5D" w:rsidRPr="00D7392D" w:rsidRDefault="00F06A5D" w:rsidP="004D041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360F69D8" w14:textId="77777777" w:rsidR="00F06A5D" w:rsidRPr="00D7392D" w:rsidRDefault="00F06A5D" w:rsidP="004D041E">
            <w:pPr>
              <w:spacing w:after="0"/>
              <w:rPr>
                <w:rFonts w:ascii="Times New Roman" w:hAnsi="Times New Roman"/>
                <w:b/>
                <w:sz w:val="20"/>
                <w:szCs w:val="20"/>
              </w:rPr>
            </w:pPr>
            <w:r>
              <w:rPr>
                <w:rFonts w:ascii="Times New Roman" w:hAnsi="Times New Roman"/>
                <w:b/>
                <w:sz w:val="20"/>
                <w:szCs w:val="20"/>
              </w:rPr>
              <w:t>A</w:t>
            </w:r>
            <w:r w:rsidRPr="00D7392D">
              <w:rPr>
                <w:rFonts w:ascii="Times New Roman" w:hAnsi="Times New Roman"/>
                <w:b/>
                <w:sz w:val="20"/>
                <w:szCs w:val="20"/>
              </w:rPr>
              <w:t>.1.2</w:t>
            </w:r>
          </w:p>
        </w:tc>
        <w:tc>
          <w:tcPr>
            <w:tcW w:w="6301" w:type="dxa"/>
            <w:tcBorders>
              <w:bottom w:val="single" w:sz="4" w:space="0" w:color="auto"/>
            </w:tcBorders>
            <w:shd w:val="clear" w:color="auto" w:fill="FFFFFF"/>
            <w:vAlign w:val="center"/>
          </w:tcPr>
          <w:p w14:paraId="085C5FDC" w14:textId="601F0811" w:rsidR="00F06A5D" w:rsidRPr="00C7010F" w:rsidRDefault="00694843" w:rsidP="00694843">
            <w:pPr>
              <w:tabs>
                <w:tab w:val="center" w:pos="4536"/>
                <w:tab w:val="right" w:pos="9072"/>
              </w:tabs>
              <w:spacing w:after="0" w:line="240" w:lineRule="auto"/>
              <w:rPr>
                <w:rFonts w:ascii="Times New Roman" w:hAnsi="Times New Roman"/>
                <w:sz w:val="20"/>
                <w:szCs w:val="20"/>
              </w:rPr>
            </w:pPr>
            <w:r>
              <w:rPr>
                <w:rFonts w:ascii="Times New Roman" w:hAnsi="Times New Roman"/>
                <w:sz w:val="20"/>
                <w:szCs w:val="20"/>
              </w:rPr>
              <w:t>Çalışma</w:t>
            </w:r>
            <w:r w:rsidR="00F06A5D">
              <w:rPr>
                <w:rFonts w:ascii="Times New Roman" w:hAnsi="Times New Roman"/>
                <w:sz w:val="20"/>
                <w:szCs w:val="20"/>
              </w:rPr>
              <w:t xml:space="preserve"> ortamındaki</w:t>
            </w:r>
            <w:r w:rsidR="00F06A5D" w:rsidRPr="00C7010F">
              <w:rPr>
                <w:rFonts w:ascii="Times New Roman" w:hAnsi="Times New Roman"/>
                <w:sz w:val="20"/>
                <w:szCs w:val="20"/>
              </w:rPr>
              <w:t xml:space="preserve"> makine, araç, gereç ve diğer araçl</w:t>
            </w:r>
            <w:r w:rsidR="00F06A5D">
              <w:rPr>
                <w:rFonts w:ascii="Times New Roman" w:hAnsi="Times New Roman"/>
                <w:sz w:val="20"/>
                <w:szCs w:val="20"/>
              </w:rPr>
              <w:t>arı ile</w:t>
            </w:r>
            <w:r w:rsidR="00F06A5D" w:rsidRPr="00C7010F">
              <w:rPr>
                <w:rFonts w:ascii="Times New Roman" w:hAnsi="Times New Roman"/>
                <w:sz w:val="20"/>
                <w:szCs w:val="20"/>
              </w:rPr>
              <w:t xml:space="preserve"> bunların güvenlik donanımlarını sağlık ve güvenlik işaretlerine ve talimatlara uygun şekilde kullanır.</w:t>
            </w:r>
          </w:p>
        </w:tc>
        <w:tc>
          <w:tcPr>
            <w:tcW w:w="4500" w:type="dxa"/>
            <w:vMerge/>
            <w:shd w:val="clear" w:color="auto" w:fill="FFFFFF"/>
          </w:tcPr>
          <w:p w14:paraId="5AD62CF9" w14:textId="77777777" w:rsidR="00F06A5D" w:rsidRPr="00D7392D" w:rsidRDefault="00F06A5D" w:rsidP="004D041E">
            <w:pPr>
              <w:spacing w:after="0"/>
              <w:rPr>
                <w:rFonts w:ascii="Times New Roman" w:hAnsi="Times New Roman"/>
                <w:sz w:val="20"/>
                <w:szCs w:val="20"/>
              </w:rPr>
            </w:pPr>
          </w:p>
        </w:tc>
      </w:tr>
      <w:tr w:rsidR="00F06A5D" w:rsidRPr="00562C87" w14:paraId="5CA9A03C" w14:textId="77777777" w:rsidTr="00915EF3">
        <w:trPr>
          <w:trHeight w:val="548"/>
        </w:trPr>
        <w:tc>
          <w:tcPr>
            <w:tcW w:w="868" w:type="dxa"/>
            <w:vMerge/>
            <w:tcBorders>
              <w:bottom w:val="single" w:sz="4" w:space="0" w:color="000000"/>
            </w:tcBorders>
            <w:shd w:val="clear" w:color="auto" w:fill="FFFFFF"/>
            <w:vAlign w:val="center"/>
          </w:tcPr>
          <w:p w14:paraId="35206D0A" w14:textId="77777777" w:rsidR="00F06A5D" w:rsidRPr="00D7392D" w:rsidRDefault="00F06A5D" w:rsidP="004D041E">
            <w:pPr>
              <w:spacing w:after="0"/>
              <w:rPr>
                <w:rFonts w:ascii="Times New Roman" w:hAnsi="Times New Roman"/>
                <w:b/>
                <w:sz w:val="20"/>
                <w:szCs w:val="20"/>
              </w:rPr>
            </w:pPr>
          </w:p>
        </w:tc>
        <w:tc>
          <w:tcPr>
            <w:tcW w:w="2446" w:type="dxa"/>
            <w:vMerge/>
            <w:shd w:val="clear" w:color="auto" w:fill="FFFFFF"/>
            <w:vAlign w:val="center"/>
          </w:tcPr>
          <w:p w14:paraId="3803DFBE" w14:textId="77777777" w:rsidR="00F06A5D" w:rsidRPr="00D7392D" w:rsidRDefault="00F06A5D" w:rsidP="004D041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07AB3DF7" w14:textId="77777777" w:rsidR="00F06A5D" w:rsidRDefault="00F06A5D" w:rsidP="004D041E">
            <w:pPr>
              <w:spacing w:after="0"/>
              <w:rPr>
                <w:rFonts w:ascii="Times New Roman" w:hAnsi="Times New Roman"/>
                <w:b/>
                <w:sz w:val="20"/>
                <w:szCs w:val="20"/>
              </w:rPr>
            </w:pPr>
            <w:r>
              <w:rPr>
                <w:rFonts w:ascii="Times New Roman" w:hAnsi="Times New Roman"/>
                <w:b/>
                <w:sz w:val="20"/>
                <w:szCs w:val="20"/>
              </w:rPr>
              <w:t>A.1.3</w:t>
            </w:r>
          </w:p>
        </w:tc>
        <w:tc>
          <w:tcPr>
            <w:tcW w:w="6301" w:type="dxa"/>
            <w:tcBorders>
              <w:bottom w:val="single" w:sz="4" w:space="0" w:color="auto"/>
            </w:tcBorders>
            <w:shd w:val="clear" w:color="auto" w:fill="FFFFFF"/>
            <w:vAlign w:val="center"/>
          </w:tcPr>
          <w:p w14:paraId="4F74DA36" w14:textId="22ECC9FC" w:rsidR="00F06A5D" w:rsidRPr="00C7010F" w:rsidRDefault="00694843" w:rsidP="004D041E">
            <w:pPr>
              <w:tabs>
                <w:tab w:val="center" w:pos="4536"/>
                <w:tab w:val="right" w:pos="9072"/>
              </w:tabs>
              <w:spacing w:after="0" w:line="240" w:lineRule="auto"/>
              <w:rPr>
                <w:rFonts w:ascii="Times New Roman" w:hAnsi="Times New Roman"/>
                <w:sz w:val="20"/>
                <w:szCs w:val="20"/>
              </w:rPr>
            </w:pPr>
            <w:r>
              <w:rPr>
                <w:rFonts w:ascii="Times New Roman" w:hAnsi="Times New Roman"/>
                <w:sz w:val="20"/>
                <w:szCs w:val="20"/>
              </w:rPr>
              <w:t>Çalışma</w:t>
            </w:r>
            <w:r w:rsidR="00F06A5D">
              <w:rPr>
                <w:rFonts w:ascii="Times New Roman" w:hAnsi="Times New Roman"/>
                <w:sz w:val="20"/>
                <w:szCs w:val="20"/>
              </w:rPr>
              <w:t xml:space="preserve"> ortamında</w:t>
            </w:r>
            <w:r w:rsidR="00F06A5D" w:rsidRPr="00C7010F">
              <w:rPr>
                <w:rFonts w:ascii="Times New Roman" w:hAnsi="Times New Roman"/>
                <w:sz w:val="20"/>
                <w:szCs w:val="20"/>
              </w:rPr>
              <w:t>, iş süreçlerine göre KKD’leri talimatlarına uygun olarak kullanır.</w:t>
            </w:r>
          </w:p>
        </w:tc>
        <w:tc>
          <w:tcPr>
            <w:tcW w:w="4500" w:type="dxa"/>
            <w:vMerge/>
            <w:shd w:val="clear" w:color="auto" w:fill="FFFFFF"/>
          </w:tcPr>
          <w:p w14:paraId="50E42D45" w14:textId="77777777" w:rsidR="00F06A5D" w:rsidRPr="00D7392D" w:rsidRDefault="00F06A5D" w:rsidP="004D041E">
            <w:pPr>
              <w:spacing w:after="0"/>
              <w:rPr>
                <w:rFonts w:ascii="Times New Roman" w:hAnsi="Times New Roman"/>
                <w:sz w:val="20"/>
                <w:szCs w:val="20"/>
              </w:rPr>
            </w:pPr>
          </w:p>
        </w:tc>
      </w:tr>
      <w:tr w:rsidR="00F06A5D" w:rsidRPr="00562C87" w14:paraId="476FBDE0" w14:textId="77777777" w:rsidTr="00915EF3">
        <w:trPr>
          <w:trHeight w:val="548"/>
        </w:trPr>
        <w:tc>
          <w:tcPr>
            <w:tcW w:w="868" w:type="dxa"/>
            <w:vMerge/>
            <w:tcBorders>
              <w:bottom w:val="single" w:sz="4" w:space="0" w:color="000000"/>
            </w:tcBorders>
            <w:shd w:val="clear" w:color="auto" w:fill="FFFFFF"/>
            <w:vAlign w:val="center"/>
          </w:tcPr>
          <w:p w14:paraId="7274F469" w14:textId="77777777" w:rsidR="00F06A5D" w:rsidRPr="00D7392D" w:rsidRDefault="00F06A5D" w:rsidP="004D041E">
            <w:pPr>
              <w:spacing w:after="0"/>
              <w:rPr>
                <w:rFonts w:ascii="Times New Roman" w:hAnsi="Times New Roman"/>
                <w:b/>
                <w:sz w:val="20"/>
                <w:szCs w:val="20"/>
              </w:rPr>
            </w:pPr>
          </w:p>
        </w:tc>
        <w:tc>
          <w:tcPr>
            <w:tcW w:w="2446" w:type="dxa"/>
            <w:vMerge/>
            <w:shd w:val="clear" w:color="auto" w:fill="FFFFFF"/>
            <w:vAlign w:val="center"/>
          </w:tcPr>
          <w:p w14:paraId="0BD15F74" w14:textId="77777777" w:rsidR="00F06A5D" w:rsidRPr="00D7392D" w:rsidRDefault="00F06A5D" w:rsidP="004D041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7A4789A1" w14:textId="77777777" w:rsidR="00F06A5D" w:rsidRDefault="00F06A5D" w:rsidP="004D041E">
            <w:pPr>
              <w:spacing w:after="0"/>
              <w:rPr>
                <w:rFonts w:ascii="Times New Roman" w:hAnsi="Times New Roman"/>
                <w:b/>
                <w:sz w:val="20"/>
                <w:szCs w:val="20"/>
              </w:rPr>
            </w:pPr>
            <w:r>
              <w:rPr>
                <w:rFonts w:ascii="Times New Roman" w:hAnsi="Times New Roman"/>
                <w:b/>
                <w:sz w:val="20"/>
                <w:szCs w:val="20"/>
              </w:rPr>
              <w:t>A.1.4</w:t>
            </w:r>
          </w:p>
        </w:tc>
        <w:tc>
          <w:tcPr>
            <w:tcW w:w="6301" w:type="dxa"/>
            <w:tcBorders>
              <w:bottom w:val="single" w:sz="4" w:space="0" w:color="auto"/>
            </w:tcBorders>
            <w:shd w:val="clear" w:color="auto" w:fill="FFFFFF"/>
            <w:vAlign w:val="center"/>
          </w:tcPr>
          <w:p w14:paraId="2577D0F0" w14:textId="77777777" w:rsidR="00F06A5D" w:rsidRPr="00C7010F" w:rsidRDefault="00F06A5D" w:rsidP="004D041E">
            <w:pPr>
              <w:tabs>
                <w:tab w:val="center" w:pos="4536"/>
                <w:tab w:val="right" w:pos="9072"/>
              </w:tabs>
              <w:spacing w:after="0" w:line="240" w:lineRule="auto"/>
              <w:rPr>
                <w:rFonts w:ascii="Times New Roman" w:hAnsi="Times New Roman"/>
                <w:sz w:val="20"/>
                <w:szCs w:val="20"/>
              </w:rPr>
            </w:pPr>
            <w:r w:rsidRPr="00C7010F">
              <w:rPr>
                <w:rFonts w:ascii="Times New Roman" w:hAnsi="Times New Roman"/>
                <w:sz w:val="20"/>
                <w:szCs w:val="20"/>
              </w:rPr>
              <w:t>Kendisini ve çevresini etkileyeceğini gözlemlediği tehlike, risk ve ramak kala olayları yazılı ve/veya sözlü olarak ilgililer ile paylaşır.</w:t>
            </w:r>
          </w:p>
        </w:tc>
        <w:tc>
          <w:tcPr>
            <w:tcW w:w="4500" w:type="dxa"/>
            <w:vMerge/>
            <w:shd w:val="clear" w:color="auto" w:fill="FFFFFF"/>
          </w:tcPr>
          <w:p w14:paraId="00974CF3" w14:textId="77777777" w:rsidR="00F06A5D" w:rsidRPr="00D7392D" w:rsidRDefault="00F06A5D" w:rsidP="004D041E">
            <w:pPr>
              <w:spacing w:after="0"/>
              <w:rPr>
                <w:rFonts w:ascii="Times New Roman" w:hAnsi="Times New Roman"/>
                <w:sz w:val="20"/>
                <w:szCs w:val="20"/>
              </w:rPr>
            </w:pPr>
          </w:p>
        </w:tc>
      </w:tr>
      <w:tr w:rsidR="00F06A5D" w:rsidRPr="00562C87" w14:paraId="2183FC32" w14:textId="77777777" w:rsidTr="00915EF3">
        <w:trPr>
          <w:trHeight w:val="548"/>
        </w:trPr>
        <w:tc>
          <w:tcPr>
            <w:tcW w:w="868" w:type="dxa"/>
            <w:vMerge/>
            <w:tcBorders>
              <w:bottom w:val="single" w:sz="4" w:space="0" w:color="000000"/>
            </w:tcBorders>
            <w:shd w:val="clear" w:color="auto" w:fill="FFFFFF"/>
            <w:vAlign w:val="center"/>
          </w:tcPr>
          <w:p w14:paraId="24D40BAD" w14:textId="77777777" w:rsidR="00F06A5D" w:rsidRPr="00D7392D" w:rsidRDefault="00F06A5D" w:rsidP="004D041E">
            <w:pPr>
              <w:spacing w:after="0"/>
              <w:rPr>
                <w:rFonts w:ascii="Times New Roman" w:hAnsi="Times New Roman"/>
                <w:b/>
                <w:sz w:val="20"/>
                <w:szCs w:val="20"/>
              </w:rPr>
            </w:pPr>
          </w:p>
        </w:tc>
        <w:tc>
          <w:tcPr>
            <w:tcW w:w="2446" w:type="dxa"/>
            <w:vMerge/>
            <w:shd w:val="clear" w:color="auto" w:fill="FFFFFF"/>
            <w:vAlign w:val="center"/>
          </w:tcPr>
          <w:p w14:paraId="75D0ADDB" w14:textId="77777777" w:rsidR="00F06A5D" w:rsidRPr="00D7392D" w:rsidRDefault="00F06A5D" w:rsidP="004D041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61AAABBC" w14:textId="77777777" w:rsidR="00F06A5D" w:rsidRDefault="00F06A5D" w:rsidP="004D041E">
            <w:pPr>
              <w:spacing w:after="0"/>
              <w:rPr>
                <w:rFonts w:ascii="Times New Roman" w:hAnsi="Times New Roman"/>
                <w:b/>
                <w:sz w:val="20"/>
                <w:szCs w:val="20"/>
              </w:rPr>
            </w:pPr>
            <w:r>
              <w:rPr>
                <w:rFonts w:ascii="Times New Roman" w:hAnsi="Times New Roman"/>
                <w:b/>
                <w:sz w:val="20"/>
                <w:szCs w:val="20"/>
              </w:rPr>
              <w:t>A.1.5</w:t>
            </w:r>
          </w:p>
        </w:tc>
        <w:tc>
          <w:tcPr>
            <w:tcW w:w="6301" w:type="dxa"/>
            <w:tcBorders>
              <w:bottom w:val="single" w:sz="4" w:space="0" w:color="auto"/>
            </w:tcBorders>
            <w:shd w:val="clear" w:color="auto" w:fill="FFFFFF"/>
            <w:vAlign w:val="center"/>
          </w:tcPr>
          <w:p w14:paraId="6B8B2AD4" w14:textId="77777777" w:rsidR="00F06A5D" w:rsidRPr="00C7010F" w:rsidRDefault="00F06A5D" w:rsidP="004D041E">
            <w:pPr>
              <w:widowControl w:val="0"/>
              <w:autoSpaceDE w:val="0"/>
              <w:autoSpaceDN w:val="0"/>
              <w:adjustRightInd w:val="0"/>
              <w:spacing w:after="0" w:line="240" w:lineRule="auto"/>
              <w:ind w:right="-20"/>
              <w:rPr>
                <w:rFonts w:ascii="Times New Roman" w:hAnsi="Times New Roman"/>
                <w:sz w:val="20"/>
                <w:szCs w:val="20"/>
              </w:rPr>
            </w:pPr>
            <w:r w:rsidRPr="00C7010F">
              <w:rPr>
                <w:rFonts w:ascii="Times New Roman" w:hAnsi="Times New Roman"/>
                <w:sz w:val="20"/>
                <w:szCs w:val="20"/>
              </w:rPr>
              <w:t>Risk değerlendirmesi çalışmalarında gözlem ve görüşlerini risk değerlendirmesi ekibine iletir.</w:t>
            </w:r>
          </w:p>
        </w:tc>
        <w:tc>
          <w:tcPr>
            <w:tcW w:w="4500" w:type="dxa"/>
            <w:vMerge/>
            <w:shd w:val="clear" w:color="auto" w:fill="FFFFFF"/>
          </w:tcPr>
          <w:p w14:paraId="54F6F78F" w14:textId="77777777" w:rsidR="00F06A5D" w:rsidRPr="00D7392D" w:rsidRDefault="00F06A5D" w:rsidP="004D041E">
            <w:pPr>
              <w:spacing w:after="0"/>
              <w:rPr>
                <w:rFonts w:ascii="Times New Roman" w:hAnsi="Times New Roman"/>
                <w:sz w:val="20"/>
                <w:szCs w:val="20"/>
              </w:rPr>
            </w:pPr>
          </w:p>
        </w:tc>
      </w:tr>
      <w:tr w:rsidR="00F06A5D" w:rsidRPr="00562C87" w14:paraId="4FCB6061" w14:textId="77777777" w:rsidTr="00915EF3">
        <w:trPr>
          <w:trHeight w:val="696"/>
        </w:trPr>
        <w:tc>
          <w:tcPr>
            <w:tcW w:w="868" w:type="dxa"/>
            <w:vMerge/>
            <w:shd w:val="clear" w:color="auto" w:fill="FFFFFF"/>
            <w:vAlign w:val="center"/>
          </w:tcPr>
          <w:p w14:paraId="5F6EDC6F" w14:textId="77777777" w:rsidR="00F06A5D" w:rsidRPr="00D7392D" w:rsidRDefault="00F06A5D" w:rsidP="004D041E">
            <w:pPr>
              <w:spacing w:after="0"/>
              <w:rPr>
                <w:rFonts w:ascii="Times New Roman" w:hAnsi="Times New Roman"/>
                <w:b/>
                <w:sz w:val="20"/>
                <w:szCs w:val="20"/>
              </w:rPr>
            </w:pPr>
          </w:p>
        </w:tc>
        <w:tc>
          <w:tcPr>
            <w:tcW w:w="2446" w:type="dxa"/>
            <w:vMerge/>
            <w:shd w:val="clear" w:color="auto" w:fill="FFFFFF"/>
            <w:vAlign w:val="center"/>
          </w:tcPr>
          <w:p w14:paraId="3B0B7919" w14:textId="77777777" w:rsidR="00F06A5D" w:rsidRPr="00D7392D" w:rsidRDefault="00F06A5D" w:rsidP="004D041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423187B4" w14:textId="77777777" w:rsidR="00F06A5D" w:rsidRPr="00D7392D" w:rsidRDefault="00F06A5D" w:rsidP="004D041E">
            <w:pPr>
              <w:spacing w:after="0"/>
              <w:rPr>
                <w:rFonts w:ascii="Times New Roman" w:hAnsi="Times New Roman"/>
                <w:b/>
                <w:sz w:val="20"/>
                <w:szCs w:val="20"/>
              </w:rPr>
            </w:pPr>
            <w:r>
              <w:rPr>
                <w:rFonts w:ascii="Times New Roman" w:hAnsi="Times New Roman"/>
                <w:b/>
                <w:sz w:val="20"/>
                <w:szCs w:val="20"/>
              </w:rPr>
              <w:t>A.1.6</w:t>
            </w:r>
          </w:p>
        </w:tc>
        <w:tc>
          <w:tcPr>
            <w:tcW w:w="6301" w:type="dxa"/>
            <w:tcBorders>
              <w:bottom w:val="single" w:sz="4" w:space="0" w:color="auto"/>
            </w:tcBorders>
            <w:shd w:val="clear" w:color="auto" w:fill="FFFFFF"/>
            <w:vAlign w:val="center"/>
          </w:tcPr>
          <w:p w14:paraId="012FD325" w14:textId="77777777" w:rsidR="00F06A5D" w:rsidRPr="00E33EBE" w:rsidRDefault="00F06A5D" w:rsidP="004D041E">
            <w:pPr>
              <w:widowControl w:val="0"/>
              <w:autoSpaceDE w:val="0"/>
              <w:autoSpaceDN w:val="0"/>
              <w:adjustRightInd w:val="0"/>
              <w:spacing w:after="0" w:line="240" w:lineRule="auto"/>
              <w:ind w:right="-20"/>
              <w:rPr>
                <w:rFonts w:ascii="Times New Roman" w:hAnsi="Times New Roman"/>
                <w:sz w:val="20"/>
                <w:szCs w:val="20"/>
              </w:rPr>
            </w:pPr>
            <w:r w:rsidRPr="0012275F">
              <w:rPr>
                <w:rFonts w:ascii="Times New Roman" w:hAnsi="Times New Roman"/>
                <w:sz w:val="20"/>
                <w:szCs w:val="20"/>
              </w:rPr>
              <w:t>Tehlike arz eden çalışmalarda, talimata uygun çalışma yapar.</w:t>
            </w:r>
          </w:p>
        </w:tc>
        <w:tc>
          <w:tcPr>
            <w:tcW w:w="4500" w:type="dxa"/>
            <w:vMerge/>
            <w:shd w:val="clear" w:color="auto" w:fill="FFFFFF"/>
          </w:tcPr>
          <w:p w14:paraId="22C3E23F" w14:textId="77777777" w:rsidR="00F06A5D" w:rsidRPr="00D7392D" w:rsidRDefault="00F06A5D" w:rsidP="004D041E">
            <w:pPr>
              <w:spacing w:after="0"/>
              <w:rPr>
                <w:rFonts w:ascii="Times New Roman" w:hAnsi="Times New Roman"/>
                <w:sz w:val="20"/>
                <w:szCs w:val="20"/>
              </w:rPr>
            </w:pPr>
          </w:p>
        </w:tc>
      </w:tr>
      <w:tr w:rsidR="00F06A5D" w:rsidRPr="00562C87" w14:paraId="36BC91CD" w14:textId="77777777" w:rsidTr="00915EF3">
        <w:trPr>
          <w:trHeight w:val="567"/>
        </w:trPr>
        <w:tc>
          <w:tcPr>
            <w:tcW w:w="868" w:type="dxa"/>
            <w:vMerge w:val="restart"/>
            <w:tcBorders>
              <w:bottom w:val="single" w:sz="4" w:space="0" w:color="000000"/>
            </w:tcBorders>
            <w:shd w:val="clear" w:color="auto" w:fill="FFFFFF"/>
            <w:vAlign w:val="center"/>
          </w:tcPr>
          <w:p w14:paraId="483D583F" w14:textId="77777777" w:rsidR="00F06A5D" w:rsidRPr="00D7392D" w:rsidRDefault="00F06A5D" w:rsidP="004D041E">
            <w:pPr>
              <w:spacing w:after="0"/>
              <w:rPr>
                <w:rFonts w:ascii="Times New Roman" w:hAnsi="Times New Roman"/>
                <w:b/>
                <w:sz w:val="20"/>
                <w:szCs w:val="20"/>
              </w:rPr>
            </w:pPr>
            <w:r>
              <w:rPr>
                <w:rFonts w:ascii="Times New Roman" w:hAnsi="Times New Roman"/>
                <w:b/>
                <w:sz w:val="20"/>
                <w:szCs w:val="20"/>
              </w:rPr>
              <w:t>A</w:t>
            </w:r>
            <w:r w:rsidRPr="00D7392D">
              <w:rPr>
                <w:rFonts w:ascii="Times New Roman" w:hAnsi="Times New Roman"/>
                <w:b/>
                <w:sz w:val="20"/>
                <w:szCs w:val="20"/>
              </w:rPr>
              <w:t>.2</w:t>
            </w:r>
          </w:p>
        </w:tc>
        <w:tc>
          <w:tcPr>
            <w:tcW w:w="2446" w:type="dxa"/>
            <w:vMerge w:val="restart"/>
            <w:shd w:val="clear" w:color="auto" w:fill="FFFFFF"/>
            <w:vAlign w:val="center"/>
          </w:tcPr>
          <w:p w14:paraId="746F335D" w14:textId="77777777" w:rsidR="00F06A5D" w:rsidRPr="00D7392D" w:rsidRDefault="00F06A5D" w:rsidP="004D041E">
            <w:pPr>
              <w:spacing w:after="0"/>
              <w:rPr>
                <w:rFonts w:ascii="Times New Roman" w:hAnsi="Times New Roman"/>
                <w:b/>
                <w:sz w:val="20"/>
                <w:szCs w:val="20"/>
              </w:rPr>
            </w:pPr>
            <w:r w:rsidRPr="00C7010F">
              <w:rPr>
                <w:rFonts w:ascii="Times New Roman" w:hAnsi="Times New Roman"/>
                <w:sz w:val="20"/>
                <w:szCs w:val="20"/>
              </w:rPr>
              <w:t xml:space="preserve">Acil durum </w:t>
            </w:r>
            <w:r>
              <w:rPr>
                <w:rFonts w:ascii="Times New Roman" w:hAnsi="Times New Roman"/>
                <w:sz w:val="20"/>
                <w:szCs w:val="20"/>
              </w:rPr>
              <w:t xml:space="preserve">prosedürlerini </w:t>
            </w:r>
            <w:r w:rsidRPr="00C7010F">
              <w:rPr>
                <w:rFonts w:ascii="Times New Roman" w:hAnsi="Times New Roman"/>
                <w:sz w:val="20"/>
                <w:szCs w:val="20"/>
              </w:rPr>
              <w:t>uygulamak</w:t>
            </w:r>
          </w:p>
        </w:tc>
        <w:tc>
          <w:tcPr>
            <w:tcW w:w="728" w:type="dxa"/>
            <w:tcBorders>
              <w:bottom w:val="single" w:sz="4" w:space="0" w:color="000000"/>
            </w:tcBorders>
            <w:shd w:val="clear" w:color="auto" w:fill="FFFFFF"/>
            <w:vAlign w:val="center"/>
          </w:tcPr>
          <w:p w14:paraId="691265C0" w14:textId="77777777" w:rsidR="00F06A5D" w:rsidRPr="00D7392D" w:rsidRDefault="00F06A5D" w:rsidP="004D041E">
            <w:pPr>
              <w:spacing w:after="0"/>
              <w:rPr>
                <w:rFonts w:ascii="Times New Roman" w:hAnsi="Times New Roman"/>
                <w:b/>
                <w:sz w:val="20"/>
                <w:szCs w:val="20"/>
              </w:rPr>
            </w:pPr>
            <w:r>
              <w:rPr>
                <w:rFonts w:ascii="Times New Roman" w:hAnsi="Times New Roman"/>
                <w:b/>
                <w:sz w:val="20"/>
                <w:szCs w:val="20"/>
              </w:rPr>
              <w:t>A</w:t>
            </w:r>
            <w:r w:rsidRPr="00D7392D">
              <w:rPr>
                <w:rFonts w:ascii="Times New Roman" w:hAnsi="Times New Roman"/>
                <w:b/>
                <w:sz w:val="20"/>
                <w:szCs w:val="20"/>
              </w:rPr>
              <w:t>.2.1</w:t>
            </w:r>
          </w:p>
        </w:tc>
        <w:tc>
          <w:tcPr>
            <w:tcW w:w="6301" w:type="dxa"/>
            <w:tcBorders>
              <w:bottom w:val="single" w:sz="4" w:space="0" w:color="000000"/>
            </w:tcBorders>
            <w:shd w:val="clear" w:color="auto" w:fill="FFFFFF"/>
            <w:vAlign w:val="center"/>
          </w:tcPr>
          <w:p w14:paraId="01D67768" w14:textId="77777777" w:rsidR="00F06A5D" w:rsidRPr="00C7010F" w:rsidRDefault="00F06A5D" w:rsidP="00FB3086">
            <w:pPr>
              <w:widowControl w:val="0"/>
              <w:autoSpaceDE w:val="0"/>
              <w:autoSpaceDN w:val="0"/>
              <w:adjustRightInd w:val="0"/>
              <w:spacing w:after="0" w:line="240" w:lineRule="auto"/>
              <w:ind w:right="-20"/>
              <w:rPr>
                <w:rFonts w:ascii="Times New Roman" w:hAnsi="Times New Roman"/>
                <w:sz w:val="20"/>
                <w:szCs w:val="20"/>
              </w:rPr>
            </w:pPr>
            <w:r w:rsidRPr="00C7010F">
              <w:rPr>
                <w:rFonts w:ascii="Times New Roman" w:hAnsi="Times New Roman"/>
                <w:sz w:val="20"/>
                <w:szCs w:val="20"/>
              </w:rPr>
              <w:t>Acil durum planında belirtilen hususlar dâhilinde alınan önleyici ve</w:t>
            </w:r>
            <w:r>
              <w:rPr>
                <w:rFonts w:ascii="Times New Roman" w:hAnsi="Times New Roman"/>
                <w:sz w:val="20"/>
                <w:szCs w:val="20"/>
              </w:rPr>
              <w:t xml:space="preserve"> sınırlandırıcı tedbirlere uyar.</w:t>
            </w:r>
          </w:p>
        </w:tc>
        <w:tc>
          <w:tcPr>
            <w:tcW w:w="4500" w:type="dxa"/>
            <w:vMerge/>
            <w:shd w:val="clear" w:color="auto" w:fill="FFFFFF"/>
          </w:tcPr>
          <w:p w14:paraId="1BAF7F8A" w14:textId="77777777" w:rsidR="00F06A5D" w:rsidRPr="00D7392D" w:rsidRDefault="00F06A5D" w:rsidP="004D041E">
            <w:pPr>
              <w:spacing w:after="0"/>
              <w:rPr>
                <w:rFonts w:ascii="Times New Roman" w:hAnsi="Times New Roman"/>
                <w:sz w:val="20"/>
                <w:szCs w:val="20"/>
              </w:rPr>
            </w:pPr>
          </w:p>
        </w:tc>
      </w:tr>
      <w:tr w:rsidR="00F06A5D" w:rsidRPr="00562C87" w14:paraId="55ED12F1" w14:textId="77777777" w:rsidTr="004D041E">
        <w:trPr>
          <w:trHeight w:val="564"/>
        </w:trPr>
        <w:tc>
          <w:tcPr>
            <w:tcW w:w="868" w:type="dxa"/>
            <w:vMerge/>
            <w:shd w:val="clear" w:color="auto" w:fill="FFFFFF"/>
            <w:vAlign w:val="center"/>
          </w:tcPr>
          <w:p w14:paraId="7B322695" w14:textId="77777777" w:rsidR="00F06A5D" w:rsidRPr="00D7392D" w:rsidRDefault="00F06A5D" w:rsidP="004D041E">
            <w:pPr>
              <w:spacing w:after="0"/>
              <w:rPr>
                <w:rFonts w:ascii="Times New Roman" w:hAnsi="Times New Roman"/>
                <w:b/>
                <w:sz w:val="20"/>
                <w:szCs w:val="20"/>
              </w:rPr>
            </w:pPr>
          </w:p>
        </w:tc>
        <w:tc>
          <w:tcPr>
            <w:tcW w:w="2446" w:type="dxa"/>
            <w:vMerge/>
            <w:shd w:val="clear" w:color="auto" w:fill="FFFFFF"/>
            <w:vAlign w:val="center"/>
          </w:tcPr>
          <w:p w14:paraId="4DFF1C69" w14:textId="77777777" w:rsidR="00F06A5D" w:rsidRPr="00D7392D" w:rsidRDefault="00F06A5D" w:rsidP="004D041E">
            <w:pPr>
              <w:spacing w:after="0"/>
              <w:rPr>
                <w:rFonts w:ascii="Times New Roman" w:hAnsi="Times New Roman"/>
                <w:b/>
                <w:sz w:val="20"/>
                <w:szCs w:val="20"/>
              </w:rPr>
            </w:pPr>
          </w:p>
        </w:tc>
        <w:tc>
          <w:tcPr>
            <w:tcW w:w="728" w:type="dxa"/>
            <w:shd w:val="clear" w:color="auto" w:fill="FFFFFF"/>
            <w:vAlign w:val="center"/>
          </w:tcPr>
          <w:p w14:paraId="4EF1D2C4" w14:textId="77777777" w:rsidR="00F06A5D" w:rsidRPr="00D7392D" w:rsidRDefault="00F06A5D" w:rsidP="004D041E">
            <w:pPr>
              <w:spacing w:after="0"/>
              <w:rPr>
                <w:rFonts w:ascii="Times New Roman" w:hAnsi="Times New Roman"/>
                <w:b/>
                <w:sz w:val="20"/>
                <w:szCs w:val="20"/>
              </w:rPr>
            </w:pPr>
            <w:r>
              <w:rPr>
                <w:rFonts w:ascii="Times New Roman" w:hAnsi="Times New Roman"/>
                <w:b/>
                <w:sz w:val="20"/>
                <w:szCs w:val="20"/>
              </w:rPr>
              <w:t>A</w:t>
            </w:r>
            <w:r w:rsidRPr="00D7392D">
              <w:rPr>
                <w:rFonts w:ascii="Times New Roman" w:hAnsi="Times New Roman"/>
                <w:b/>
                <w:sz w:val="20"/>
                <w:szCs w:val="20"/>
              </w:rPr>
              <w:t>.2.2</w:t>
            </w:r>
          </w:p>
        </w:tc>
        <w:tc>
          <w:tcPr>
            <w:tcW w:w="6301" w:type="dxa"/>
            <w:shd w:val="clear" w:color="auto" w:fill="FFFFFF"/>
            <w:vAlign w:val="center"/>
          </w:tcPr>
          <w:p w14:paraId="2E2F9540" w14:textId="77777777" w:rsidR="00F06A5D" w:rsidRPr="00C7010F" w:rsidRDefault="00F06A5D" w:rsidP="004D041E">
            <w:pPr>
              <w:widowControl w:val="0"/>
              <w:tabs>
                <w:tab w:val="center" w:pos="4536"/>
                <w:tab w:val="right" w:pos="9072"/>
              </w:tabs>
              <w:autoSpaceDE w:val="0"/>
              <w:autoSpaceDN w:val="0"/>
              <w:adjustRightInd w:val="0"/>
              <w:spacing w:after="0" w:line="240" w:lineRule="auto"/>
              <w:ind w:right="-20"/>
              <w:rPr>
                <w:rFonts w:ascii="Times New Roman" w:hAnsi="Times New Roman"/>
                <w:sz w:val="20"/>
                <w:szCs w:val="20"/>
              </w:rPr>
            </w:pPr>
            <w:r w:rsidRPr="00C7010F">
              <w:rPr>
                <w:rFonts w:ascii="Times New Roman" w:hAnsi="Times New Roman"/>
                <w:sz w:val="20"/>
                <w:szCs w:val="20"/>
              </w:rPr>
              <w:t xml:space="preserve">İşyerinde sağlık ve güvenlik </w:t>
            </w:r>
            <w:r>
              <w:rPr>
                <w:rFonts w:ascii="Times New Roman" w:hAnsi="Times New Roman"/>
                <w:sz w:val="20"/>
                <w:szCs w:val="20"/>
              </w:rPr>
              <w:t>hususlarında</w:t>
            </w:r>
            <w:r w:rsidRPr="00C7010F">
              <w:rPr>
                <w:rFonts w:ascii="Times New Roman" w:hAnsi="Times New Roman"/>
                <w:sz w:val="20"/>
                <w:szCs w:val="20"/>
              </w:rPr>
              <w:t xml:space="preserve"> karşılaştığı acil durumları ilgili kişilere iletir.</w:t>
            </w:r>
          </w:p>
        </w:tc>
        <w:tc>
          <w:tcPr>
            <w:tcW w:w="4500" w:type="dxa"/>
            <w:vMerge/>
            <w:shd w:val="clear" w:color="auto" w:fill="FFFFFF"/>
          </w:tcPr>
          <w:p w14:paraId="727D8F3D" w14:textId="77777777" w:rsidR="00F06A5D" w:rsidRPr="00D7392D" w:rsidRDefault="00F06A5D" w:rsidP="004D041E">
            <w:pPr>
              <w:spacing w:after="0"/>
              <w:rPr>
                <w:rFonts w:ascii="Times New Roman" w:hAnsi="Times New Roman"/>
                <w:sz w:val="20"/>
                <w:szCs w:val="20"/>
              </w:rPr>
            </w:pPr>
          </w:p>
        </w:tc>
      </w:tr>
      <w:tr w:rsidR="00F06A5D" w:rsidRPr="00562C87" w14:paraId="52EF93CC" w14:textId="77777777" w:rsidTr="004D041E">
        <w:trPr>
          <w:trHeight w:val="564"/>
        </w:trPr>
        <w:tc>
          <w:tcPr>
            <w:tcW w:w="868" w:type="dxa"/>
            <w:vMerge w:val="restart"/>
            <w:shd w:val="clear" w:color="auto" w:fill="FFFFFF"/>
            <w:vAlign w:val="center"/>
          </w:tcPr>
          <w:p w14:paraId="02FC8417" w14:textId="77777777" w:rsidR="00F06A5D" w:rsidRPr="00D7392D" w:rsidRDefault="00F06A5D" w:rsidP="004D041E">
            <w:pPr>
              <w:spacing w:after="0"/>
              <w:rPr>
                <w:rFonts w:ascii="Times New Roman" w:hAnsi="Times New Roman"/>
                <w:b/>
                <w:sz w:val="20"/>
                <w:szCs w:val="20"/>
              </w:rPr>
            </w:pPr>
            <w:r>
              <w:rPr>
                <w:rFonts w:ascii="Times New Roman" w:hAnsi="Times New Roman"/>
                <w:b/>
                <w:sz w:val="20"/>
                <w:szCs w:val="20"/>
              </w:rPr>
              <w:t>A.3</w:t>
            </w:r>
          </w:p>
        </w:tc>
        <w:tc>
          <w:tcPr>
            <w:tcW w:w="2446" w:type="dxa"/>
            <w:vMerge w:val="restart"/>
            <w:shd w:val="clear" w:color="auto" w:fill="FFFFFF"/>
            <w:vAlign w:val="center"/>
          </w:tcPr>
          <w:p w14:paraId="2C642659" w14:textId="77777777" w:rsidR="00F06A5D" w:rsidRPr="00D7392D" w:rsidRDefault="00F06A5D" w:rsidP="004D041E">
            <w:pPr>
              <w:spacing w:after="0"/>
              <w:rPr>
                <w:rFonts w:ascii="Times New Roman" w:hAnsi="Times New Roman"/>
                <w:b/>
                <w:sz w:val="20"/>
                <w:szCs w:val="20"/>
              </w:rPr>
            </w:pPr>
            <w:r>
              <w:rPr>
                <w:rFonts w:ascii="Times New Roman" w:hAnsi="Times New Roman"/>
                <w:sz w:val="20"/>
                <w:szCs w:val="20"/>
              </w:rPr>
              <w:t>Ç</w:t>
            </w:r>
            <w:r w:rsidRPr="00E3294C">
              <w:rPr>
                <w:rFonts w:ascii="Times New Roman" w:hAnsi="Times New Roman"/>
                <w:sz w:val="20"/>
                <w:szCs w:val="20"/>
              </w:rPr>
              <w:t xml:space="preserve">evre koruma </w:t>
            </w:r>
            <w:r>
              <w:rPr>
                <w:rFonts w:ascii="Times New Roman" w:hAnsi="Times New Roman"/>
                <w:sz w:val="20"/>
                <w:szCs w:val="20"/>
              </w:rPr>
              <w:t xml:space="preserve">prosedürlerini </w:t>
            </w:r>
            <w:r w:rsidRPr="00C7010F">
              <w:rPr>
                <w:rFonts w:ascii="Times New Roman" w:hAnsi="Times New Roman"/>
                <w:sz w:val="20"/>
                <w:szCs w:val="20"/>
              </w:rPr>
              <w:t>uygulamak</w:t>
            </w:r>
          </w:p>
        </w:tc>
        <w:tc>
          <w:tcPr>
            <w:tcW w:w="728" w:type="dxa"/>
            <w:shd w:val="clear" w:color="auto" w:fill="FFFFFF"/>
            <w:vAlign w:val="center"/>
          </w:tcPr>
          <w:p w14:paraId="191FDC75" w14:textId="77777777" w:rsidR="00F06A5D" w:rsidRDefault="00F06A5D" w:rsidP="004D041E">
            <w:pPr>
              <w:spacing w:after="0"/>
              <w:rPr>
                <w:rFonts w:ascii="Times New Roman" w:hAnsi="Times New Roman"/>
                <w:b/>
                <w:sz w:val="20"/>
                <w:szCs w:val="20"/>
              </w:rPr>
            </w:pPr>
            <w:r>
              <w:rPr>
                <w:rFonts w:ascii="Times New Roman" w:hAnsi="Times New Roman"/>
                <w:b/>
                <w:sz w:val="20"/>
                <w:szCs w:val="20"/>
              </w:rPr>
              <w:t>A.3.1</w:t>
            </w:r>
          </w:p>
        </w:tc>
        <w:tc>
          <w:tcPr>
            <w:tcW w:w="6301" w:type="dxa"/>
            <w:shd w:val="clear" w:color="auto" w:fill="FFFFFF"/>
            <w:vAlign w:val="center"/>
          </w:tcPr>
          <w:p w14:paraId="765940DA" w14:textId="77777777" w:rsidR="00F06A5D" w:rsidRPr="00C7010F" w:rsidRDefault="00F06A5D" w:rsidP="004D041E">
            <w:pPr>
              <w:widowControl w:val="0"/>
              <w:autoSpaceDE w:val="0"/>
              <w:autoSpaceDN w:val="0"/>
              <w:adjustRightInd w:val="0"/>
              <w:spacing w:after="0" w:line="240" w:lineRule="auto"/>
              <w:ind w:right="-20"/>
              <w:rPr>
                <w:rFonts w:ascii="Times New Roman" w:hAnsi="Times New Roman"/>
                <w:sz w:val="20"/>
                <w:szCs w:val="20"/>
              </w:rPr>
            </w:pPr>
            <w:r>
              <w:rPr>
                <w:rFonts w:ascii="Times New Roman" w:hAnsi="Times New Roman"/>
                <w:sz w:val="20"/>
                <w:szCs w:val="20"/>
              </w:rPr>
              <w:t>Çalışma ortamında</w:t>
            </w:r>
            <w:r w:rsidRPr="00C7010F">
              <w:rPr>
                <w:rFonts w:ascii="Times New Roman" w:hAnsi="Times New Roman"/>
                <w:sz w:val="20"/>
                <w:szCs w:val="20"/>
              </w:rPr>
              <w:t>, olası çevre tehlike ve risklerinin tespit ve takibi ile ilgili çalışmalara destek verir.</w:t>
            </w:r>
          </w:p>
        </w:tc>
        <w:tc>
          <w:tcPr>
            <w:tcW w:w="4500" w:type="dxa"/>
            <w:vMerge/>
            <w:shd w:val="clear" w:color="auto" w:fill="FFFFFF"/>
          </w:tcPr>
          <w:p w14:paraId="5919EEEB" w14:textId="77777777" w:rsidR="00F06A5D" w:rsidRPr="00D7392D" w:rsidRDefault="00F06A5D" w:rsidP="004D041E">
            <w:pPr>
              <w:spacing w:after="0"/>
              <w:rPr>
                <w:rFonts w:ascii="Times New Roman" w:hAnsi="Times New Roman"/>
                <w:sz w:val="20"/>
                <w:szCs w:val="20"/>
              </w:rPr>
            </w:pPr>
          </w:p>
        </w:tc>
      </w:tr>
      <w:tr w:rsidR="00F06A5D" w:rsidRPr="00562C87" w14:paraId="6FBF3677" w14:textId="77777777" w:rsidTr="004D041E">
        <w:trPr>
          <w:trHeight w:val="722"/>
        </w:trPr>
        <w:tc>
          <w:tcPr>
            <w:tcW w:w="868" w:type="dxa"/>
            <w:vMerge/>
            <w:shd w:val="clear" w:color="auto" w:fill="FFFFFF"/>
            <w:vAlign w:val="center"/>
          </w:tcPr>
          <w:p w14:paraId="4C05DE90" w14:textId="77777777" w:rsidR="00F06A5D" w:rsidRPr="00D7392D" w:rsidRDefault="00F06A5D" w:rsidP="004D041E">
            <w:pPr>
              <w:spacing w:after="0"/>
              <w:rPr>
                <w:rFonts w:ascii="Times New Roman" w:hAnsi="Times New Roman"/>
                <w:b/>
                <w:sz w:val="20"/>
                <w:szCs w:val="20"/>
              </w:rPr>
            </w:pPr>
          </w:p>
        </w:tc>
        <w:tc>
          <w:tcPr>
            <w:tcW w:w="2446" w:type="dxa"/>
            <w:vMerge/>
            <w:shd w:val="clear" w:color="auto" w:fill="FFFFFF"/>
            <w:vAlign w:val="center"/>
          </w:tcPr>
          <w:p w14:paraId="183811E8" w14:textId="77777777" w:rsidR="00F06A5D" w:rsidRPr="00D7392D" w:rsidRDefault="00F06A5D" w:rsidP="004D041E">
            <w:pPr>
              <w:spacing w:after="0"/>
              <w:rPr>
                <w:rFonts w:ascii="Times New Roman" w:hAnsi="Times New Roman"/>
                <w:b/>
                <w:sz w:val="20"/>
                <w:szCs w:val="20"/>
              </w:rPr>
            </w:pPr>
          </w:p>
        </w:tc>
        <w:tc>
          <w:tcPr>
            <w:tcW w:w="728" w:type="dxa"/>
            <w:shd w:val="clear" w:color="auto" w:fill="FFFFFF"/>
            <w:vAlign w:val="center"/>
          </w:tcPr>
          <w:p w14:paraId="3A13B1B8" w14:textId="77777777" w:rsidR="00F06A5D" w:rsidRDefault="00F06A5D" w:rsidP="004D041E">
            <w:pPr>
              <w:spacing w:after="0"/>
              <w:rPr>
                <w:rFonts w:ascii="Times New Roman" w:hAnsi="Times New Roman"/>
                <w:b/>
                <w:sz w:val="20"/>
                <w:szCs w:val="20"/>
              </w:rPr>
            </w:pPr>
            <w:r>
              <w:rPr>
                <w:rFonts w:ascii="Times New Roman" w:hAnsi="Times New Roman"/>
                <w:b/>
                <w:sz w:val="20"/>
                <w:szCs w:val="20"/>
              </w:rPr>
              <w:t>A.3.2</w:t>
            </w:r>
          </w:p>
        </w:tc>
        <w:tc>
          <w:tcPr>
            <w:tcW w:w="6301" w:type="dxa"/>
            <w:shd w:val="clear" w:color="auto" w:fill="FFFFFF"/>
            <w:vAlign w:val="center"/>
          </w:tcPr>
          <w:p w14:paraId="2095C1C7" w14:textId="77777777" w:rsidR="00F06A5D" w:rsidRPr="00C7010F" w:rsidRDefault="00F06A5D" w:rsidP="004D041E">
            <w:pPr>
              <w:widowControl w:val="0"/>
              <w:autoSpaceDE w:val="0"/>
              <w:autoSpaceDN w:val="0"/>
              <w:adjustRightInd w:val="0"/>
              <w:spacing w:after="0" w:line="240" w:lineRule="auto"/>
              <w:ind w:right="-20"/>
              <w:rPr>
                <w:rFonts w:ascii="Times New Roman" w:hAnsi="Times New Roman"/>
                <w:sz w:val="20"/>
                <w:szCs w:val="20"/>
              </w:rPr>
            </w:pPr>
            <w:r>
              <w:rPr>
                <w:rFonts w:ascii="Times New Roman" w:hAnsi="Times New Roman"/>
                <w:sz w:val="20"/>
                <w:szCs w:val="20"/>
              </w:rPr>
              <w:t>İş süreçlerinde</w:t>
            </w:r>
            <w:r w:rsidRPr="00E33EBE">
              <w:rPr>
                <w:rFonts w:ascii="Times New Roman" w:hAnsi="Times New Roman"/>
                <w:sz w:val="20"/>
                <w:szCs w:val="20"/>
              </w:rPr>
              <w:t xml:space="preserve"> ortaya çıkan atık</w:t>
            </w:r>
            <w:r>
              <w:rPr>
                <w:rFonts w:ascii="Times New Roman" w:hAnsi="Times New Roman"/>
                <w:sz w:val="20"/>
                <w:szCs w:val="20"/>
              </w:rPr>
              <w:t xml:space="preserve"> malzeme (kablolar ve benzeri) ile elektronik atıkların tasnif ve bertarafına yönelik prosedürleri uygular.</w:t>
            </w:r>
          </w:p>
        </w:tc>
        <w:tc>
          <w:tcPr>
            <w:tcW w:w="4500" w:type="dxa"/>
            <w:vMerge/>
            <w:shd w:val="clear" w:color="auto" w:fill="FFFFFF"/>
          </w:tcPr>
          <w:p w14:paraId="2C37B248" w14:textId="77777777" w:rsidR="00F06A5D" w:rsidRPr="00D7392D" w:rsidRDefault="00F06A5D" w:rsidP="004D041E">
            <w:pPr>
              <w:spacing w:after="0"/>
              <w:rPr>
                <w:rFonts w:ascii="Times New Roman" w:hAnsi="Times New Roman"/>
                <w:sz w:val="20"/>
                <w:szCs w:val="20"/>
              </w:rPr>
            </w:pPr>
          </w:p>
        </w:tc>
      </w:tr>
      <w:tr w:rsidR="00F06A5D" w:rsidRPr="00562C87" w14:paraId="46E825A6" w14:textId="77777777" w:rsidTr="00F06A5D">
        <w:trPr>
          <w:trHeight w:val="564"/>
        </w:trPr>
        <w:tc>
          <w:tcPr>
            <w:tcW w:w="868" w:type="dxa"/>
            <w:vMerge w:val="restart"/>
            <w:shd w:val="clear" w:color="auto" w:fill="FFFFFF"/>
            <w:vAlign w:val="center"/>
          </w:tcPr>
          <w:p w14:paraId="159969EB" w14:textId="77777777" w:rsidR="00F06A5D" w:rsidRPr="00D7392D" w:rsidRDefault="00F06A5D" w:rsidP="004D041E">
            <w:pPr>
              <w:spacing w:after="0"/>
              <w:rPr>
                <w:rFonts w:ascii="Times New Roman" w:hAnsi="Times New Roman"/>
                <w:b/>
                <w:sz w:val="20"/>
                <w:szCs w:val="20"/>
              </w:rPr>
            </w:pPr>
            <w:r>
              <w:rPr>
                <w:rFonts w:ascii="Times New Roman" w:hAnsi="Times New Roman"/>
                <w:b/>
                <w:sz w:val="20"/>
                <w:szCs w:val="20"/>
              </w:rPr>
              <w:lastRenderedPageBreak/>
              <w:t>A.4</w:t>
            </w:r>
          </w:p>
        </w:tc>
        <w:tc>
          <w:tcPr>
            <w:tcW w:w="2446" w:type="dxa"/>
            <w:vMerge w:val="restart"/>
            <w:shd w:val="clear" w:color="auto" w:fill="FFFFFF"/>
            <w:vAlign w:val="center"/>
          </w:tcPr>
          <w:p w14:paraId="39812B6C" w14:textId="77777777" w:rsidR="00F06A5D" w:rsidRPr="00D7392D" w:rsidRDefault="00F06A5D" w:rsidP="004D041E">
            <w:pPr>
              <w:spacing w:after="0"/>
              <w:rPr>
                <w:rFonts w:ascii="Times New Roman" w:hAnsi="Times New Roman"/>
                <w:b/>
                <w:sz w:val="20"/>
                <w:szCs w:val="20"/>
              </w:rPr>
            </w:pPr>
            <w:r w:rsidRPr="003E2AE7">
              <w:rPr>
                <w:rFonts w:ascii="Times New Roman" w:hAnsi="Times New Roman"/>
                <w:sz w:val="20"/>
                <w:szCs w:val="20"/>
              </w:rPr>
              <w:t xml:space="preserve">Kalite </w:t>
            </w:r>
            <w:r>
              <w:rPr>
                <w:rFonts w:ascii="Times New Roman" w:hAnsi="Times New Roman"/>
                <w:sz w:val="20"/>
                <w:szCs w:val="20"/>
              </w:rPr>
              <w:t xml:space="preserve">ve verimlilik çalışmalarına </w:t>
            </w:r>
            <w:r w:rsidRPr="003E2AE7">
              <w:rPr>
                <w:rFonts w:ascii="Times New Roman" w:hAnsi="Times New Roman"/>
                <w:sz w:val="20"/>
                <w:szCs w:val="20"/>
              </w:rPr>
              <w:t>katılmak</w:t>
            </w:r>
          </w:p>
        </w:tc>
        <w:tc>
          <w:tcPr>
            <w:tcW w:w="728" w:type="dxa"/>
            <w:shd w:val="clear" w:color="auto" w:fill="FFFFFF"/>
            <w:vAlign w:val="center"/>
          </w:tcPr>
          <w:p w14:paraId="2B6B99EA" w14:textId="77777777" w:rsidR="00F06A5D" w:rsidRDefault="00F06A5D" w:rsidP="004D041E">
            <w:pPr>
              <w:spacing w:after="0"/>
              <w:rPr>
                <w:rFonts w:ascii="Times New Roman" w:hAnsi="Times New Roman"/>
                <w:b/>
                <w:sz w:val="20"/>
                <w:szCs w:val="20"/>
              </w:rPr>
            </w:pPr>
            <w:r>
              <w:rPr>
                <w:rFonts w:ascii="Times New Roman" w:hAnsi="Times New Roman"/>
                <w:b/>
                <w:sz w:val="20"/>
                <w:szCs w:val="20"/>
              </w:rPr>
              <w:t>A.4.1</w:t>
            </w:r>
          </w:p>
        </w:tc>
        <w:tc>
          <w:tcPr>
            <w:tcW w:w="6301" w:type="dxa"/>
            <w:shd w:val="clear" w:color="auto" w:fill="FFFFFF"/>
            <w:vAlign w:val="center"/>
          </w:tcPr>
          <w:p w14:paraId="59FC6B04" w14:textId="77777777" w:rsidR="00F06A5D" w:rsidRPr="00E3294C" w:rsidRDefault="00F06A5D" w:rsidP="004D041E">
            <w:pPr>
              <w:widowControl w:val="0"/>
              <w:autoSpaceDE w:val="0"/>
              <w:autoSpaceDN w:val="0"/>
              <w:adjustRightInd w:val="0"/>
              <w:spacing w:after="0" w:line="240" w:lineRule="auto"/>
              <w:ind w:right="-20"/>
              <w:rPr>
                <w:rFonts w:ascii="Times New Roman" w:hAnsi="Times New Roman"/>
                <w:sz w:val="20"/>
                <w:szCs w:val="20"/>
              </w:rPr>
            </w:pPr>
            <w:r>
              <w:rPr>
                <w:rFonts w:ascii="Times New Roman" w:hAnsi="Times New Roman"/>
                <w:sz w:val="20"/>
                <w:szCs w:val="20"/>
              </w:rPr>
              <w:t>İş süreçlerindeki hataların kök nedenlerini belirler/belirlenmesine katkıda bulunur.</w:t>
            </w:r>
          </w:p>
        </w:tc>
        <w:tc>
          <w:tcPr>
            <w:tcW w:w="4500" w:type="dxa"/>
            <w:vMerge/>
            <w:tcBorders>
              <w:top w:val="single" w:sz="4" w:space="0" w:color="auto"/>
            </w:tcBorders>
            <w:shd w:val="clear" w:color="auto" w:fill="FFFFFF"/>
          </w:tcPr>
          <w:p w14:paraId="43A25D75" w14:textId="77777777" w:rsidR="00F06A5D" w:rsidRPr="00D7392D" w:rsidRDefault="00F06A5D" w:rsidP="004D041E">
            <w:pPr>
              <w:spacing w:after="0"/>
              <w:rPr>
                <w:rFonts w:ascii="Times New Roman" w:hAnsi="Times New Roman"/>
                <w:sz w:val="20"/>
                <w:szCs w:val="20"/>
              </w:rPr>
            </w:pPr>
          </w:p>
        </w:tc>
      </w:tr>
      <w:tr w:rsidR="00F06A5D" w:rsidRPr="00562C87" w14:paraId="564897F8" w14:textId="77777777" w:rsidTr="00915EF3">
        <w:trPr>
          <w:trHeight w:val="564"/>
        </w:trPr>
        <w:tc>
          <w:tcPr>
            <w:tcW w:w="868" w:type="dxa"/>
            <w:vMerge/>
            <w:tcBorders>
              <w:bottom w:val="single" w:sz="4" w:space="0" w:color="000000"/>
            </w:tcBorders>
            <w:shd w:val="clear" w:color="auto" w:fill="FFFFFF"/>
            <w:vAlign w:val="center"/>
          </w:tcPr>
          <w:p w14:paraId="52F92A78" w14:textId="77777777" w:rsidR="00F06A5D" w:rsidRDefault="00F06A5D" w:rsidP="004D041E">
            <w:pPr>
              <w:spacing w:after="0"/>
              <w:rPr>
                <w:rFonts w:ascii="Times New Roman" w:hAnsi="Times New Roman"/>
                <w:b/>
                <w:sz w:val="20"/>
                <w:szCs w:val="20"/>
              </w:rPr>
            </w:pPr>
          </w:p>
        </w:tc>
        <w:tc>
          <w:tcPr>
            <w:tcW w:w="2446" w:type="dxa"/>
            <w:vMerge/>
            <w:shd w:val="clear" w:color="auto" w:fill="FFFFFF"/>
            <w:vAlign w:val="center"/>
          </w:tcPr>
          <w:p w14:paraId="3BDF1D47" w14:textId="77777777" w:rsidR="00F06A5D" w:rsidRPr="003E2AE7" w:rsidRDefault="00F06A5D" w:rsidP="004D041E">
            <w:pPr>
              <w:spacing w:after="0"/>
              <w:rPr>
                <w:rFonts w:ascii="Times New Roman" w:hAnsi="Times New Roman"/>
                <w:sz w:val="20"/>
                <w:szCs w:val="20"/>
              </w:rPr>
            </w:pPr>
          </w:p>
        </w:tc>
        <w:tc>
          <w:tcPr>
            <w:tcW w:w="728" w:type="dxa"/>
            <w:tcBorders>
              <w:bottom w:val="single" w:sz="4" w:space="0" w:color="000000"/>
            </w:tcBorders>
            <w:shd w:val="clear" w:color="auto" w:fill="FFFFFF"/>
            <w:vAlign w:val="center"/>
          </w:tcPr>
          <w:p w14:paraId="797304E8" w14:textId="77777777" w:rsidR="00F06A5D" w:rsidRDefault="00F06A5D" w:rsidP="004D041E">
            <w:pPr>
              <w:spacing w:after="0"/>
              <w:rPr>
                <w:rFonts w:ascii="Times New Roman" w:hAnsi="Times New Roman"/>
                <w:b/>
                <w:sz w:val="20"/>
                <w:szCs w:val="20"/>
              </w:rPr>
            </w:pPr>
            <w:r>
              <w:rPr>
                <w:rFonts w:ascii="Times New Roman" w:hAnsi="Times New Roman"/>
                <w:b/>
                <w:sz w:val="20"/>
                <w:szCs w:val="20"/>
              </w:rPr>
              <w:t>A.4.2</w:t>
            </w:r>
          </w:p>
        </w:tc>
        <w:tc>
          <w:tcPr>
            <w:tcW w:w="6301" w:type="dxa"/>
            <w:tcBorders>
              <w:bottom w:val="single" w:sz="4" w:space="0" w:color="000000"/>
            </w:tcBorders>
            <w:shd w:val="clear" w:color="auto" w:fill="FFFFFF"/>
            <w:vAlign w:val="center"/>
          </w:tcPr>
          <w:p w14:paraId="4C90297F" w14:textId="048F7D60" w:rsidR="00F06A5D" w:rsidRPr="00E3294C" w:rsidRDefault="00784048" w:rsidP="004D041E">
            <w:pPr>
              <w:widowControl w:val="0"/>
              <w:autoSpaceDE w:val="0"/>
              <w:autoSpaceDN w:val="0"/>
              <w:adjustRightInd w:val="0"/>
              <w:spacing w:after="0" w:line="240" w:lineRule="auto"/>
              <w:ind w:right="-20"/>
              <w:rPr>
                <w:rFonts w:ascii="Times New Roman" w:hAnsi="Times New Roman"/>
                <w:sz w:val="20"/>
                <w:szCs w:val="20"/>
              </w:rPr>
            </w:pPr>
            <w:r>
              <w:rPr>
                <w:rFonts w:ascii="Times New Roman" w:hAnsi="Times New Roman"/>
                <w:sz w:val="20"/>
                <w:szCs w:val="20"/>
              </w:rPr>
              <w:t>İş</w:t>
            </w:r>
            <w:r w:rsidR="00F06A5D">
              <w:rPr>
                <w:rFonts w:ascii="Times New Roman" w:hAnsi="Times New Roman"/>
                <w:sz w:val="20"/>
                <w:szCs w:val="20"/>
              </w:rPr>
              <w:t xml:space="preserve"> süreçlerindeki kalite çalışmalarına kendi görev alanı dâhilinde katılır.</w:t>
            </w:r>
          </w:p>
        </w:tc>
        <w:tc>
          <w:tcPr>
            <w:tcW w:w="4500" w:type="dxa"/>
            <w:vMerge/>
            <w:shd w:val="clear" w:color="auto" w:fill="FFFFFF"/>
          </w:tcPr>
          <w:p w14:paraId="5194D8A8" w14:textId="77777777" w:rsidR="00F06A5D" w:rsidRPr="00D7392D" w:rsidRDefault="00F06A5D" w:rsidP="004D041E">
            <w:pPr>
              <w:spacing w:after="0"/>
              <w:rPr>
                <w:rFonts w:ascii="Times New Roman" w:hAnsi="Times New Roman"/>
                <w:sz w:val="20"/>
                <w:szCs w:val="20"/>
              </w:rPr>
            </w:pPr>
          </w:p>
        </w:tc>
      </w:tr>
    </w:tbl>
    <w:p w14:paraId="39FAF75C" w14:textId="77777777" w:rsidR="002E0948" w:rsidRDefault="002E0948" w:rsidP="002E0948">
      <w:pPr>
        <w:rPr>
          <w:lang w:eastAsia="tr-TR"/>
        </w:rPr>
      </w:pPr>
    </w:p>
    <w:p w14:paraId="6BF05E55" w14:textId="77777777" w:rsidR="004307A8" w:rsidRDefault="002E0948">
      <w:pPr>
        <w:spacing w:after="0" w:line="240" w:lineRule="auto"/>
        <w:rPr>
          <w:lang w:eastAsia="tr-TR"/>
        </w:rPr>
      </w:pPr>
      <w:r>
        <w:rPr>
          <w:lang w:eastAsia="tr-TR"/>
        </w:rPr>
        <w:br w:type="page"/>
      </w:r>
    </w:p>
    <w:p w14:paraId="7F5FE1E1" w14:textId="77777777" w:rsidR="004D041E" w:rsidRDefault="004D041E">
      <w:pPr>
        <w:spacing w:after="0" w:line="240" w:lineRule="auto"/>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4D041E" w:rsidRPr="00562C87" w14:paraId="1C485988" w14:textId="77777777" w:rsidTr="008C7D39">
        <w:trPr>
          <w:trHeight w:val="510"/>
          <w:tblHeader/>
        </w:trPr>
        <w:tc>
          <w:tcPr>
            <w:tcW w:w="868" w:type="dxa"/>
            <w:shd w:val="clear" w:color="auto" w:fill="BDD6EE"/>
            <w:vAlign w:val="center"/>
          </w:tcPr>
          <w:p w14:paraId="1C697073" w14:textId="77777777" w:rsidR="004D041E" w:rsidRPr="006D5947" w:rsidRDefault="004D041E" w:rsidP="008C7D39">
            <w:pPr>
              <w:spacing w:after="0"/>
              <w:rPr>
                <w:rFonts w:ascii="Times New Roman" w:hAnsi="Times New Roman"/>
                <w:b/>
                <w:sz w:val="20"/>
                <w:szCs w:val="20"/>
              </w:rPr>
            </w:pPr>
            <w:r w:rsidRPr="006D5947">
              <w:rPr>
                <w:rFonts w:ascii="Times New Roman" w:hAnsi="Times New Roman"/>
                <w:b/>
                <w:sz w:val="20"/>
                <w:szCs w:val="20"/>
              </w:rPr>
              <w:t>Görev</w:t>
            </w:r>
          </w:p>
        </w:tc>
        <w:tc>
          <w:tcPr>
            <w:tcW w:w="13975" w:type="dxa"/>
            <w:gridSpan w:val="4"/>
            <w:shd w:val="clear" w:color="auto" w:fill="auto"/>
            <w:vAlign w:val="center"/>
          </w:tcPr>
          <w:p w14:paraId="140B9B0F" w14:textId="77777777" w:rsidR="004D041E" w:rsidRPr="004D041E" w:rsidRDefault="004D041E" w:rsidP="004D041E">
            <w:pPr>
              <w:spacing w:after="0" w:line="240" w:lineRule="auto"/>
              <w:rPr>
                <w:rFonts w:ascii="Times New Roman" w:hAnsi="Times New Roman"/>
                <w:sz w:val="20"/>
                <w:szCs w:val="20"/>
                <w:lang w:eastAsia="tr-TR"/>
              </w:rPr>
            </w:pPr>
            <w:r>
              <w:rPr>
                <w:rFonts w:ascii="Times New Roman" w:hAnsi="Times New Roman"/>
                <w:b/>
                <w:sz w:val="20"/>
                <w:szCs w:val="20"/>
              </w:rPr>
              <w:t>B</w:t>
            </w:r>
            <w:r w:rsidRPr="002633B4">
              <w:rPr>
                <w:rFonts w:ascii="Times New Roman" w:hAnsi="Times New Roman"/>
                <w:b/>
                <w:sz w:val="20"/>
                <w:szCs w:val="20"/>
              </w:rPr>
              <w:t>.</w:t>
            </w:r>
            <w:r w:rsidRPr="00FF7AD7">
              <w:rPr>
                <w:rFonts w:ascii="Times New Roman" w:hAnsi="Times New Roman"/>
                <w:sz w:val="20"/>
                <w:szCs w:val="20"/>
              </w:rPr>
              <w:t xml:space="preserve"> </w:t>
            </w:r>
            <w:r>
              <w:rPr>
                <w:rFonts w:ascii="Times New Roman" w:hAnsi="Times New Roman"/>
                <w:sz w:val="20"/>
                <w:szCs w:val="20"/>
                <w:lang w:eastAsia="tr-TR"/>
              </w:rPr>
              <w:t>İş organizasyonu yapmak</w:t>
            </w:r>
          </w:p>
        </w:tc>
      </w:tr>
      <w:tr w:rsidR="004D041E" w:rsidRPr="00562C87" w14:paraId="5DE17D6B" w14:textId="77777777" w:rsidTr="008C7D39">
        <w:trPr>
          <w:trHeight w:val="510"/>
          <w:tblHeader/>
        </w:trPr>
        <w:tc>
          <w:tcPr>
            <w:tcW w:w="3314" w:type="dxa"/>
            <w:gridSpan w:val="2"/>
            <w:shd w:val="clear" w:color="auto" w:fill="BDD6EE"/>
            <w:vAlign w:val="center"/>
          </w:tcPr>
          <w:p w14:paraId="1E9F6A09" w14:textId="77777777" w:rsidR="004D041E" w:rsidRPr="006D5947" w:rsidRDefault="004D041E" w:rsidP="008C7D39">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64B39483" w14:textId="77777777" w:rsidR="004D041E" w:rsidRPr="006D5947" w:rsidRDefault="004D041E" w:rsidP="008C7D39">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58555D19" w14:textId="77777777" w:rsidR="004D041E" w:rsidRPr="006D5947" w:rsidRDefault="004D041E" w:rsidP="008C7D39">
            <w:pPr>
              <w:spacing w:after="0"/>
              <w:rPr>
                <w:rFonts w:ascii="Times New Roman" w:hAnsi="Times New Roman"/>
                <w:b/>
                <w:sz w:val="20"/>
                <w:szCs w:val="20"/>
              </w:rPr>
            </w:pPr>
            <w:r>
              <w:rPr>
                <w:rFonts w:ascii="Times New Roman" w:hAnsi="Times New Roman"/>
                <w:b/>
                <w:sz w:val="20"/>
                <w:szCs w:val="20"/>
              </w:rPr>
              <w:t>Mesleki Bilgi ve Uygulama Becerileri</w:t>
            </w:r>
          </w:p>
        </w:tc>
      </w:tr>
      <w:tr w:rsidR="004D041E" w:rsidRPr="00562C87" w14:paraId="58C0D0FA" w14:textId="77777777" w:rsidTr="008C7D39">
        <w:trPr>
          <w:trHeight w:val="510"/>
          <w:tblHeader/>
        </w:trPr>
        <w:tc>
          <w:tcPr>
            <w:tcW w:w="868" w:type="dxa"/>
            <w:shd w:val="clear" w:color="auto" w:fill="BDD6EE"/>
            <w:vAlign w:val="center"/>
          </w:tcPr>
          <w:p w14:paraId="2E955CF2" w14:textId="77777777" w:rsidR="004D041E" w:rsidRPr="006D5947" w:rsidRDefault="004D041E" w:rsidP="008C7D39">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331B790C" w14:textId="77777777" w:rsidR="004D041E" w:rsidRPr="006D5947" w:rsidRDefault="004D041E" w:rsidP="008C7D39">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3FFF7FA0" w14:textId="77777777" w:rsidR="004D041E" w:rsidRPr="006D5947" w:rsidRDefault="004D041E" w:rsidP="008C7D39">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47CFF4CA" w14:textId="77777777" w:rsidR="004D041E" w:rsidRPr="006D5947" w:rsidRDefault="004D041E" w:rsidP="008C7D39">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0FEED728" w14:textId="77777777" w:rsidR="004D041E" w:rsidRPr="006D5947" w:rsidRDefault="004D041E" w:rsidP="008C7D39">
            <w:pPr>
              <w:spacing w:after="0"/>
              <w:rPr>
                <w:rFonts w:ascii="Times New Roman" w:hAnsi="Times New Roman"/>
                <w:b/>
                <w:sz w:val="20"/>
                <w:szCs w:val="20"/>
              </w:rPr>
            </w:pPr>
          </w:p>
        </w:tc>
      </w:tr>
      <w:tr w:rsidR="00390711" w:rsidRPr="00562C87" w14:paraId="45A50014" w14:textId="77777777" w:rsidTr="008C7D39">
        <w:trPr>
          <w:trHeight w:val="614"/>
        </w:trPr>
        <w:tc>
          <w:tcPr>
            <w:tcW w:w="868" w:type="dxa"/>
            <w:vMerge w:val="restart"/>
            <w:tcBorders>
              <w:bottom w:val="single" w:sz="4" w:space="0" w:color="000000"/>
            </w:tcBorders>
            <w:shd w:val="clear" w:color="auto" w:fill="FFFFFF"/>
            <w:vAlign w:val="center"/>
          </w:tcPr>
          <w:p w14:paraId="781DF08B" w14:textId="77777777" w:rsidR="00390711" w:rsidRPr="00D7392D" w:rsidRDefault="00390711" w:rsidP="004D041E">
            <w:pPr>
              <w:spacing w:after="0"/>
              <w:rPr>
                <w:rFonts w:ascii="Times New Roman" w:hAnsi="Times New Roman"/>
                <w:b/>
                <w:sz w:val="20"/>
                <w:szCs w:val="20"/>
              </w:rPr>
            </w:pPr>
            <w:r>
              <w:rPr>
                <w:rFonts w:ascii="Times New Roman" w:hAnsi="Times New Roman"/>
                <w:b/>
                <w:sz w:val="20"/>
                <w:szCs w:val="20"/>
              </w:rPr>
              <w:t>B</w:t>
            </w:r>
            <w:r w:rsidRPr="00D7392D">
              <w:rPr>
                <w:rFonts w:ascii="Times New Roman" w:hAnsi="Times New Roman"/>
                <w:b/>
                <w:sz w:val="20"/>
                <w:szCs w:val="20"/>
              </w:rPr>
              <w:t>.1</w:t>
            </w:r>
          </w:p>
        </w:tc>
        <w:tc>
          <w:tcPr>
            <w:tcW w:w="2446" w:type="dxa"/>
            <w:vMerge w:val="restart"/>
            <w:shd w:val="clear" w:color="auto" w:fill="FFFFFF"/>
            <w:vAlign w:val="center"/>
          </w:tcPr>
          <w:p w14:paraId="2FA1E9A7" w14:textId="77777777" w:rsidR="00390711" w:rsidRPr="00D7392D" w:rsidRDefault="00390711" w:rsidP="004D041E">
            <w:pPr>
              <w:spacing w:after="0"/>
              <w:rPr>
                <w:rFonts w:ascii="Times New Roman" w:hAnsi="Times New Roman"/>
                <w:sz w:val="20"/>
                <w:szCs w:val="20"/>
              </w:rPr>
            </w:pPr>
            <w:r w:rsidRPr="00C34737">
              <w:rPr>
                <w:rFonts w:ascii="Times New Roman" w:hAnsi="Times New Roman"/>
                <w:sz w:val="20"/>
                <w:szCs w:val="20"/>
                <w:lang w:eastAsia="tr-TR"/>
              </w:rPr>
              <w:t>İş emirlerini almak</w:t>
            </w:r>
            <w:r w:rsidRPr="00D7392D">
              <w:rPr>
                <w:rFonts w:ascii="Times New Roman" w:hAnsi="Times New Roman"/>
                <w:sz w:val="20"/>
                <w:szCs w:val="20"/>
              </w:rPr>
              <w:t xml:space="preserve"> </w:t>
            </w:r>
          </w:p>
        </w:tc>
        <w:tc>
          <w:tcPr>
            <w:tcW w:w="728" w:type="dxa"/>
            <w:tcBorders>
              <w:bottom w:val="single" w:sz="4" w:space="0" w:color="000000"/>
            </w:tcBorders>
            <w:shd w:val="clear" w:color="auto" w:fill="FFFFFF"/>
            <w:vAlign w:val="center"/>
          </w:tcPr>
          <w:p w14:paraId="718D6788" w14:textId="77777777" w:rsidR="00390711" w:rsidRPr="00D7392D" w:rsidRDefault="00390711" w:rsidP="004D041E">
            <w:pPr>
              <w:spacing w:after="0"/>
              <w:rPr>
                <w:rFonts w:ascii="Times New Roman" w:hAnsi="Times New Roman"/>
                <w:b/>
                <w:sz w:val="20"/>
                <w:szCs w:val="20"/>
              </w:rPr>
            </w:pPr>
            <w:r>
              <w:rPr>
                <w:rFonts w:ascii="Times New Roman" w:hAnsi="Times New Roman"/>
                <w:b/>
                <w:sz w:val="20"/>
                <w:szCs w:val="20"/>
              </w:rPr>
              <w:t>B</w:t>
            </w:r>
            <w:r w:rsidRPr="00D7392D">
              <w:rPr>
                <w:rFonts w:ascii="Times New Roman" w:hAnsi="Times New Roman"/>
                <w:b/>
                <w:sz w:val="20"/>
                <w:szCs w:val="20"/>
              </w:rPr>
              <w:t>.1.1</w:t>
            </w:r>
          </w:p>
        </w:tc>
        <w:tc>
          <w:tcPr>
            <w:tcW w:w="6301" w:type="dxa"/>
            <w:tcBorders>
              <w:bottom w:val="single" w:sz="4" w:space="0" w:color="000000"/>
            </w:tcBorders>
            <w:shd w:val="clear" w:color="auto" w:fill="FFFFFF"/>
            <w:vAlign w:val="center"/>
          </w:tcPr>
          <w:p w14:paraId="58C9D1A1" w14:textId="77777777" w:rsidR="00390711" w:rsidRPr="00C34737" w:rsidRDefault="00390711" w:rsidP="004D041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İşletme yöntem, kural ve formatlarına uygun olarak iş emirlerini sistemden/ilgili birimden/amirden alır.</w:t>
            </w:r>
          </w:p>
        </w:tc>
        <w:tc>
          <w:tcPr>
            <w:tcW w:w="4500" w:type="dxa"/>
            <w:vMerge w:val="restart"/>
            <w:shd w:val="clear" w:color="auto" w:fill="FFFFFF"/>
          </w:tcPr>
          <w:p w14:paraId="750C592D" w14:textId="77777777" w:rsidR="00390711" w:rsidRDefault="003E2A18" w:rsidP="003E2A18">
            <w:pPr>
              <w:pStyle w:val="ListeParagraf"/>
              <w:numPr>
                <w:ilvl w:val="0"/>
                <w:numId w:val="13"/>
              </w:numPr>
              <w:spacing w:after="0"/>
              <w:rPr>
                <w:rFonts w:ascii="Times New Roman" w:hAnsi="Times New Roman"/>
                <w:sz w:val="20"/>
                <w:szCs w:val="20"/>
              </w:rPr>
            </w:pPr>
            <w:r w:rsidRPr="00C34737">
              <w:rPr>
                <w:rFonts w:ascii="Times New Roman" w:hAnsi="Times New Roman"/>
                <w:sz w:val="20"/>
                <w:szCs w:val="20"/>
                <w:lang w:eastAsia="tr-TR"/>
              </w:rPr>
              <w:t>İşlet</w:t>
            </w:r>
            <w:r>
              <w:rPr>
                <w:rFonts w:ascii="Times New Roman" w:hAnsi="Times New Roman"/>
                <w:sz w:val="20"/>
                <w:szCs w:val="20"/>
                <w:lang w:eastAsia="tr-TR"/>
              </w:rPr>
              <w:t>me yöntem, kural ve formatları</w:t>
            </w:r>
          </w:p>
          <w:p w14:paraId="52164E44" w14:textId="77777777" w:rsidR="003E2A18" w:rsidRDefault="003E2A18" w:rsidP="003E2A18">
            <w:pPr>
              <w:pStyle w:val="ListeParagraf"/>
              <w:numPr>
                <w:ilvl w:val="0"/>
                <w:numId w:val="13"/>
              </w:numPr>
              <w:spacing w:after="0"/>
              <w:rPr>
                <w:rFonts w:ascii="Times New Roman" w:hAnsi="Times New Roman"/>
                <w:sz w:val="20"/>
                <w:szCs w:val="20"/>
              </w:rPr>
            </w:pPr>
            <w:r>
              <w:rPr>
                <w:rFonts w:ascii="Times New Roman" w:hAnsi="Times New Roman"/>
                <w:sz w:val="20"/>
                <w:szCs w:val="20"/>
                <w:lang w:eastAsia="tr-TR"/>
              </w:rPr>
              <w:t>İş planlaması yapma ve revize etme</w:t>
            </w:r>
          </w:p>
          <w:p w14:paraId="7E1A6849" w14:textId="77777777" w:rsidR="003E2A18" w:rsidRDefault="003E2A18" w:rsidP="003E2A18">
            <w:pPr>
              <w:pStyle w:val="ListeParagraf"/>
              <w:numPr>
                <w:ilvl w:val="0"/>
                <w:numId w:val="13"/>
              </w:numPr>
              <w:spacing w:after="0"/>
              <w:rPr>
                <w:rFonts w:ascii="Times New Roman" w:hAnsi="Times New Roman"/>
                <w:sz w:val="20"/>
                <w:szCs w:val="20"/>
              </w:rPr>
            </w:pPr>
            <w:r>
              <w:rPr>
                <w:rFonts w:ascii="Times New Roman" w:hAnsi="Times New Roman"/>
                <w:sz w:val="20"/>
                <w:szCs w:val="20"/>
                <w:lang w:eastAsia="tr-TR"/>
              </w:rPr>
              <w:t>Stok takibi yapma</w:t>
            </w:r>
          </w:p>
          <w:p w14:paraId="39BED307" w14:textId="64BF2966" w:rsidR="003E2A18" w:rsidRDefault="003E2A18" w:rsidP="003E2A18">
            <w:pPr>
              <w:pStyle w:val="ListeParagraf"/>
              <w:numPr>
                <w:ilvl w:val="0"/>
                <w:numId w:val="13"/>
              </w:numPr>
              <w:spacing w:after="0"/>
              <w:rPr>
                <w:rFonts w:ascii="Times New Roman" w:hAnsi="Times New Roman"/>
                <w:sz w:val="20"/>
                <w:szCs w:val="20"/>
              </w:rPr>
            </w:pPr>
            <w:r w:rsidRPr="00C34737">
              <w:rPr>
                <w:rFonts w:ascii="Times New Roman" w:hAnsi="Times New Roman"/>
                <w:sz w:val="20"/>
                <w:szCs w:val="20"/>
                <w:lang w:eastAsia="tr-TR"/>
              </w:rPr>
              <w:t>Faaliyetler için araç, gereç ve donanım t</w:t>
            </w:r>
            <w:r>
              <w:rPr>
                <w:rFonts w:ascii="Times New Roman" w:hAnsi="Times New Roman"/>
                <w:sz w:val="20"/>
                <w:szCs w:val="20"/>
                <w:lang w:eastAsia="tr-TR"/>
              </w:rPr>
              <w:t>edarik etme</w:t>
            </w:r>
          </w:p>
          <w:p w14:paraId="14A40965" w14:textId="640A56D7" w:rsidR="00F06A5D" w:rsidRDefault="00F06A5D" w:rsidP="00F06A5D">
            <w:pPr>
              <w:spacing w:after="0"/>
              <w:rPr>
                <w:rFonts w:ascii="Times New Roman" w:hAnsi="Times New Roman"/>
                <w:sz w:val="20"/>
                <w:szCs w:val="20"/>
              </w:rPr>
            </w:pPr>
          </w:p>
          <w:p w14:paraId="7BB26153" w14:textId="191DD99E" w:rsidR="00F06A5D" w:rsidRDefault="00F06A5D" w:rsidP="00F06A5D">
            <w:pPr>
              <w:spacing w:after="0"/>
              <w:rPr>
                <w:rFonts w:ascii="Times New Roman" w:hAnsi="Times New Roman"/>
                <w:sz w:val="20"/>
                <w:szCs w:val="20"/>
              </w:rPr>
            </w:pPr>
          </w:p>
          <w:p w14:paraId="29325173" w14:textId="5A853806" w:rsidR="00F06A5D" w:rsidRDefault="00F06A5D" w:rsidP="00F06A5D">
            <w:pPr>
              <w:spacing w:after="0"/>
              <w:rPr>
                <w:rFonts w:ascii="Times New Roman" w:hAnsi="Times New Roman"/>
                <w:sz w:val="20"/>
                <w:szCs w:val="20"/>
              </w:rPr>
            </w:pPr>
          </w:p>
          <w:p w14:paraId="43C31672" w14:textId="639DD3E8" w:rsidR="00F06A5D" w:rsidRDefault="00F06A5D" w:rsidP="00F06A5D">
            <w:pPr>
              <w:spacing w:after="0"/>
              <w:rPr>
                <w:rFonts w:ascii="Times New Roman" w:hAnsi="Times New Roman"/>
                <w:sz w:val="20"/>
                <w:szCs w:val="20"/>
              </w:rPr>
            </w:pPr>
          </w:p>
          <w:p w14:paraId="38D74EDD" w14:textId="7AC596EA" w:rsidR="00F06A5D" w:rsidRDefault="00F06A5D" w:rsidP="00F06A5D">
            <w:pPr>
              <w:spacing w:after="0"/>
              <w:rPr>
                <w:rFonts w:ascii="Times New Roman" w:hAnsi="Times New Roman"/>
                <w:sz w:val="20"/>
                <w:szCs w:val="20"/>
              </w:rPr>
            </w:pPr>
          </w:p>
          <w:p w14:paraId="093B7909" w14:textId="333AB6E9" w:rsidR="00F06A5D" w:rsidRDefault="00F06A5D" w:rsidP="00F06A5D">
            <w:pPr>
              <w:spacing w:after="0"/>
              <w:rPr>
                <w:rFonts w:ascii="Times New Roman" w:hAnsi="Times New Roman"/>
                <w:sz w:val="20"/>
                <w:szCs w:val="20"/>
              </w:rPr>
            </w:pPr>
          </w:p>
          <w:p w14:paraId="6E87E63A" w14:textId="3099F383" w:rsidR="00F06A5D" w:rsidRDefault="00F06A5D" w:rsidP="00F06A5D">
            <w:pPr>
              <w:spacing w:after="0"/>
              <w:rPr>
                <w:rFonts w:ascii="Times New Roman" w:hAnsi="Times New Roman"/>
                <w:sz w:val="20"/>
                <w:szCs w:val="20"/>
              </w:rPr>
            </w:pPr>
          </w:p>
          <w:p w14:paraId="1D1FB7B7" w14:textId="3E8FD857" w:rsidR="00F06A5D" w:rsidRDefault="00F06A5D" w:rsidP="00F06A5D">
            <w:pPr>
              <w:spacing w:after="0"/>
              <w:rPr>
                <w:rFonts w:ascii="Times New Roman" w:hAnsi="Times New Roman"/>
                <w:sz w:val="20"/>
                <w:szCs w:val="20"/>
              </w:rPr>
            </w:pPr>
          </w:p>
          <w:p w14:paraId="2F6B6629" w14:textId="0F006425" w:rsidR="00F06A5D" w:rsidRDefault="00F06A5D" w:rsidP="00F06A5D">
            <w:pPr>
              <w:spacing w:after="0"/>
              <w:rPr>
                <w:rFonts w:ascii="Times New Roman" w:hAnsi="Times New Roman"/>
                <w:sz w:val="20"/>
                <w:szCs w:val="20"/>
              </w:rPr>
            </w:pPr>
          </w:p>
          <w:p w14:paraId="1D0E96AB" w14:textId="7BE4A76A" w:rsidR="00F06A5D" w:rsidRDefault="00F06A5D" w:rsidP="00F06A5D">
            <w:pPr>
              <w:spacing w:after="0"/>
              <w:rPr>
                <w:rFonts w:ascii="Times New Roman" w:hAnsi="Times New Roman"/>
                <w:sz w:val="20"/>
                <w:szCs w:val="20"/>
              </w:rPr>
            </w:pPr>
          </w:p>
          <w:p w14:paraId="0DF78CE4" w14:textId="40096BE0" w:rsidR="00F06A5D" w:rsidRDefault="00F06A5D" w:rsidP="00F06A5D">
            <w:pPr>
              <w:spacing w:after="0"/>
              <w:rPr>
                <w:rFonts w:ascii="Times New Roman" w:hAnsi="Times New Roman"/>
                <w:sz w:val="20"/>
                <w:szCs w:val="20"/>
              </w:rPr>
            </w:pPr>
          </w:p>
          <w:p w14:paraId="447C3B74" w14:textId="3F25B1CD" w:rsidR="00F06A5D" w:rsidRDefault="00F06A5D" w:rsidP="00F06A5D">
            <w:pPr>
              <w:spacing w:after="0"/>
              <w:rPr>
                <w:rFonts w:ascii="Times New Roman" w:hAnsi="Times New Roman"/>
                <w:sz w:val="20"/>
                <w:szCs w:val="20"/>
              </w:rPr>
            </w:pPr>
          </w:p>
          <w:p w14:paraId="2422CFA7" w14:textId="64D29508" w:rsidR="00F06A5D" w:rsidRDefault="00F06A5D" w:rsidP="00F06A5D">
            <w:pPr>
              <w:spacing w:after="0"/>
              <w:rPr>
                <w:rFonts w:ascii="Times New Roman" w:hAnsi="Times New Roman"/>
                <w:sz w:val="20"/>
                <w:szCs w:val="20"/>
              </w:rPr>
            </w:pPr>
          </w:p>
          <w:p w14:paraId="7DAC4C3D" w14:textId="408D07BB" w:rsidR="00F06A5D" w:rsidRDefault="00F06A5D" w:rsidP="00F06A5D">
            <w:pPr>
              <w:spacing w:after="0"/>
              <w:rPr>
                <w:rFonts w:ascii="Times New Roman" w:hAnsi="Times New Roman"/>
                <w:sz w:val="20"/>
                <w:szCs w:val="20"/>
              </w:rPr>
            </w:pPr>
          </w:p>
          <w:p w14:paraId="7D6E5C4F" w14:textId="308306E6" w:rsidR="00F06A5D" w:rsidRDefault="00F06A5D" w:rsidP="00F06A5D">
            <w:pPr>
              <w:spacing w:after="0"/>
              <w:rPr>
                <w:rFonts w:ascii="Times New Roman" w:hAnsi="Times New Roman"/>
                <w:sz w:val="20"/>
                <w:szCs w:val="20"/>
              </w:rPr>
            </w:pPr>
          </w:p>
          <w:p w14:paraId="2DAC66BE" w14:textId="62CD88B0" w:rsidR="00F06A5D" w:rsidRDefault="00F06A5D" w:rsidP="00F06A5D">
            <w:pPr>
              <w:spacing w:after="0"/>
              <w:rPr>
                <w:rFonts w:ascii="Times New Roman" w:hAnsi="Times New Roman"/>
                <w:sz w:val="20"/>
                <w:szCs w:val="20"/>
              </w:rPr>
            </w:pPr>
          </w:p>
          <w:p w14:paraId="0201B3C3" w14:textId="752D5992" w:rsidR="00F06A5D" w:rsidRDefault="00F06A5D" w:rsidP="00F06A5D">
            <w:pPr>
              <w:spacing w:after="0"/>
              <w:rPr>
                <w:rFonts w:ascii="Times New Roman" w:hAnsi="Times New Roman"/>
                <w:sz w:val="20"/>
                <w:szCs w:val="20"/>
              </w:rPr>
            </w:pPr>
          </w:p>
          <w:p w14:paraId="67D23C4F" w14:textId="037053F6" w:rsidR="00F06A5D" w:rsidRDefault="00F06A5D" w:rsidP="00F06A5D">
            <w:pPr>
              <w:spacing w:after="0"/>
              <w:rPr>
                <w:rFonts w:ascii="Times New Roman" w:hAnsi="Times New Roman"/>
                <w:sz w:val="20"/>
                <w:szCs w:val="20"/>
              </w:rPr>
            </w:pPr>
          </w:p>
          <w:p w14:paraId="0751C4BC" w14:textId="1DE818E7" w:rsidR="00F06A5D" w:rsidRDefault="00F06A5D" w:rsidP="00F06A5D">
            <w:pPr>
              <w:spacing w:after="0"/>
              <w:rPr>
                <w:rFonts w:ascii="Times New Roman" w:hAnsi="Times New Roman"/>
                <w:sz w:val="20"/>
                <w:szCs w:val="20"/>
              </w:rPr>
            </w:pPr>
          </w:p>
          <w:p w14:paraId="6C10087E" w14:textId="54AA8104" w:rsidR="00F06A5D" w:rsidRDefault="00F06A5D" w:rsidP="00F06A5D">
            <w:pPr>
              <w:spacing w:after="0"/>
              <w:rPr>
                <w:rFonts w:ascii="Times New Roman" w:hAnsi="Times New Roman"/>
                <w:sz w:val="20"/>
                <w:szCs w:val="20"/>
              </w:rPr>
            </w:pPr>
          </w:p>
          <w:p w14:paraId="2C2464D3" w14:textId="2CF8FD7E" w:rsidR="00F06A5D" w:rsidRDefault="00F06A5D" w:rsidP="00F06A5D">
            <w:pPr>
              <w:spacing w:after="0"/>
              <w:rPr>
                <w:rFonts w:ascii="Times New Roman" w:hAnsi="Times New Roman"/>
                <w:sz w:val="20"/>
                <w:szCs w:val="20"/>
              </w:rPr>
            </w:pPr>
          </w:p>
          <w:p w14:paraId="67218BB2" w14:textId="77777777" w:rsidR="00F06A5D" w:rsidRPr="00F06A5D" w:rsidRDefault="00F06A5D" w:rsidP="00F06A5D">
            <w:pPr>
              <w:spacing w:after="0"/>
              <w:rPr>
                <w:rFonts w:ascii="Times New Roman" w:hAnsi="Times New Roman"/>
                <w:sz w:val="20"/>
                <w:szCs w:val="20"/>
              </w:rPr>
            </w:pPr>
          </w:p>
          <w:p w14:paraId="06A6C7B4" w14:textId="77777777" w:rsidR="003E2A18" w:rsidRDefault="003E2A18" w:rsidP="003E2A18">
            <w:pPr>
              <w:pStyle w:val="ListeParagraf"/>
              <w:numPr>
                <w:ilvl w:val="0"/>
                <w:numId w:val="13"/>
              </w:numPr>
              <w:spacing w:after="0"/>
              <w:rPr>
                <w:rFonts w:ascii="Times New Roman" w:hAnsi="Times New Roman"/>
                <w:sz w:val="20"/>
                <w:szCs w:val="20"/>
              </w:rPr>
            </w:pPr>
            <w:r>
              <w:rPr>
                <w:rFonts w:ascii="Times New Roman" w:hAnsi="Times New Roman"/>
                <w:sz w:val="20"/>
                <w:szCs w:val="20"/>
                <w:lang w:eastAsia="tr-TR"/>
              </w:rPr>
              <w:lastRenderedPageBreak/>
              <w:t>Kalibrasyon durum takibi yapma</w:t>
            </w:r>
          </w:p>
          <w:p w14:paraId="087735C0" w14:textId="77777777" w:rsidR="003E2A18" w:rsidRDefault="003E2A18" w:rsidP="003E2A18">
            <w:pPr>
              <w:pStyle w:val="ListeParagraf"/>
              <w:numPr>
                <w:ilvl w:val="0"/>
                <w:numId w:val="13"/>
              </w:numPr>
              <w:spacing w:after="0"/>
              <w:rPr>
                <w:rFonts w:ascii="Times New Roman" w:hAnsi="Times New Roman"/>
                <w:sz w:val="20"/>
                <w:szCs w:val="20"/>
              </w:rPr>
            </w:pPr>
            <w:r>
              <w:rPr>
                <w:rFonts w:ascii="Times New Roman" w:hAnsi="Times New Roman"/>
                <w:sz w:val="20"/>
                <w:szCs w:val="20"/>
                <w:lang w:eastAsia="tr-TR"/>
              </w:rPr>
              <w:t>Çalışma alanını işin gereklerine göre düzenleme</w:t>
            </w:r>
          </w:p>
          <w:p w14:paraId="2301C8B6" w14:textId="48138ACF" w:rsidR="00F06A5D" w:rsidRPr="00F06A5D" w:rsidRDefault="003E2A18" w:rsidP="00F06A5D">
            <w:pPr>
              <w:pStyle w:val="ListeParagraf"/>
              <w:numPr>
                <w:ilvl w:val="0"/>
                <w:numId w:val="13"/>
              </w:numPr>
              <w:spacing w:after="0"/>
              <w:rPr>
                <w:rFonts w:ascii="Times New Roman" w:hAnsi="Times New Roman"/>
                <w:sz w:val="20"/>
                <w:szCs w:val="20"/>
              </w:rPr>
            </w:pPr>
            <w:r w:rsidRPr="00C34737">
              <w:rPr>
                <w:rFonts w:ascii="Times New Roman" w:hAnsi="Times New Roman"/>
                <w:sz w:val="20"/>
                <w:szCs w:val="20"/>
                <w:lang w:eastAsia="tr-TR"/>
              </w:rPr>
              <w:t>İş emri, süreç, fire/hata, ölçüm gibi formları</w:t>
            </w:r>
            <w:r>
              <w:rPr>
                <w:rFonts w:ascii="Times New Roman" w:hAnsi="Times New Roman"/>
                <w:sz w:val="20"/>
                <w:szCs w:val="20"/>
                <w:lang w:eastAsia="tr-TR"/>
              </w:rPr>
              <w:t xml:space="preserve"> hakkında bilgi</w:t>
            </w:r>
          </w:p>
          <w:p w14:paraId="49DF32B5" w14:textId="733FDA29" w:rsidR="003E2A18" w:rsidRDefault="003E2A18" w:rsidP="003E2A18">
            <w:pPr>
              <w:pStyle w:val="ListeParagraf"/>
              <w:numPr>
                <w:ilvl w:val="0"/>
                <w:numId w:val="13"/>
              </w:numPr>
              <w:spacing w:after="0"/>
              <w:rPr>
                <w:rFonts w:ascii="Times New Roman" w:hAnsi="Times New Roman"/>
                <w:sz w:val="20"/>
                <w:szCs w:val="20"/>
              </w:rPr>
            </w:pPr>
            <w:r w:rsidRPr="00C34737">
              <w:rPr>
                <w:rFonts w:ascii="Times New Roman" w:hAnsi="Times New Roman"/>
                <w:sz w:val="20"/>
                <w:szCs w:val="20"/>
                <w:lang w:eastAsia="tr-TR"/>
              </w:rPr>
              <w:t>Yapılan çalışmaların form ve kayıtların</w:t>
            </w:r>
            <w:r>
              <w:rPr>
                <w:rFonts w:ascii="Times New Roman" w:hAnsi="Times New Roman"/>
                <w:sz w:val="20"/>
                <w:szCs w:val="20"/>
                <w:lang w:eastAsia="tr-TR"/>
              </w:rPr>
              <w:t>ı tutma</w:t>
            </w:r>
          </w:p>
          <w:p w14:paraId="0BCE1F9A" w14:textId="29F2D239" w:rsidR="003E2A18" w:rsidRDefault="003E2A18" w:rsidP="003E2A18">
            <w:pPr>
              <w:pStyle w:val="ListeParagraf"/>
              <w:numPr>
                <w:ilvl w:val="0"/>
                <w:numId w:val="13"/>
              </w:numPr>
              <w:spacing w:after="0"/>
              <w:rPr>
                <w:rFonts w:ascii="Times New Roman" w:hAnsi="Times New Roman"/>
                <w:sz w:val="20"/>
                <w:szCs w:val="20"/>
              </w:rPr>
            </w:pPr>
            <w:r>
              <w:rPr>
                <w:rFonts w:ascii="Times New Roman" w:hAnsi="Times New Roman"/>
                <w:sz w:val="20"/>
                <w:szCs w:val="20"/>
                <w:lang w:eastAsia="tr-TR"/>
              </w:rPr>
              <w:t>Formları dijital sisteme girme</w:t>
            </w:r>
          </w:p>
          <w:p w14:paraId="63778DF3" w14:textId="0E1B7EBC" w:rsidR="00F06A5D" w:rsidRDefault="00F06A5D" w:rsidP="00F06A5D">
            <w:pPr>
              <w:spacing w:after="0"/>
              <w:rPr>
                <w:rFonts w:ascii="Times New Roman" w:hAnsi="Times New Roman"/>
                <w:sz w:val="20"/>
                <w:szCs w:val="20"/>
              </w:rPr>
            </w:pPr>
          </w:p>
          <w:p w14:paraId="4FD9BA3A" w14:textId="23900264" w:rsidR="00F06A5D" w:rsidRDefault="00F06A5D" w:rsidP="00F06A5D">
            <w:pPr>
              <w:spacing w:after="0"/>
              <w:rPr>
                <w:rFonts w:ascii="Times New Roman" w:hAnsi="Times New Roman"/>
                <w:sz w:val="20"/>
                <w:szCs w:val="20"/>
              </w:rPr>
            </w:pPr>
          </w:p>
          <w:p w14:paraId="66B878F0" w14:textId="38A7191C" w:rsidR="00F06A5D" w:rsidRDefault="00F06A5D" w:rsidP="00F06A5D">
            <w:pPr>
              <w:spacing w:after="0"/>
              <w:rPr>
                <w:rFonts w:ascii="Times New Roman" w:hAnsi="Times New Roman"/>
                <w:sz w:val="20"/>
                <w:szCs w:val="20"/>
              </w:rPr>
            </w:pPr>
          </w:p>
          <w:p w14:paraId="7D7B16E4" w14:textId="126DC9CB" w:rsidR="00F06A5D" w:rsidRDefault="00F06A5D" w:rsidP="00F06A5D">
            <w:pPr>
              <w:spacing w:after="0"/>
              <w:rPr>
                <w:rFonts w:ascii="Times New Roman" w:hAnsi="Times New Roman"/>
                <w:sz w:val="20"/>
                <w:szCs w:val="20"/>
              </w:rPr>
            </w:pPr>
          </w:p>
          <w:p w14:paraId="18E33888" w14:textId="59E02619" w:rsidR="00F06A5D" w:rsidRDefault="00F06A5D" w:rsidP="00F06A5D">
            <w:pPr>
              <w:spacing w:after="0"/>
              <w:rPr>
                <w:rFonts w:ascii="Times New Roman" w:hAnsi="Times New Roman"/>
                <w:sz w:val="20"/>
                <w:szCs w:val="20"/>
              </w:rPr>
            </w:pPr>
          </w:p>
          <w:p w14:paraId="07227576" w14:textId="638C5232" w:rsidR="00F06A5D" w:rsidRDefault="00F06A5D" w:rsidP="00F06A5D">
            <w:pPr>
              <w:spacing w:after="0"/>
              <w:rPr>
                <w:rFonts w:ascii="Times New Roman" w:hAnsi="Times New Roman"/>
                <w:sz w:val="20"/>
                <w:szCs w:val="20"/>
              </w:rPr>
            </w:pPr>
          </w:p>
          <w:p w14:paraId="193A3902" w14:textId="102C23FF" w:rsidR="00F06A5D" w:rsidRDefault="00F06A5D" w:rsidP="00F06A5D">
            <w:pPr>
              <w:spacing w:after="0"/>
              <w:rPr>
                <w:rFonts w:ascii="Times New Roman" w:hAnsi="Times New Roman"/>
                <w:sz w:val="20"/>
                <w:szCs w:val="20"/>
              </w:rPr>
            </w:pPr>
          </w:p>
          <w:p w14:paraId="086D9667" w14:textId="55537BF1" w:rsidR="00F06A5D" w:rsidRDefault="00F06A5D" w:rsidP="00F06A5D">
            <w:pPr>
              <w:spacing w:after="0"/>
              <w:rPr>
                <w:rFonts w:ascii="Times New Roman" w:hAnsi="Times New Roman"/>
                <w:sz w:val="20"/>
                <w:szCs w:val="20"/>
              </w:rPr>
            </w:pPr>
          </w:p>
          <w:p w14:paraId="7EC6A7CF" w14:textId="4B9BDC7A" w:rsidR="00F06A5D" w:rsidRDefault="00F06A5D" w:rsidP="00F06A5D">
            <w:pPr>
              <w:spacing w:after="0"/>
              <w:rPr>
                <w:rFonts w:ascii="Times New Roman" w:hAnsi="Times New Roman"/>
                <w:sz w:val="20"/>
                <w:szCs w:val="20"/>
              </w:rPr>
            </w:pPr>
          </w:p>
          <w:p w14:paraId="35661E58" w14:textId="3899DA1B" w:rsidR="00F06A5D" w:rsidRDefault="00F06A5D" w:rsidP="00F06A5D">
            <w:pPr>
              <w:spacing w:after="0"/>
              <w:rPr>
                <w:rFonts w:ascii="Times New Roman" w:hAnsi="Times New Roman"/>
                <w:sz w:val="20"/>
                <w:szCs w:val="20"/>
              </w:rPr>
            </w:pPr>
          </w:p>
          <w:p w14:paraId="0150FD21" w14:textId="7F9B70D1" w:rsidR="00F06A5D" w:rsidRDefault="00F06A5D" w:rsidP="00F06A5D">
            <w:pPr>
              <w:spacing w:after="0"/>
              <w:rPr>
                <w:rFonts w:ascii="Times New Roman" w:hAnsi="Times New Roman"/>
                <w:sz w:val="20"/>
                <w:szCs w:val="20"/>
              </w:rPr>
            </w:pPr>
          </w:p>
          <w:p w14:paraId="0943F7DE" w14:textId="5DE189D0" w:rsidR="00F06A5D" w:rsidRDefault="00F06A5D" w:rsidP="00F06A5D">
            <w:pPr>
              <w:spacing w:after="0"/>
              <w:rPr>
                <w:rFonts w:ascii="Times New Roman" w:hAnsi="Times New Roman"/>
                <w:sz w:val="20"/>
                <w:szCs w:val="20"/>
              </w:rPr>
            </w:pPr>
          </w:p>
          <w:p w14:paraId="3070CEF9" w14:textId="23BB89A9" w:rsidR="00F06A5D" w:rsidRDefault="00F06A5D" w:rsidP="00F06A5D">
            <w:pPr>
              <w:spacing w:after="0"/>
              <w:rPr>
                <w:rFonts w:ascii="Times New Roman" w:hAnsi="Times New Roman"/>
                <w:sz w:val="20"/>
                <w:szCs w:val="20"/>
              </w:rPr>
            </w:pPr>
          </w:p>
          <w:p w14:paraId="6C9CDCBA" w14:textId="1A54EFE7" w:rsidR="00F06A5D" w:rsidRDefault="00F06A5D" w:rsidP="00F06A5D">
            <w:pPr>
              <w:spacing w:after="0"/>
              <w:rPr>
                <w:rFonts w:ascii="Times New Roman" w:hAnsi="Times New Roman"/>
                <w:sz w:val="20"/>
                <w:szCs w:val="20"/>
              </w:rPr>
            </w:pPr>
          </w:p>
          <w:p w14:paraId="47841F64" w14:textId="40B4881A" w:rsidR="00F06A5D" w:rsidRDefault="00F06A5D" w:rsidP="00F06A5D">
            <w:pPr>
              <w:spacing w:after="0"/>
              <w:rPr>
                <w:rFonts w:ascii="Times New Roman" w:hAnsi="Times New Roman"/>
                <w:sz w:val="20"/>
                <w:szCs w:val="20"/>
              </w:rPr>
            </w:pPr>
          </w:p>
          <w:p w14:paraId="68D62D47" w14:textId="58794358" w:rsidR="00F06A5D" w:rsidRDefault="00F06A5D" w:rsidP="00F06A5D">
            <w:pPr>
              <w:spacing w:after="0"/>
              <w:rPr>
                <w:rFonts w:ascii="Times New Roman" w:hAnsi="Times New Roman"/>
                <w:sz w:val="20"/>
                <w:szCs w:val="20"/>
              </w:rPr>
            </w:pPr>
          </w:p>
          <w:p w14:paraId="3F195C9D" w14:textId="354DF4FC" w:rsidR="00F06A5D" w:rsidRDefault="00F06A5D" w:rsidP="00F06A5D">
            <w:pPr>
              <w:spacing w:after="0"/>
              <w:rPr>
                <w:rFonts w:ascii="Times New Roman" w:hAnsi="Times New Roman"/>
                <w:sz w:val="20"/>
                <w:szCs w:val="20"/>
              </w:rPr>
            </w:pPr>
          </w:p>
          <w:p w14:paraId="0ABC2FB5" w14:textId="26655E95" w:rsidR="00F06A5D" w:rsidRDefault="00F06A5D" w:rsidP="00F06A5D">
            <w:pPr>
              <w:spacing w:after="0"/>
              <w:rPr>
                <w:rFonts w:ascii="Times New Roman" w:hAnsi="Times New Roman"/>
                <w:sz w:val="20"/>
                <w:szCs w:val="20"/>
              </w:rPr>
            </w:pPr>
          </w:p>
          <w:p w14:paraId="19EA5159" w14:textId="7D7A0016" w:rsidR="00F06A5D" w:rsidRDefault="00F06A5D" w:rsidP="00F06A5D">
            <w:pPr>
              <w:spacing w:after="0"/>
              <w:rPr>
                <w:rFonts w:ascii="Times New Roman" w:hAnsi="Times New Roman"/>
                <w:sz w:val="20"/>
                <w:szCs w:val="20"/>
              </w:rPr>
            </w:pPr>
          </w:p>
          <w:p w14:paraId="4C624E11" w14:textId="77777777" w:rsidR="00F06A5D" w:rsidRPr="00F06A5D" w:rsidRDefault="00F06A5D" w:rsidP="00F06A5D">
            <w:pPr>
              <w:spacing w:after="0"/>
              <w:rPr>
                <w:rFonts w:ascii="Times New Roman" w:hAnsi="Times New Roman"/>
                <w:sz w:val="20"/>
                <w:szCs w:val="20"/>
              </w:rPr>
            </w:pPr>
          </w:p>
          <w:p w14:paraId="03AF660D" w14:textId="77777777" w:rsidR="003E2A18" w:rsidRDefault="003E2A18" w:rsidP="003E2A18">
            <w:pPr>
              <w:pStyle w:val="ListeParagraf"/>
              <w:numPr>
                <w:ilvl w:val="0"/>
                <w:numId w:val="13"/>
              </w:numPr>
              <w:spacing w:after="0"/>
              <w:rPr>
                <w:rFonts w:ascii="Times New Roman" w:hAnsi="Times New Roman"/>
                <w:sz w:val="20"/>
                <w:szCs w:val="20"/>
              </w:rPr>
            </w:pPr>
            <w:r>
              <w:rPr>
                <w:rFonts w:ascii="Times New Roman" w:hAnsi="Times New Roman"/>
                <w:sz w:val="20"/>
                <w:szCs w:val="20"/>
                <w:lang w:eastAsia="tr-TR"/>
              </w:rPr>
              <w:lastRenderedPageBreak/>
              <w:t>Yapılan işlerle ilgili raporlama yapma</w:t>
            </w:r>
          </w:p>
          <w:p w14:paraId="46EBC2C5" w14:textId="77777777" w:rsidR="00AB15DC" w:rsidRDefault="00AB15DC" w:rsidP="003E2A18">
            <w:pPr>
              <w:pStyle w:val="ListeParagraf"/>
              <w:numPr>
                <w:ilvl w:val="0"/>
                <w:numId w:val="13"/>
              </w:numPr>
              <w:spacing w:after="0"/>
              <w:rPr>
                <w:rFonts w:ascii="Times New Roman" w:hAnsi="Times New Roman"/>
                <w:sz w:val="20"/>
                <w:szCs w:val="20"/>
              </w:rPr>
            </w:pPr>
            <w:r w:rsidRPr="00C34737">
              <w:rPr>
                <w:rFonts w:ascii="Times New Roman" w:hAnsi="Times New Roman"/>
                <w:sz w:val="20"/>
                <w:szCs w:val="20"/>
                <w:lang w:eastAsia="tr-TR"/>
              </w:rPr>
              <w:t xml:space="preserve">Sorumluluk alanı dışındaki işlemler için diğer meslek </w:t>
            </w:r>
            <w:r>
              <w:rPr>
                <w:rFonts w:ascii="Times New Roman" w:hAnsi="Times New Roman"/>
                <w:sz w:val="20"/>
                <w:szCs w:val="20"/>
                <w:lang w:eastAsia="tr-TR"/>
              </w:rPr>
              <w:t>elemanları ile iletişim sağlama</w:t>
            </w:r>
          </w:p>
          <w:p w14:paraId="06495094" w14:textId="15BA959D" w:rsidR="00AB15DC" w:rsidRPr="003E2A18" w:rsidRDefault="00AB15DC" w:rsidP="003E2A18">
            <w:pPr>
              <w:pStyle w:val="ListeParagraf"/>
              <w:numPr>
                <w:ilvl w:val="0"/>
                <w:numId w:val="13"/>
              </w:numPr>
              <w:spacing w:after="0"/>
              <w:rPr>
                <w:rFonts w:ascii="Times New Roman" w:hAnsi="Times New Roman"/>
                <w:sz w:val="20"/>
                <w:szCs w:val="20"/>
              </w:rPr>
            </w:pPr>
            <w:r>
              <w:rPr>
                <w:rFonts w:ascii="Times New Roman" w:hAnsi="Times New Roman"/>
                <w:sz w:val="20"/>
                <w:szCs w:val="20"/>
                <w:lang w:eastAsia="tr-TR"/>
              </w:rPr>
              <w:t>Dijital arşivleme yapma</w:t>
            </w:r>
          </w:p>
        </w:tc>
      </w:tr>
      <w:tr w:rsidR="00390711" w:rsidRPr="00562C87" w14:paraId="6C3395E1" w14:textId="77777777" w:rsidTr="008C7D39">
        <w:trPr>
          <w:trHeight w:val="548"/>
        </w:trPr>
        <w:tc>
          <w:tcPr>
            <w:tcW w:w="868" w:type="dxa"/>
            <w:vMerge/>
            <w:tcBorders>
              <w:bottom w:val="single" w:sz="4" w:space="0" w:color="000000"/>
            </w:tcBorders>
            <w:shd w:val="clear" w:color="auto" w:fill="FFFFFF"/>
            <w:vAlign w:val="center"/>
          </w:tcPr>
          <w:p w14:paraId="6600CF96" w14:textId="77777777" w:rsidR="00390711" w:rsidRPr="00D7392D" w:rsidRDefault="00390711" w:rsidP="004D041E">
            <w:pPr>
              <w:spacing w:after="0"/>
              <w:rPr>
                <w:rFonts w:ascii="Times New Roman" w:hAnsi="Times New Roman"/>
                <w:b/>
                <w:sz w:val="20"/>
                <w:szCs w:val="20"/>
              </w:rPr>
            </w:pPr>
          </w:p>
        </w:tc>
        <w:tc>
          <w:tcPr>
            <w:tcW w:w="2446" w:type="dxa"/>
            <w:vMerge/>
            <w:shd w:val="clear" w:color="auto" w:fill="FFFFFF"/>
            <w:vAlign w:val="center"/>
          </w:tcPr>
          <w:p w14:paraId="4828A2E8" w14:textId="77777777" w:rsidR="00390711" w:rsidRPr="00D7392D" w:rsidRDefault="00390711" w:rsidP="004D041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59FE69F5" w14:textId="77777777" w:rsidR="00390711" w:rsidRPr="00D7392D" w:rsidRDefault="00390711" w:rsidP="004D041E">
            <w:pPr>
              <w:spacing w:after="0"/>
              <w:rPr>
                <w:rFonts w:ascii="Times New Roman" w:hAnsi="Times New Roman"/>
                <w:b/>
                <w:sz w:val="20"/>
                <w:szCs w:val="20"/>
              </w:rPr>
            </w:pPr>
            <w:r>
              <w:rPr>
                <w:rFonts w:ascii="Times New Roman" w:hAnsi="Times New Roman"/>
                <w:b/>
                <w:sz w:val="20"/>
                <w:szCs w:val="20"/>
              </w:rPr>
              <w:t>B</w:t>
            </w:r>
            <w:r w:rsidRPr="00D7392D">
              <w:rPr>
                <w:rFonts w:ascii="Times New Roman" w:hAnsi="Times New Roman"/>
                <w:b/>
                <w:sz w:val="20"/>
                <w:szCs w:val="20"/>
              </w:rPr>
              <w:t>.1.2</w:t>
            </w:r>
          </w:p>
        </w:tc>
        <w:tc>
          <w:tcPr>
            <w:tcW w:w="6301" w:type="dxa"/>
            <w:tcBorders>
              <w:bottom w:val="single" w:sz="4" w:space="0" w:color="auto"/>
            </w:tcBorders>
            <w:shd w:val="clear" w:color="auto" w:fill="FFFFFF"/>
            <w:vAlign w:val="center"/>
          </w:tcPr>
          <w:p w14:paraId="1033C761" w14:textId="77777777" w:rsidR="00390711" w:rsidRPr="00C34737" w:rsidRDefault="00390711" w:rsidP="004D041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Gelen iş emirlerinin içerdiği işlemlere dair mevcut durum hakkında ilgili kaynaklardan bilgi toplar.</w:t>
            </w:r>
          </w:p>
        </w:tc>
        <w:tc>
          <w:tcPr>
            <w:tcW w:w="4500" w:type="dxa"/>
            <w:vMerge/>
            <w:shd w:val="clear" w:color="auto" w:fill="FFFFFF"/>
          </w:tcPr>
          <w:p w14:paraId="2D7492E1" w14:textId="77777777" w:rsidR="00390711" w:rsidRPr="00D7392D" w:rsidRDefault="00390711" w:rsidP="004D041E">
            <w:pPr>
              <w:spacing w:after="0"/>
              <w:rPr>
                <w:rFonts w:ascii="Times New Roman" w:hAnsi="Times New Roman"/>
                <w:sz w:val="20"/>
                <w:szCs w:val="20"/>
              </w:rPr>
            </w:pPr>
          </w:p>
        </w:tc>
      </w:tr>
      <w:tr w:rsidR="00390711" w:rsidRPr="00562C87" w14:paraId="7244FC91" w14:textId="77777777" w:rsidTr="008C7D39">
        <w:trPr>
          <w:trHeight w:val="548"/>
        </w:trPr>
        <w:tc>
          <w:tcPr>
            <w:tcW w:w="868" w:type="dxa"/>
            <w:vMerge/>
            <w:tcBorders>
              <w:bottom w:val="single" w:sz="4" w:space="0" w:color="000000"/>
            </w:tcBorders>
            <w:shd w:val="clear" w:color="auto" w:fill="FFFFFF"/>
            <w:vAlign w:val="center"/>
          </w:tcPr>
          <w:p w14:paraId="1209D845" w14:textId="77777777" w:rsidR="00390711" w:rsidRPr="00D7392D" w:rsidRDefault="00390711" w:rsidP="004D041E">
            <w:pPr>
              <w:spacing w:after="0"/>
              <w:rPr>
                <w:rFonts w:ascii="Times New Roman" w:hAnsi="Times New Roman"/>
                <w:b/>
                <w:sz w:val="20"/>
                <w:szCs w:val="20"/>
              </w:rPr>
            </w:pPr>
          </w:p>
        </w:tc>
        <w:tc>
          <w:tcPr>
            <w:tcW w:w="2446" w:type="dxa"/>
            <w:vMerge/>
            <w:shd w:val="clear" w:color="auto" w:fill="FFFFFF"/>
            <w:vAlign w:val="center"/>
          </w:tcPr>
          <w:p w14:paraId="1EBA888A" w14:textId="77777777" w:rsidR="00390711" w:rsidRPr="00D7392D" w:rsidRDefault="00390711" w:rsidP="004D041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7514D5D2" w14:textId="77777777" w:rsidR="00390711" w:rsidRDefault="00390711" w:rsidP="004D041E">
            <w:pPr>
              <w:spacing w:after="0"/>
              <w:rPr>
                <w:rFonts w:ascii="Times New Roman" w:hAnsi="Times New Roman"/>
                <w:b/>
                <w:sz w:val="20"/>
                <w:szCs w:val="20"/>
              </w:rPr>
            </w:pPr>
            <w:r>
              <w:rPr>
                <w:rFonts w:ascii="Times New Roman" w:hAnsi="Times New Roman"/>
                <w:b/>
                <w:sz w:val="20"/>
                <w:szCs w:val="20"/>
              </w:rPr>
              <w:t>B.1.3</w:t>
            </w:r>
          </w:p>
        </w:tc>
        <w:tc>
          <w:tcPr>
            <w:tcW w:w="6301" w:type="dxa"/>
            <w:tcBorders>
              <w:bottom w:val="single" w:sz="4" w:space="0" w:color="auto"/>
            </w:tcBorders>
            <w:shd w:val="clear" w:color="auto" w:fill="FFFFFF"/>
            <w:vAlign w:val="center"/>
          </w:tcPr>
          <w:p w14:paraId="3B5BC244" w14:textId="77777777" w:rsidR="00390711" w:rsidRPr="00C34737" w:rsidRDefault="00390711" w:rsidP="004D041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Edindiği bilgilere göre iş emirlerindeki işlerin teknik özelliklerine dair ilgili amirle gerektiğinde değerlendirme yapar.</w:t>
            </w:r>
          </w:p>
        </w:tc>
        <w:tc>
          <w:tcPr>
            <w:tcW w:w="4500" w:type="dxa"/>
            <w:vMerge/>
            <w:shd w:val="clear" w:color="auto" w:fill="FFFFFF"/>
          </w:tcPr>
          <w:p w14:paraId="4A38709C" w14:textId="77777777" w:rsidR="00390711" w:rsidRPr="00D7392D" w:rsidRDefault="00390711" w:rsidP="004D041E">
            <w:pPr>
              <w:spacing w:after="0"/>
              <w:rPr>
                <w:rFonts w:ascii="Times New Roman" w:hAnsi="Times New Roman"/>
                <w:sz w:val="20"/>
                <w:szCs w:val="20"/>
              </w:rPr>
            </w:pPr>
          </w:p>
        </w:tc>
      </w:tr>
      <w:tr w:rsidR="00390711" w:rsidRPr="00562C87" w14:paraId="7253FB80" w14:textId="77777777" w:rsidTr="008C7D39">
        <w:trPr>
          <w:trHeight w:val="548"/>
        </w:trPr>
        <w:tc>
          <w:tcPr>
            <w:tcW w:w="868" w:type="dxa"/>
            <w:vMerge/>
            <w:tcBorders>
              <w:bottom w:val="single" w:sz="4" w:space="0" w:color="000000"/>
            </w:tcBorders>
            <w:shd w:val="clear" w:color="auto" w:fill="FFFFFF"/>
            <w:vAlign w:val="center"/>
          </w:tcPr>
          <w:p w14:paraId="5B9A3618" w14:textId="77777777" w:rsidR="00390711" w:rsidRPr="00D7392D" w:rsidRDefault="00390711" w:rsidP="004D041E">
            <w:pPr>
              <w:spacing w:after="0"/>
              <w:rPr>
                <w:rFonts w:ascii="Times New Roman" w:hAnsi="Times New Roman"/>
                <w:b/>
                <w:sz w:val="20"/>
                <w:szCs w:val="20"/>
              </w:rPr>
            </w:pPr>
          </w:p>
        </w:tc>
        <w:tc>
          <w:tcPr>
            <w:tcW w:w="2446" w:type="dxa"/>
            <w:vMerge/>
            <w:shd w:val="clear" w:color="auto" w:fill="FFFFFF"/>
            <w:vAlign w:val="center"/>
          </w:tcPr>
          <w:p w14:paraId="461A1474" w14:textId="77777777" w:rsidR="00390711" w:rsidRPr="00D7392D" w:rsidRDefault="00390711" w:rsidP="004D041E">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718F88E5" w14:textId="77777777" w:rsidR="00390711" w:rsidRDefault="00390711" w:rsidP="004D041E">
            <w:pPr>
              <w:spacing w:after="0"/>
              <w:rPr>
                <w:rFonts w:ascii="Times New Roman" w:hAnsi="Times New Roman"/>
                <w:b/>
                <w:sz w:val="20"/>
                <w:szCs w:val="20"/>
              </w:rPr>
            </w:pPr>
            <w:r>
              <w:rPr>
                <w:rFonts w:ascii="Times New Roman" w:hAnsi="Times New Roman"/>
                <w:b/>
                <w:sz w:val="20"/>
                <w:szCs w:val="20"/>
              </w:rPr>
              <w:t>B.1.4</w:t>
            </w:r>
          </w:p>
        </w:tc>
        <w:tc>
          <w:tcPr>
            <w:tcW w:w="6301" w:type="dxa"/>
            <w:tcBorders>
              <w:bottom w:val="single" w:sz="4" w:space="0" w:color="auto"/>
            </w:tcBorders>
            <w:shd w:val="clear" w:color="auto" w:fill="FFFFFF"/>
            <w:vAlign w:val="center"/>
          </w:tcPr>
          <w:p w14:paraId="2A83A278" w14:textId="77777777" w:rsidR="00390711" w:rsidRPr="00C34737" w:rsidRDefault="00390711" w:rsidP="004D041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Periyodik iş takvimlerinden günü gelmiş işlemleri belirler.</w:t>
            </w:r>
          </w:p>
        </w:tc>
        <w:tc>
          <w:tcPr>
            <w:tcW w:w="4500" w:type="dxa"/>
            <w:vMerge/>
            <w:shd w:val="clear" w:color="auto" w:fill="FFFFFF"/>
          </w:tcPr>
          <w:p w14:paraId="16FC9104" w14:textId="77777777" w:rsidR="00390711" w:rsidRPr="00D7392D" w:rsidRDefault="00390711" w:rsidP="004D041E">
            <w:pPr>
              <w:spacing w:after="0"/>
              <w:rPr>
                <w:rFonts w:ascii="Times New Roman" w:hAnsi="Times New Roman"/>
                <w:sz w:val="20"/>
                <w:szCs w:val="20"/>
              </w:rPr>
            </w:pPr>
          </w:p>
        </w:tc>
      </w:tr>
      <w:tr w:rsidR="00390711" w:rsidRPr="00562C87" w14:paraId="31126B1A" w14:textId="77777777" w:rsidTr="008C7D39">
        <w:trPr>
          <w:trHeight w:val="567"/>
        </w:trPr>
        <w:tc>
          <w:tcPr>
            <w:tcW w:w="868" w:type="dxa"/>
            <w:vMerge w:val="restart"/>
            <w:tcBorders>
              <w:bottom w:val="single" w:sz="4" w:space="0" w:color="000000"/>
            </w:tcBorders>
            <w:shd w:val="clear" w:color="auto" w:fill="FFFFFF"/>
            <w:vAlign w:val="center"/>
          </w:tcPr>
          <w:p w14:paraId="1AE44E6B" w14:textId="77777777" w:rsidR="00390711" w:rsidRPr="00D7392D" w:rsidRDefault="00390711" w:rsidP="00DF184E">
            <w:pPr>
              <w:spacing w:after="0"/>
              <w:rPr>
                <w:rFonts w:ascii="Times New Roman" w:hAnsi="Times New Roman"/>
                <w:b/>
                <w:sz w:val="20"/>
                <w:szCs w:val="20"/>
              </w:rPr>
            </w:pPr>
            <w:r>
              <w:rPr>
                <w:rFonts w:ascii="Times New Roman" w:hAnsi="Times New Roman"/>
                <w:b/>
                <w:sz w:val="20"/>
                <w:szCs w:val="20"/>
              </w:rPr>
              <w:t>B</w:t>
            </w:r>
            <w:r w:rsidRPr="00D7392D">
              <w:rPr>
                <w:rFonts w:ascii="Times New Roman" w:hAnsi="Times New Roman"/>
                <w:b/>
                <w:sz w:val="20"/>
                <w:szCs w:val="20"/>
              </w:rPr>
              <w:t>.2</w:t>
            </w:r>
          </w:p>
        </w:tc>
        <w:tc>
          <w:tcPr>
            <w:tcW w:w="2446" w:type="dxa"/>
            <w:vMerge w:val="restart"/>
            <w:shd w:val="clear" w:color="auto" w:fill="FFFFFF"/>
            <w:vAlign w:val="center"/>
          </w:tcPr>
          <w:p w14:paraId="43A12E85" w14:textId="77777777" w:rsidR="00390711" w:rsidRPr="00D7392D" w:rsidRDefault="00390711" w:rsidP="00DF184E">
            <w:pPr>
              <w:spacing w:after="0"/>
              <w:rPr>
                <w:rFonts w:ascii="Times New Roman" w:hAnsi="Times New Roman"/>
                <w:b/>
                <w:sz w:val="20"/>
                <w:szCs w:val="20"/>
              </w:rPr>
            </w:pPr>
            <w:r w:rsidRPr="00C34737">
              <w:rPr>
                <w:rFonts w:ascii="Times New Roman" w:hAnsi="Times New Roman"/>
                <w:sz w:val="20"/>
                <w:szCs w:val="20"/>
                <w:lang w:eastAsia="tr-TR"/>
              </w:rPr>
              <w:t>İş planlaması yapmak</w:t>
            </w:r>
          </w:p>
        </w:tc>
        <w:tc>
          <w:tcPr>
            <w:tcW w:w="728" w:type="dxa"/>
            <w:tcBorders>
              <w:bottom w:val="single" w:sz="4" w:space="0" w:color="000000"/>
            </w:tcBorders>
            <w:shd w:val="clear" w:color="auto" w:fill="FFFFFF"/>
            <w:vAlign w:val="center"/>
          </w:tcPr>
          <w:p w14:paraId="19828161" w14:textId="77777777" w:rsidR="00390711" w:rsidRPr="00D7392D" w:rsidRDefault="00390711" w:rsidP="00DF184E">
            <w:pPr>
              <w:spacing w:after="0"/>
              <w:rPr>
                <w:rFonts w:ascii="Times New Roman" w:hAnsi="Times New Roman"/>
                <w:b/>
                <w:sz w:val="20"/>
                <w:szCs w:val="20"/>
              </w:rPr>
            </w:pPr>
            <w:r>
              <w:rPr>
                <w:rFonts w:ascii="Times New Roman" w:hAnsi="Times New Roman"/>
                <w:b/>
                <w:sz w:val="20"/>
                <w:szCs w:val="20"/>
              </w:rPr>
              <w:t>B</w:t>
            </w:r>
            <w:r w:rsidRPr="00D7392D">
              <w:rPr>
                <w:rFonts w:ascii="Times New Roman" w:hAnsi="Times New Roman"/>
                <w:b/>
                <w:sz w:val="20"/>
                <w:szCs w:val="20"/>
              </w:rPr>
              <w:t>.2.1</w:t>
            </w:r>
          </w:p>
        </w:tc>
        <w:tc>
          <w:tcPr>
            <w:tcW w:w="6301" w:type="dxa"/>
            <w:tcBorders>
              <w:bottom w:val="single" w:sz="4" w:space="0" w:color="000000"/>
            </w:tcBorders>
            <w:shd w:val="clear" w:color="auto" w:fill="FFFFFF"/>
            <w:vAlign w:val="center"/>
          </w:tcPr>
          <w:p w14:paraId="3EAA30A4"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Aldığı iş emirlerine ve topladığı bilgilere göre yapılacak faaliyetlerin sınıflamasını ve sıralamasını yaparak tahmini işlem sürelerini saptar.</w:t>
            </w:r>
          </w:p>
        </w:tc>
        <w:tc>
          <w:tcPr>
            <w:tcW w:w="4500" w:type="dxa"/>
            <w:vMerge/>
            <w:shd w:val="clear" w:color="auto" w:fill="FFFFFF"/>
          </w:tcPr>
          <w:p w14:paraId="2218EB95" w14:textId="77777777" w:rsidR="00390711" w:rsidRPr="00D7392D" w:rsidRDefault="00390711" w:rsidP="00DF184E">
            <w:pPr>
              <w:spacing w:after="0"/>
              <w:rPr>
                <w:rFonts w:ascii="Times New Roman" w:hAnsi="Times New Roman"/>
                <w:sz w:val="20"/>
                <w:szCs w:val="20"/>
              </w:rPr>
            </w:pPr>
          </w:p>
        </w:tc>
      </w:tr>
      <w:tr w:rsidR="00390711" w:rsidRPr="00562C87" w14:paraId="156106A7" w14:textId="77777777" w:rsidTr="008C7D39">
        <w:trPr>
          <w:trHeight w:val="567"/>
        </w:trPr>
        <w:tc>
          <w:tcPr>
            <w:tcW w:w="868" w:type="dxa"/>
            <w:vMerge/>
            <w:tcBorders>
              <w:bottom w:val="single" w:sz="4" w:space="0" w:color="000000"/>
            </w:tcBorders>
            <w:shd w:val="clear" w:color="auto" w:fill="FFFFFF"/>
            <w:vAlign w:val="center"/>
          </w:tcPr>
          <w:p w14:paraId="2AA39239"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602D5D03" w14:textId="77777777" w:rsidR="00390711" w:rsidRPr="00C34737" w:rsidRDefault="00390711" w:rsidP="00DF184E">
            <w:pPr>
              <w:spacing w:after="0"/>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475620CB"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w:t>
            </w:r>
            <w:r w:rsidRPr="00D7392D">
              <w:rPr>
                <w:rFonts w:ascii="Times New Roman" w:hAnsi="Times New Roman"/>
                <w:b/>
                <w:sz w:val="20"/>
                <w:szCs w:val="20"/>
              </w:rPr>
              <w:t>.2.2</w:t>
            </w:r>
          </w:p>
        </w:tc>
        <w:tc>
          <w:tcPr>
            <w:tcW w:w="6301" w:type="dxa"/>
            <w:tcBorders>
              <w:bottom w:val="single" w:sz="4" w:space="0" w:color="000000"/>
            </w:tcBorders>
            <w:shd w:val="clear" w:color="auto" w:fill="FFFFFF"/>
            <w:vAlign w:val="center"/>
          </w:tcPr>
          <w:p w14:paraId="4E34EA61"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 emrine konu olan bilgisayar donanımlarının özelliklerine ve ortam koşullarına göre, uygun çalışma alanının (donanımların bulunduğu alan veya özel atölye) neresi olduğuna karar verir.</w:t>
            </w:r>
          </w:p>
        </w:tc>
        <w:tc>
          <w:tcPr>
            <w:tcW w:w="4500" w:type="dxa"/>
            <w:vMerge/>
            <w:shd w:val="clear" w:color="auto" w:fill="FFFFFF"/>
          </w:tcPr>
          <w:p w14:paraId="5F1074E3" w14:textId="77777777" w:rsidR="00390711" w:rsidRPr="00D7392D" w:rsidRDefault="00390711" w:rsidP="00DF184E">
            <w:pPr>
              <w:spacing w:after="0"/>
              <w:rPr>
                <w:rFonts w:ascii="Times New Roman" w:hAnsi="Times New Roman"/>
                <w:sz w:val="20"/>
                <w:szCs w:val="20"/>
              </w:rPr>
            </w:pPr>
          </w:p>
        </w:tc>
      </w:tr>
      <w:tr w:rsidR="00390711" w:rsidRPr="00562C87" w14:paraId="2DF1FE9B" w14:textId="77777777" w:rsidTr="008C7D39">
        <w:trPr>
          <w:trHeight w:val="567"/>
        </w:trPr>
        <w:tc>
          <w:tcPr>
            <w:tcW w:w="868" w:type="dxa"/>
            <w:vMerge/>
            <w:tcBorders>
              <w:bottom w:val="single" w:sz="4" w:space="0" w:color="000000"/>
            </w:tcBorders>
            <w:shd w:val="clear" w:color="auto" w:fill="FFFFFF"/>
            <w:vAlign w:val="center"/>
          </w:tcPr>
          <w:p w14:paraId="4648F482"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77D8EFC5" w14:textId="77777777" w:rsidR="00390711" w:rsidRPr="00C34737" w:rsidRDefault="00390711" w:rsidP="00DF184E">
            <w:pPr>
              <w:spacing w:after="0"/>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587362E2"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B.2.3</w:t>
            </w:r>
          </w:p>
        </w:tc>
        <w:tc>
          <w:tcPr>
            <w:tcW w:w="6301" w:type="dxa"/>
            <w:tcBorders>
              <w:bottom w:val="single" w:sz="4" w:space="0" w:color="000000"/>
            </w:tcBorders>
            <w:shd w:val="clear" w:color="auto" w:fill="FFFFFF"/>
            <w:vAlign w:val="center"/>
          </w:tcPr>
          <w:p w14:paraId="5DA55DED"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Yaptığı sıralama ve belirlediği tahmini işlem sürelerini esas alarak eldeki iş gücü ve zaman kapasitesine göre işletme formatına uygun şekilde iş planını yapar.</w:t>
            </w:r>
          </w:p>
        </w:tc>
        <w:tc>
          <w:tcPr>
            <w:tcW w:w="4500" w:type="dxa"/>
            <w:vMerge/>
            <w:shd w:val="clear" w:color="auto" w:fill="FFFFFF"/>
          </w:tcPr>
          <w:p w14:paraId="2C114788" w14:textId="77777777" w:rsidR="00390711" w:rsidRPr="00D7392D" w:rsidRDefault="00390711" w:rsidP="00DF184E">
            <w:pPr>
              <w:spacing w:after="0"/>
              <w:rPr>
                <w:rFonts w:ascii="Times New Roman" w:hAnsi="Times New Roman"/>
                <w:sz w:val="20"/>
                <w:szCs w:val="20"/>
              </w:rPr>
            </w:pPr>
          </w:p>
        </w:tc>
      </w:tr>
      <w:tr w:rsidR="00390711" w:rsidRPr="00562C87" w14:paraId="35FF44A5" w14:textId="77777777" w:rsidTr="008C7D39">
        <w:trPr>
          <w:trHeight w:val="567"/>
        </w:trPr>
        <w:tc>
          <w:tcPr>
            <w:tcW w:w="868" w:type="dxa"/>
            <w:vMerge/>
            <w:tcBorders>
              <w:bottom w:val="single" w:sz="4" w:space="0" w:color="000000"/>
            </w:tcBorders>
            <w:shd w:val="clear" w:color="auto" w:fill="FFFFFF"/>
            <w:vAlign w:val="center"/>
          </w:tcPr>
          <w:p w14:paraId="37C13DC0"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0B6AC67F" w14:textId="77777777" w:rsidR="00390711" w:rsidRPr="00C34737" w:rsidRDefault="00390711" w:rsidP="00DF184E">
            <w:pPr>
              <w:spacing w:after="0"/>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1A4D9E27"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B.2.4</w:t>
            </w:r>
          </w:p>
        </w:tc>
        <w:tc>
          <w:tcPr>
            <w:tcW w:w="6301" w:type="dxa"/>
            <w:tcBorders>
              <w:bottom w:val="single" w:sz="4" w:space="0" w:color="000000"/>
            </w:tcBorders>
            <w:shd w:val="clear" w:color="auto" w:fill="FFFFFF"/>
            <w:vAlign w:val="center"/>
          </w:tcPr>
          <w:p w14:paraId="2EB8F17F"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Yaptığı iş planını amirine onaylatır.</w:t>
            </w:r>
          </w:p>
        </w:tc>
        <w:tc>
          <w:tcPr>
            <w:tcW w:w="4500" w:type="dxa"/>
            <w:vMerge/>
            <w:shd w:val="clear" w:color="auto" w:fill="FFFFFF"/>
          </w:tcPr>
          <w:p w14:paraId="081558E0" w14:textId="77777777" w:rsidR="00390711" w:rsidRPr="00D7392D" w:rsidRDefault="00390711" w:rsidP="00DF184E">
            <w:pPr>
              <w:spacing w:after="0"/>
              <w:rPr>
                <w:rFonts w:ascii="Times New Roman" w:hAnsi="Times New Roman"/>
                <w:sz w:val="20"/>
                <w:szCs w:val="20"/>
              </w:rPr>
            </w:pPr>
          </w:p>
        </w:tc>
      </w:tr>
      <w:tr w:rsidR="00390711" w:rsidRPr="00562C87" w14:paraId="28E1409A" w14:textId="77777777" w:rsidTr="008C7D39">
        <w:trPr>
          <w:trHeight w:val="564"/>
        </w:trPr>
        <w:tc>
          <w:tcPr>
            <w:tcW w:w="868" w:type="dxa"/>
            <w:vMerge/>
            <w:shd w:val="clear" w:color="auto" w:fill="FFFFFF"/>
            <w:vAlign w:val="center"/>
          </w:tcPr>
          <w:p w14:paraId="1CF93B6B" w14:textId="77777777" w:rsidR="00390711" w:rsidRPr="00D7392D" w:rsidRDefault="00390711" w:rsidP="00DF184E">
            <w:pPr>
              <w:spacing w:after="0"/>
              <w:rPr>
                <w:rFonts w:ascii="Times New Roman" w:hAnsi="Times New Roman"/>
                <w:b/>
                <w:sz w:val="20"/>
                <w:szCs w:val="20"/>
              </w:rPr>
            </w:pPr>
          </w:p>
        </w:tc>
        <w:tc>
          <w:tcPr>
            <w:tcW w:w="2446" w:type="dxa"/>
            <w:vMerge/>
            <w:shd w:val="clear" w:color="auto" w:fill="FFFFFF"/>
            <w:vAlign w:val="center"/>
          </w:tcPr>
          <w:p w14:paraId="20694AAB" w14:textId="77777777" w:rsidR="00390711" w:rsidRPr="00D7392D" w:rsidRDefault="00390711" w:rsidP="00DF184E">
            <w:pPr>
              <w:spacing w:after="0"/>
              <w:rPr>
                <w:rFonts w:ascii="Times New Roman" w:hAnsi="Times New Roman"/>
                <w:b/>
                <w:sz w:val="20"/>
                <w:szCs w:val="20"/>
              </w:rPr>
            </w:pPr>
          </w:p>
        </w:tc>
        <w:tc>
          <w:tcPr>
            <w:tcW w:w="728" w:type="dxa"/>
            <w:shd w:val="clear" w:color="auto" w:fill="FFFFFF"/>
            <w:vAlign w:val="center"/>
          </w:tcPr>
          <w:p w14:paraId="026250F3" w14:textId="77777777" w:rsidR="00390711" w:rsidRPr="00D7392D" w:rsidRDefault="00390711" w:rsidP="00DF184E">
            <w:pPr>
              <w:spacing w:after="0"/>
              <w:rPr>
                <w:rFonts w:ascii="Times New Roman" w:hAnsi="Times New Roman"/>
                <w:b/>
                <w:sz w:val="20"/>
                <w:szCs w:val="20"/>
              </w:rPr>
            </w:pPr>
            <w:r>
              <w:rPr>
                <w:rFonts w:ascii="Times New Roman" w:hAnsi="Times New Roman"/>
                <w:b/>
                <w:sz w:val="20"/>
                <w:szCs w:val="20"/>
              </w:rPr>
              <w:t>B.2.5</w:t>
            </w:r>
          </w:p>
        </w:tc>
        <w:tc>
          <w:tcPr>
            <w:tcW w:w="6301" w:type="dxa"/>
            <w:shd w:val="clear" w:color="auto" w:fill="FFFFFF"/>
            <w:vAlign w:val="center"/>
          </w:tcPr>
          <w:p w14:paraId="10C8310E"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 planını gerektiğinde, değişen koşullara ve amirin yönlendirmesine göre revize eder.</w:t>
            </w:r>
          </w:p>
        </w:tc>
        <w:tc>
          <w:tcPr>
            <w:tcW w:w="4500" w:type="dxa"/>
            <w:vMerge/>
            <w:shd w:val="clear" w:color="auto" w:fill="FFFFFF"/>
          </w:tcPr>
          <w:p w14:paraId="6B0E9118" w14:textId="77777777" w:rsidR="00390711" w:rsidRPr="00D7392D" w:rsidRDefault="00390711" w:rsidP="00DF184E">
            <w:pPr>
              <w:spacing w:after="0"/>
              <w:rPr>
                <w:rFonts w:ascii="Times New Roman" w:hAnsi="Times New Roman"/>
                <w:sz w:val="20"/>
                <w:szCs w:val="20"/>
              </w:rPr>
            </w:pPr>
          </w:p>
        </w:tc>
      </w:tr>
      <w:tr w:rsidR="00390711" w:rsidRPr="00562C87" w14:paraId="61C3BB37" w14:textId="77777777" w:rsidTr="008C7D39">
        <w:trPr>
          <w:trHeight w:val="564"/>
        </w:trPr>
        <w:tc>
          <w:tcPr>
            <w:tcW w:w="868" w:type="dxa"/>
            <w:vMerge w:val="restart"/>
            <w:shd w:val="clear" w:color="auto" w:fill="FFFFFF"/>
            <w:vAlign w:val="center"/>
          </w:tcPr>
          <w:p w14:paraId="64782996" w14:textId="77777777" w:rsidR="00390711" w:rsidRPr="00D7392D" w:rsidRDefault="00390711" w:rsidP="00DF184E">
            <w:pPr>
              <w:spacing w:after="0"/>
              <w:rPr>
                <w:rFonts w:ascii="Times New Roman" w:hAnsi="Times New Roman"/>
                <w:b/>
                <w:sz w:val="20"/>
                <w:szCs w:val="20"/>
              </w:rPr>
            </w:pPr>
            <w:r>
              <w:rPr>
                <w:rFonts w:ascii="Times New Roman" w:hAnsi="Times New Roman"/>
                <w:b/>
                <w:sz w:val="20"/>
                <w:szCs w:val="20"/>
              </w:rPr>
              <w:t>B.3</w:t>
            </w:r>
          </w:p>
        </w:tc>
        <w:tc>
          <w:tcPr>
            <w:tcW w:w="2446" w:type="dxa"/>
            <w:vMerge w:val="restart"/>
            <w:shd w:val="clear" w:color="auto" w:fill="FFFFFF"/>
            <w:vAlign w:val="center"/>
          </w:tcPr>
          <w:p w14:paraId="70E050EE" w14:textId="77777777" w:rsidR="00390711" w:rsidRPr="00D7392D" w:rsidRDefault="00390711" w:rsidP="00DF184E">
            <w:pPr>
              <w:spacing w:after="0"/>
              <w:rPr>
                <w:rFonts w:ascii="Times New Roman" w:hAnsi="Times New Roman"/>
                <w:b/>
                <w:sz w:val="20"/>
                <w:szCs w:val="20"/>
              </w:rPr>
            </w:pPr>
            <w:r w:rsidRPr="00C34737">
              <w:rPr>
                <w:rFonts w:ascii="Times New Roman" w:hAnsi="Times New Roman"/>
                <w:sz w:val="20"/>
                <w:szCs w:val="20"/>
                <w:lang w:eastAsia="tr-TR"/>
              </w:rPr>
              <w:t>Faaliyetler için araç, gereç ve donanım temin etmek</w:t>
            </w:r>
          </w:p>
        </w:tc>
        <w:tc>
          <w:tcPr>
            <w:tcW w:w="728" w:type="dxa"/>
            <w:shd w:val="clear" w:color="auto" w:fill="FFFFFF"/>
            <w:vAlign w:val="center"/>
          </w:tcPr>
          <w:p w14:paraId="688DBAD0"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B.3.1</w:t>
            </w:r>
          </w:p>
        </w:tc>
        <w:tc>
          <w:tcPr>
            <w:tcW w:w="6301" w:type="dxa"/>
            <w:shd w:val="clear" w:color="auto" w:fill="FFFFFF"/>
            <w:vAlign w:val="center"/>
          </w:tcPr>
          <w:p w14:paraId="20449D40"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Sorumlu olduğu depo kapsamında, sarf malzemesi, donanım ve aletler için işletme kural ve yöntemlerine uygun şekilde ve belirlenen ölçütlere göre stok takibi yapar.</w:t>
            </w:r>
          </w:p>
        </w:tc>
        <w:tc>
          <w:tcPr>
            <w:tcW w:w="4500" w:type="dxa"/>
            <w:vMerge/>
            <w:shd w:val="clear" w:color="auto" w:fill="FFFFFF"/>
          </w:tcPr>
          <w:p w14:paraId="03515202" w14:textId="77777777" w:rsidR="00390711" w:rsidRPr="00D7392D" w:rsidRDefault="00390711" w:rsidP="00DF184E">
            <w:pPr>
              <w:spacing w:after="0"/>
              <w:rPr>
                <w:rFonts w:ascii="Times New Roman" w:hAnsi="Times New Roman"/>
                <w:sz w:val="20"/>
                <w:szCs w:val="20"/>
              </w:rPr>
            </w:pPr>
          </w:p>
        </w:tc>
      </w:tr>
      <w:tr w:rsidR="00390711" w:rsidRPr="00562C87" w14:paraId="13EC2EB8" w14:textId="77777777" w:rsidTr="008C7D39">
        <w:trPr>
          <w:trHeight w:val="564"/>
        </w:trPr>
        <w:tc>
          <w:tcPr>
            <w:tcW w:w="868" w:type="dxa"/>
            <w:vMerge/>
            <w:shd w:val="clear" w:color="auto" w:fill="FFFFFF"/>
            <w:vAlign w:val="center"/>
          </w:tcPr>
          <w:p w14:paraId="2CF2186E"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5EA01092" w14:textId="77777777" w:rsidR="00390711" w:rsidRPr="00C34737" w:rsidRDefault="00390711" w:rsidP="00DF184E">
            <w:pPr>
              <w:spacing w:after="0"/>
              <w:rPr>
                <w:rFonts w:ascii="Times New Roman" w:hAnsi="Times New Roman"/>
                <w:sz w:val="20"/>
                <w:szCs w:val="20"/>
                <w:lang w:eastAsia="tr-TR"/>
              </w:rPr>
            </w:pPr>
          </w:p>
        </w:tc>
        <w:tc>
          <w:tcPr>
            <w:tcW w:w="728" w:type="dxa"/>
            <w:shd w:val="clear" w:color="auto" w:fill="FFFFFF"/>
            <w:vAlign w:val="center"/>
          </w:tcPr>
          <w:p w14:paraId="3DA89E5C"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B.3.2</w:t>
            </w:r>
          </w:p>
        </w:tc>
        <w:tc>
          <w:tcPr>
            <w:tcW w:w="6301" w:type="dxa"/>
            <w:shd w:val="clear" w:color="auto" w:fill="FFFFFF"/>
            <w:vAlign w:val="center"/>
          </w:tcPr>
          <w:p w14:paraId="08D009CA"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Stok takibine ve iş planlamasına göre ilgili görevliden veya amirden malzeme, donanım ve hizmet talebinde bulunur.</w:t>
            </w:r>
          </w:p>
        </w:tc>
        <w:tc>
          <w:tcPr>
            <w:tcW w:w="4500" w:type="dxa"/>
            <w:vMerge/>
            <w:shd w:val="clear" w:color="auto" w:fill="FFFFFF"/>
          </w:tcPr>
          <w:p w14:paraId="3014401C" w14:textId="77777777" w:rsidR="00390711" w:rsidRPr="00D7392D" w:rsidRDefault="00390711" w:rsidP="00DF184E">
            <w:pPr>
              <w:spacing w:after="0"/>
              <w:rPr>
                <w:rFonts w:ascii="Times New Roman" w:hAnsi="Times New Roman"/>
                <w:sz w:val="20"/>
                <w:szCs w:val="20"/>
              </w:rPr>
            </w:pPr>
          </w:p>
        </w:tc>
      </w:tr>
      <w:tr w:rsidR="00390711" w:rsidRPr="00562C87" w14:paraId="00866826" w14:textId="77777777" w:rsidTr="008C7D39">
        <w:trPr>
          <w:trHeight w:val="564"/>
        </w:trPr>
        <w:tc>
          <w:tcPr>
            <w:tcW w:w="868" w:type="dxa"/>
            <w:vMerge/>
            <w:shd w:val="clear" w:color="auto" w:fill="FFFFFF"/>
            <w:vAlign w:val="center"/>
          </w:tcPr>
          <w:p w14:paraId="66C8F353"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462BB6FB" w14:textId="77777777" w:rsidR="00390711" w:rsidRPr="00C34737" w:rsidRDefault="00390711" w:rsidP="00DF184E">
            <w:pPr>
              <w:spacing w:after="0"/>
              <w:rPr>
                <w:rFonts w:ascii="Times New Roman" w:hAnsi="Times New Roman"/>
                <w:sz w:val="20"/>
                <w:szCs w:val="20"/>
                <w:lang w:eastAsia="tr-TR"/>
              </w:rPr>
            </w:pPr>
          </w:p>
        </w:tc>
        <w:tc>
          <w:tcPr>
            <w:tcW w:w="728" w:type="dxa"/>
            <w:shd w:val="clear" w:color="auto" w:fill="FFFFFF"/>
            <w:vAlign w:val="center"/>
          </w:tcPr>
          <w:p w14:paraId="16179061"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B.3.3</w:t>
            </w:r>
          </w:p>
        </w:tc>
        <w:tc>
          <w:tcPr>
            <w:tcW w:w="6301" w:type="dxa"/>
            <w:shd w:val="clear" w:color="auto" w:fill="FFFFFF"/>
            <w:vAlign w:val="center"/>
          </w:tcPr>
          <w:p w14:paraId="210AA0DF"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Tedarik edilen malzeme, donanım ve hizmetin kabul ve/veya teslim işlemlerine destek verir.</w:t>
            </w:r>
          </w:p>
        </w:tc>
        <w:tc>
          <w:tcPr>
            <w:tcW w:w="4500" w:type="dxa"/>
            <w:vMerge/>
            <w:shd w:val="clear" w:color="auto" w:fill="FFFFFF"/>
          </w:tcPr>
          <w:p w14:paraId="2FCA575D" w14:textId="77777777" w:rsidR="00390711" w:rsidRPr="00D7392D" w:rsidRDefault="00390711" w:rsidP="00DF184E">
            <w:pPr>
              <w:spacing w:after="0"/>
              <w:rPr>
                <w:rFonts w:ascii="Times New Roman" w:hAnsi="Times New Roman"/>
                <w:sz w:val="20"/>
                <w:szCs w:val="20"/>
              </w:rPr>
            </w:pPr>
          </w:p>
        </w:tc>
      </w:tr>
      <w:tr w:rsidR="00390711" w:rsidRPr="00562C87" w14:paraId="43401227" w14:textId="77777777" w:rsidTr="008C7D39">
        <w:trPr>
          <w:trHeight w:val="564"/>
        </w:trPr>
        <w:tc>
          <w:tcPr>
            <w:tcW w:w="868" w:type="dxa"/>
            <w:vMerge/>
            <w:shd w:val="clear" w:color="auto" w:fill="FFFFFF"/>
            <w:vAlign w:val="center"/>
          </w:tcPr>
          <w:p w14:paraId="3F5639B8"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69F11F5C" w14:textId="77777777" w:rsidR="00390711" w:rsidRPr="00C34737" w:rsidRDefault="00390711" w:rsidP="00DF184E">
            <w:pPr>
              <w:spacing w:after="0"/>
              <w:rPr>
                <w:rFonts w:ascii="Times New Roman" w:hAnsi="Times New Roman"/>
                <w:sz w:val="20"/>
                <w:szCs w:val="20"/>
                <w:lang w:eastAsia="tr-TR"/>
              </w:rPr>
            </w:pPr>
          </w:p>
        </w:tc>
        <w:tc>
          <w:tcPr>
            <w:tcW w:w="728" w:type="dxa"/>
            <w:shd w:val="clear" w:color="auto" w:fill="FFFFFF"/>
            <w:vAlign w:val="center"/>
          </w:tcPr>
          <w:p w14:paraId="624CF7B8"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B.3.4</w:t>
            </w:r>
          </w:p>
        </w:tc>
        <w:tc>
          <w:tcPr>
            <w:tcW w:w="6301" w:type="dxa"/>
            <w:shd w:val="clear" w:color="auto" w:fill="FFFFFF"/>
            <w:vAlign w:val="center"/>
          </w:tcPr>
          <w:p w14:paraId="3DC82BE1"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Yapılacak işle ilgili araç, gereç ve takımların çalışma durumunu kontrol ederek teknik talimatlarına göre işe hazırlar.</w:t>
            </w:r>
          </w:p>
        </w:tc>
        <w:tc>
          <w:tcPr>
            <w:tcW w:w="4500" w:type="dxa"/>
            <w:vMerge/>
            <w:shd w:val="clear" w:color="auto" w:fill="FFFFFF"/>
          </w:tcPr>
          <w:p w14:paraId="43482F01" w14:textId="77777777" w:rsidR="00390711" w:rsidRPr="00D7392D" w:rsidRDefault="00390711" w:rsidP="00DF184E">
            <w:pPr>
              <w:spacing w:after="0"/>
              <w:rPr>
                <w:rFonts w:ascii="Times New Roman" w:hAnsi="Times New Roman"/>
                <w:sz w:val="20"/>
                <w:szCs w:val="20"/>
              </w:rPr>
            </w:pPr>
          </w:p>
        </w:tc>
      </w:tr>
      <w:tr w:rsidR="00390711" w:rsidRPr="00562C87" w14:paraId="7B90A628" w14:textId="77777777" w:rsidTr="008C7D39">
        <w:trPr>
          <w:trHeight w:val="564"/>
        </w:trPr>
        <w:tc>
          <w:tcPr>
            <w:tcW w:w="868" w:type="dxa"/>
            <w:vMerge/>
            <w:shd w:val="clear" w:color="auto" w:fill="FFFFFF"/>
            <w:vAlign w:val="center"/>
          </w:tcPr>
          <w:p w14:paraId="0C054560"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41433A3C" w14:textId="77777777" w:rsidR="00390711" w:rsidRPr="00C34737" w:rsidRDefault="00390711" w:rsidP="00DF184E">
            <w:pPr>
              <w:spacing w:after="0"/>
              <w:rPr>
                <w:rFonts w:ascii="Times New Roman" w:hAnsi="Times New Roman"/>
                <w:sz w:val="20"/>
                <w:szCs w:val="20"/>
                <w:lang w:eastAsia="tr-TR"/>
              </w:rPr>
            </w:pPr>
          </w:p>
        </w:tc>
        <w:tc>
          <w:tcPr>
            <w:tcW w:w="728" w:type="dxa"/>
            <w:shd w:val="clear" w:color="auto" w:fill="FFFFFF"/>
            <w:vAlign w:val="center"/>
          </w:tcPr>
          <w:p w14:paraId="4B1DD8C7"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B.3.5</w:t>
            </w:r>
          </w:p>
        </w:tc>
        <w:tc>
          <w:tcPr>
            <w:tcW w:w="6301" w:type="dxa"/>
            <w:shd w:val="clear" w:color="auto" w:fill="FFFFFF"/>
            <w:vAlign w:val="center"/>
          </w:tcPr>
          <w:p w14:paraId="531220FC"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Kalibrasyon durumu ve kayıtlarını kontrol ederek, varsa ölçümleme ihtiyaçlarını ilgili birime bildirir.</w:t>
            </w:r>
          </w:p>
        </w:tc>
        <w:tc>
          <w:tcPr>
            <w:tcW w:w="4500" w:type="dxa"/>
            <w:vMerge/>
            <w:shd w:val="clear" w:color="auto" w:fill="FFFFFF"/>
          </w:tcPr>
          <w:p w14:paraId="79884374" w14:textId="77777777" w:rsidR="00390711" w:rsidRPr="00D7392D" w:rsidRDefault="00390711" w:rsidP="00DF184E">
            <w:pPr>
              <w:spacing w:after="0"/>
              <w:rPr>
                <w:rFonts w:ascii="Times New Roman" w:hAnsi="Times New Roman"/>
                <w:sz w:val="20"/>
                <w:szCs w:val="20"/>
              </w:rPr>
            </w:pPr>
          </w:p>
        </w:tc>
      </w:tr>
      <w:tr w:rsidR="00390711" w:rsidRPr="00562C87" w14:paraId="6A1E4EAA" w14:textId="77777777" w:rsidTr="008C7D39">
        <w:trPr>
          <w:trHeight w:val="722"/>
        </w:trPr>
        <w:tc>
          <w:tcPr>
            <w:tcW w:w="868" w:type="dxa"/>
            <w:vMerge/>
            <w:shd w:val="clear" w:color="auto" w:fill="FFFFFF"/>
            <w:vAlign w:val="center"/>
          </w:tcPr>
          <w:p w14:paraId="774357D2" w14:textId="77777777" w:rsidR="00390711" w:rsidRPr="00D7392D" w:rsidRDefault="00390711" w:rsidP="00DF184E">
            <w:pPr>
              <w:spacing w:after="0"/>
              <w:rPr>
                <w:rFonts w:ascii="Times New Roman" w:hAnsi="Times New Roman"/>
                <w:b/>
                <w:sz w:val="20"/>
                <w:szCs w:val="20"/>
              </w:rPr>
            </w:pPr>
          </w:p>
        </w:tc>
        <w:tc>
          <w:tcPr>
            <w:tcW w:w="2446" w:type="dxa"/>
            <w:vMerge/>
            <w:shd w:val="clear" w:color="auto" w:fill="FFFFFF"/>
            <w:vAlign w:val="center"/>
          </w:tcPr>
          <w:p w14:paraId="6D8D06E7" w14:textId="77777777" w:rsidR="00390711" w:rsidRPr="00D7392D" w:rsidRDefault="00390711" w:rsidP="00DF184E">
            <w:pPr>
              <w:spacing w:after="0"/>
              <w:rPr>
                <w:rFonts w:ascii="Times New Roman" w:hAnsi="Times New Roman"/>
                <w:b/>
                <w:sz w:val="20"/>
                <w:szCs w:val="20"/>
              </w:rPr>
            </w:pPr>
          </w:p>
        </w:tc>
        <w:tc>
          <w:tcPr>
            <w:tcW w:w="728" w:type="dxa"/>
            <w:shd w:val="clear" w:color="auto" w:fill="FFFFFF"/>
            <w:vAlign w:val="center"/>
          </w:tcPr>
          <w:p w14:paraId="564EB03F"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B.3.6</w:t>
            </w:r>
          </w:p>
        </w:tc>
        <w:tc>
          <w:tcPr>
            <w:tcW w:w="6301" w:type="dxa"/>
            <w:shd w:val="clear" w:color="auto" w:fill="FFFFFF"/>
            <w:vAlign w:val="center"/>
          </w:tcPr>
          <w:p w14:paraId="23CC431F"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Kullanılan araç, gereç ve takımları temiz ve çalışır halde bulundurur.</w:t>
            </w:r>
          </w:p>
        </w:tc>
        <w:tc>
          <w:tcPr>
            <w:tcW w:w="4500" w:type="dxa"/>
            <w:vMerge/>
            <w:shd w:val="clear" w:color="auto" w:fill="FFFFFF"/>
          </w:tcPr>
          <w:p w14:paraId="6E37B4C1" w14:textId="77777777" w:rsidR="00390711" w:rsidRPr="00D7392D" w:rsidRDefault="00390711" w:rsidP="00DF184E">
            <w:pPr>
              <w:spacing w:after="0"/>
              <w:rPr>
                <w:rFonts w:ascii="Times New Roman" w:hAnsi="Times New Roman"/>
                <w:sz w:val="20"/>
                <w:szCs w:val="20"/>
              </w:rPr>
            </w:pPr>
          </w:p>
        </w:tc>
      </w:tr>
      <w:tr w:rsidR="00390711" w:rsidRPr="00562C87" w14:paraId="24BD6FAB" w14:textId="77777777" w:rsidTr="008C7D39">
        <w:trPr>
          <w:trHeight w:val="564"/>
        </w:trPr>
        <w:tc>
          <w:tcPr>
            <w:tcW w:w="868" w:type="dxa"/>
            <w:vMerge w:val="restart"/>
            <w:shd w:val="clear" w:color="auto" w:fill="FFFFFF"/>
            <w:vAlign w:val="center"/>
          </w:tcPr>
          <w:p w14:paraId="27BCC805" w14:textId="77777777" w:rsidR="00390711" w:rsidRPr="00D7392D" w:rsidRDefault="00390711" w:rsidP="00DF184E">
            <w:pPr>
              <w:spacing w:after="0"/>
              <w:rPr>
                <w:rFonts w:ascii="Times New Roman" w:hAnsi="Times New Roman"/>
                <w:b/>
                <w:sz w:val="20"/>
                <w:szCs w:val="20"/>
              </w:rPr>
            </w:pPr>
            <w:r>
              <w:rPr>
                <w:rFonts w:ascii="Times New Roman" w:hAnsi="Times New Roman"/>
                <w:b/>
                <w:sz w:val="20"/>
                <w:szCs w:val="20"/>
              </w:rPr>
              <w:t>B.4</w:t>
            </w:r>
          </w:p>
        </w:tc>
        <w:tc>
          <w:tcPr>
            <w:tcW w:w="2446" w:type="dxa"/>
            <w:vMerge w:val="restart"/>
            <w:shd w:val="clear" w:color="auto" w:fill="FFFFFF"/>
            <w:vAlign w:val="center"/>
          </w:tcPr>
          <w:p w14:paraId="10522FC0" w14:textId="77777777" w:rsidR="00390711" w:rsidRPr="00D7392D" w:rsidRDefault="00390711" w:rsidP="00DF184E">
            <w:pPr>
              <w:spacing w:after="0"/>
              <w:rPr>
                <w:rFonts w:ascii="Times New Roman" w:hAnsi="Times New Roman"/>
                <w:b/>
                <w:sz w:val="20"/>
                <w:szCs w:val="20"/>
              </w:rPr>
            </w:pPr>
            <w:r w:rsidRPr="00C34737">
              <w:rPr>
                <w:rFonts w:ascii="Times New Roman" w:hAnsi="Times New Roman"/>
                <w:sz w:val="20"/>
                <w:szCs w:val="20"/>
                <w:lang w:eastAsia="tr-TR"/>
              </w:rPr>
              <w:t>Çalışılan alanın işe uygun düzenlenmesini sağlamak</w:t>
            </w:r>
          </w:p>
        </w:tc>
        <w:tc>
          <w:tcPr>
            <w:tcW w:w="728" w:type="dxa"/>
            <w:shd w:val="clear" w:color="auto" w:fill="FFFFFF"/>
            <w:vAlign w:val="center"/>
          </w:tcPr>
          <w:p w14:paraId="3BFE9A9D"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B.4.1</w:t>
            </w:r>
          </w:p>
        </w:tc>
        <w:tc>
          <w:tcPr>
            <w:tcW w:w="6301" w:type="dxa"/>
            <w:shd w:val="clear" w:color="auto" w:fill="FFFFFF"/>
            <w:vAlign w:val="center"/>
          </w:tcPr>
          <w:p w14:paraId="317E45EA"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Çalışmaların kesintisiz ve uygun şekilde sürdürülmesi için, çalışma alanını inceleyerek özelliklerini ve çalışma noktalarının kapsamını belirler.</w:t>
            </w:r>
          </w:p>
        </w:tc>
        <w:tc>
          <w:tcPr>
            <w:tcW w:w="4500" w:type="dxa"/>
            <w:vMerge/>
            <w:shd w:val="clear" w:color="auto" w:fill="FFFFFF"/>
          </w:tcPr>
          <w:p w14:paraId="544CE36B" w14:textId="77777777" w:rsidR="00390711" w:rsidRPr="00D7392D" w:rsidRDefault="00390711" w:rsidP="00DF184E">
            <w:pPr>
              <w:spacing w:after="0"/>
              <w:rPr>
                <w:rFonts w:ascii="Times New Roman" w:hAnsi="Times New Roman"/>
                <w:sz w:val="20"/>
                <w:szCs w:val="20"/>
              </w:rPr>
            </w:pPr>
          </w:p>
        </w:tc>
      </w:tr>
      <w:tr w:rsidR="00390711" w:rsidRPr="00562C87" w14:paraId="1D829847" w14:textId="77777777" w:rsidTr="008C7D39">
        <w:trPr>
          <w:trHeight w:val="564"/>
        </w:trPr>
        <w:tc>
          <w:tcPr>
            <w:tcW w:w="868" w:type="dxa"/>
            <w:vMerge/>
            <w:shd w:val="clear" w:color="auto" w:fill="FFFFFF"/>
            <w:vAlign w:val="center"/>
          </w:tcPr>
          <w:p w14:paraId="1271A6E6"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2D1C8CBD" w14:textId="77777777" w:rsidR="00390711" w:rsidRPr="00C34737" w:rsidRDefault="00390711" w:rsidP="00DF184E">
            <w:pPr>
              <w:spacing w:after="0"/>
              <w:rPr>
                <w:rFonts w:ascii="Times New Roman" w:hAnsi="Times New Roman"/>
                <w:sz w:val="20"/>
                <w:szCs w:val="20"/>
                <w:lang w:eastAsia="tr-TR"/>
              </w:rPr>
            </w:pPr>
          </w:p>
        </w:tc>
        <w:tc>
          <w:tcPr>
            <w:tcW w:w="728" w:type="dxa"/>
            <w:shd w:val="clear" w:color="auto" w:fill="FFFFFF"/>
            <w:vAlign w:val="center"/>
          </w:tcPr>
          <w:p w14:paraId="3B4FF791"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B.4.2</w:t>
            </w:r>
          </w:p>
        </w:tc>
        <w:tc>
          <w:tcPr>
            <w:tcW w:w="6301" w:type="dxa"/>
            <w:shd w:val="clear" w:color="auto" w:fill="FFFFFF"/>
            <w:vAlign w:val="center"/>
          </w:tcPr>
          <w:p w14:paraId="05D94567"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Çalışma alanının, kapsamına ve belirlenen özelliklerine göre, emniyet ve teknik olarak yapılacak işe uygun ortam koşullarına getirilmesini sağlar.</w:t>
            </w:r>
          </w:p>
        </w:tc>
        <w:tc>
          <w:tcPr>
            <w:tcW w:w="4500" w:type="dxa"/>
            <w:vMerge/>
            <w:shd w:val="clear" w:color="auto" w:fill="FFFFFF"/>
          </w:tcPr>
          <w:p w14:paraId="7B483E15" w14:textId="77777777" w:rsidR="00390711" w:rsidRPr="00D7392D" w:rsidRDefault="00390711" w:rsidP="00DF184E">
            <w:pPr>
              <w:spacing w:after="0"/>
              <w:rPr>
                <w:rFonts w:ascii="Times New Roman" w:hAnsi="Times New Roman"/>
                <w:sz w:val="20"/>
                <w:szCs w:val="20"/>
              </w:rPr>
            </w:pPr>
          </w:p>
        </w:tc>
      </w:tr>
      <w:tr w:rsidR="00390711" w:rsidRPr="00562C87" w14:paraId="4F807D9F" w14:textId="77777777" w:rsidTr="008C7D39">
        <w:trPr>
          <w:trHeight w:val="564"/>
        </w:trPr>
        <w:tc>
          <w:tcPr>
            <w:tcW w:w="868" w:type="dxa"/>
            <w:vMerge/>
            <w:shd w:val="clear" w:color="auto" w:fill="FFFFFF"/>
            <w:vAlign w:val="center"/>
          </w:tcPr>
          <w:p w14:paraId="36189DF5"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69708263" w14:textId="77777777" w:rsidR="00390711" w:rsidRPr="00C34737" w:rsidRDefault="00390711" w:rsidP="00DF184E">
            <w:pPr>
              <w:spacing w:after="0"/>
              <w:rPr>
                <w:rFonts w:ascii="Times New Roman" w:hAnsi="Times New Roman"/>
                <w:sz w:val="20"/>
                <w:szCs w:val="20"/>
                <w:lang w:eastAsia="tr-TR"/>
              </w:rPr>
            </w:pPr>
          </w:p>
        </w:tc>
        <w:tc>
          <w:tcPr>
            <w:tcW w:w="728" w:type="dxa"/>
            <w:shd w:val="clear" w:color="auto" w:fill="FFFFFF"/>
            <w:vAlign w:val="center"/>
          </w:tcPr>
          <w:p w14:paraId="1C470D9F"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B.4.3</w:t>
            </w:r>
          </w:p>
        </w:tc>
        <w:tc>
          <w:tcPr>
            <w:tcW w:w="6301" w:type="dxa"/>
            <w:shd w:val="clear" w:color="auto" w:fill="FFFFFF"/>
            <w:vAlign w:val="center"/>
          </w:tcPr>
          <w:p w14:paraId="6CE257B0"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Çalışma alanı içerisinde işiyle ilgili olmayan malzemeleri ortamdan uzaklaştırır veya uzaklaştırılmasını sağlar.</w:t>
            </w:r>
          </w:p>
        </w:tc>
        <w:tc>
          <w:tcPr>
            <w:tcW w:w="4500" w:type="dxa"/>
            <w:vMerge/>
            <w:shd w:val="clear" w:color="auto" w:fill="FFFFFF"/>
          </w:tcPr>
          <w:p w14:paraId="424AED5A" w14:textId="77777777" w:rsidR="00390711" w:rsidRPr="00D7392D" w:rsidRDefault="00390711" w:rsidP="00DF184E">
            <w:pPr>
              <w:spacing w:after="0"/>
              <w:rPr>
                <w:rFonts w:ascii="Times New Roman" w:hAnsi="Times New Roman"/>
                <w:sz w:val="20"/>
                <w:szCs w:val="20"/>
              </w:rPr>
            </w:pPr>
          </w:p>
        </w:tc>
      </w:tr>
      <w:tr w:rsidR="00390711" w:rsidRPr="00562C87" w14:paraId="4B67652A" w14:textId="77777777" w:rsidTr="008C7D39">
        <w:trPr>
          <w:trHeight w:val="564"/>
        </w:trPr>
        <w:tc>
          <w:tcPr>
            <w:tcW w:w="868" w:type="dxa"/>
            <w:vMerge/>
            <w:shd w:val="clear" w:color="auto" w:fill="FFFFFF"/>
            <w:vAlign w:val="center"/>
          </w:tcPr>
          <w:p w14:paraId="0F601422"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73F107E2" w14:textId="77777777" w:rsidR="00390711" w:rsidRPr="00C34737" w:rsidRDefault="00390711" w:rsidP="00DF184E">
            <w:pPr>
              <w:spacing w:after="0"/>
              <w:rPr>
                <w:rFonts w:ascii="Times New Roman" w:hAnsi="Times New Roman"/>
                <w:sz w:val="20"/>
                <w:szCs w:val="20"/>
                <w:lang w:eastAsia="tr-TR"/>
              </w:rPr>
            </w:pPr>
          </w:p>
        </w:tc>
        <w:tc>
          <w:tcPr>
            <w:tcW w:w="728" w:type="dxa"/>
            <w:shd w:val="clear" w:color="auto" w:fill="FFFFFF"/>
            <w:vAlign w:val="center"/>
          </w:tcPr>
          <w:p w14:paraId="00C85766"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B.4.4</w:t>
            </w:r>
          </w:p>
        </w:tc>
        <w:tc>
          <w:tcPr>
            <w:tcW w:w="6301" w:type="dxa"/>
            <w:shd w:val="clear" w:color="auto" w:fill="FFFFFF"/>
            <w:vAlign w:val="center"/>
          </w:tcPr>
          <w:p w14:paraId="20CDA5EB"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Çalışma alanı ile ilgili araç, gereç ve takımların yerlerini tanımlayarak yerlerinde bulundurur.</w:t>
            </w:r>
          </w:p>
        </w:tc>
        <w:tc>
          <w:tcPr>
            <w:tcW w:w="4500" w:type="dxa"/>
            <w:vMerge/>
            <w:shd w:val="clear" w:color="auto" w:fill="FFFFFF"/>
          </w:tcPr>
          <w:p w14:paraId="0C62F541" w14:textId="77777777" w:rsidR="00390711" w:rsidRPr="00D7392D" w:rsidRDefault="00390711" w:rsidP="00DF184E">
            <w:pPr>
              <w:spacing w:after="0"/>
              <w:rPr>
                <w:rFonts w:ascii="Times New Roman" w:hAnsi="Times New Roman"/>
                <w:sz w:val="20"/>
                <w:szCs w:val="20"/>
              </w:rPr>
            </w:pPr>
          </w:p>
        </w:tc>
      </w:tr>
      <w:tr w:rsidR="00390711" w:rsidRPr="00562C87" w14:paraId="3CC6F62A" w14:textId="77777777" w:rsidTr="008C7D39">
        <w:trPr>
          <w:trHeight w:val="564"/>
        </w:trPr>
        <w:tc>
          <w:tcPr>
            <w:tcW w:w="868" w:type="dxa"/>
            <w:vMerge/>
            <w:shd w:val="clear" w:color="auto" w:fill="FFFFFF"/>
            <w:vAlign w:val="center"/>
          </w:tcPr>
          <w:p w14:paraId="58A0D456"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2CFEC1C2" w14:textId="77777777" w:rsidR="00390711" w:rsidRPr="00C34737" w:rsidRDefault="00390711" w:rsidP="00DF184E">
            <w:pPr>
              <w:spacing w:after="0"/>
              <w:rPr>
                <w:rFonts w:ascii="Times New Roman" w:hAnsi="Times New Roman"/>
                <w:sz w:val="20"/>
                <w:szCs w:val="20"/>
                <w:lang w:eastAsia="tr-TR"/>
              </w:rPr>
            </w:pPr>
          </w:p>
        </w:tc>
        <w:tc>
          <w:tcPr>
            <w:tcW w:w="728" w:type="dxa"/>
            <w:shd w:val="clear" w:color="auto" w:fill="FFFFFF"/>
            <w:vAlign w:val="center"/>
          </w:tcPr>
          <w:p w14:paraId="445BF323"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B.4.5</w:t>
            </w:r>
          </w:p>
        </w:tc>
        <w:tc>
          <w:tcPr>
            <w:tcW w:w="6301" w:type="dxa"/>
            <w:shd w:val="clear" w:color="auto" w:fill="FFFFFF"/>
            <w:vAlign w:val="center"/>
          </w:tcPr>
          <w:p w14:paraId="168B6062"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 alanının olumsuz özelliklerinin iyileştirilmesine ve standartlaştırılmasına katkıda bulunur.</w:t>
            </w:r>
          </w:p>
        </w:tc>
        <w:tc>
          <w:tcPr>
            <w:tcW w:w="4500" w:type="dxa"/>
            <w:vMerge/>
            <w:shd w:val="clear" w:color="auto" w:fill="FFFFFF"/>
          </w:tcPr>
          <w:p w14:paraId="7BFD3AD5" w14:textId="77777777" w:rsidR="00390711" w:rsidRPr="00D7392D" w:rsidRDefault="00390711" w:rsidP="00DF184E">
            <w:pPr>
              <w:spacing w:after="0"/>
              <w:rPr>
                <w:rFonts w:ascii="Times New Roman" w:hAnsi="Times New Roman"/>
                <w:sz w:val="20"/>
                <w:szCs w:val="20"/>
              </w:rPr>
            </w:pPr>
          </w:p>
        </w:tc>
      </w:tr>
      <w:tr w:rsidR="00390711" w:rsidRPr="00562C87" w14:paraId="18F3F666" w14:textId="77777777" w:rsidTr="008C7D39">
        <w:trPr>
          <w:trHeight w:val="564"/>
        </w:trPr>
        <w:tc>
          <w:tcPr>
            <w:tcW w:w="868" w:type="dxa"/>
            <w:vMerge/>
            <w:shd w:val="clear" w:color="auto" w:fill="FFFFFF"/>
            <w:vAlign w:val="center"/>
          </w:tcPr>
          <w:p w14:paraId="37DE7B9B"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6D38B4AF" w14:textId="77777777" w:rsidR="00390711" w:rsidRPr="00C34737" w:rsidRDefault="00390711" w:rsidP="00DF184E">
            <w:pPr>
              <w:spacing w:after="0"/>
              <w:rPr>
                <w:rFonts w:ascii="Times New Roman" w:hAnsi="Times New Roman"/>
                <w:sz w:val="20"/>
                <w:szCs w:val="20"/>
                <w:lang w:eastAsia="tr-TR"/>
              </w:rPr>
            </w:pPr>
          </w:p>
        </w:tc>
        <w:tc>
          <w:tcPr>
            <w:tcW w:w="728" w:type="dxa"/>
            <w:shd w:val="clear" w:color="auto" w:fill="FFFFFF"/>
            <w:vAlign w:val="center"/>
          </w:tcPr>
          <w:p w14:paraId="33789370"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B.4.6</w:t>
            </w:r>
          </w:p>
        </w:tc>
        <w:tc>
          <w:tcPr>
            <w:tcW w:w="6301" w:type="dxa"/>
            <w:shd w:val="clear" w:color="auto" w:fill="FFFFFF"/>
            <w:vAlign w:val="center"/>
          </w:tcPr>
          <w:p w14:paraId="33BCFEE3"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Çalışma sonunda, çalışma sahasını işin özelliklerine, etkisine ve bunlarla ilgili yöntemlere göre temizleyerek düzenler.</w:t>
            </w:r>
          </w:p>
        </w:tc>
        <w:tc>
          <w:tcPr>
            <w:tcW w:w="4500" w:type="dxa"/>
            <w:vMerge/>
            <w:shd w:val="clear" w:color="auto" w:fill="FFFFFF"/>
          </w:tcPr>
          <w:p w14:paraId="748B2414" w14:textId="77777777" w:rsidR="00390711" w:rsidRPr="00D7392D" w:rsidRDefault="00390711" w:rsidP="00DF184E">
            <w:pPr>
              <w:spacing w:after="0"/>
              <w:rPr>
                <w:rFonts w:ascii="Times New Roman" w:hAnsi="Times New Roman"/>
                <w:sz w:val="20"/>
                <w:szCs w:val="20"/>
              </w:rPr>
            </w:pPr>
          </w:p>
        </w:tc>
      </w:tr>
      <w:tr w:rsidR="00390711" w:rsidRPr="00562C87" w14:paraId="65C575F0" w14:textId="77777777" w:rsidTr="008C7D39">
        <w:trPr>
          <w:trHeight w:val="564"/>
        </w:trPr>
        <w:tc>
          <w:tcPr>
            <w:tcW w:w="868" w:type="dxa"/>
            <w:vMerge/>
            <w:shd w:val="clear" w:color="auto" w:fill="FFFFFF"/>
            <w:vAlign w:val="center"/>
          </w:tcPr>
          <w:p w14:paraId="62406684"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5BA9D062" w14:textId="77777777" w:rsidR="00390711" w:rsidRPr="00C34737" w:rsidRDefault="00390711" w:rsidP="00DF184E">
            <w:pPr>
              <w:spacing w:after="0"/>
              <w:rPr>
                <w:rFonts w:ascii="Times New Roman" w:hAnsi="Times New Roman"/>
                <w:sz w:val="20"/>
                <w:szCs w:val="20"/>
                <w:lang w:eastAsia="tr-TR"/>
              </w:rPr>
            </w:pPr>
          </w:p>
        </w:tc>
        <w:tc>
          <w:tcPr>
            <w:tcW w:w="728" w:type="dxa"/>
            <w:shd w:val="clear" w:color="auto" w:fill="FFFFFF"/>
            <w:vAlign w:val="center"/>
          </w:tcPr>
          <w:p w14:paraId="1CAC382A"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B.4.7</w:t>
            </w:r>
          </w:p>
        </w:tc>
        <w:tc>
          <w:tcPr>
            <w:tcW w:w="6301" w:type="dxa"/>
            <w:shd w:val="clear" w:color="auto" w:fill="FFFFFF"/>
            <w:vAlign w:val="center"/>
          </w:tcPr>
          <w:p w14:paraId="15F360B4"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Çalışma alanında kullanılmayan elektrikli araç, gereç ve takımların elektriğini keser.</w:t>
            </w:r>
          </w:p>
        </w:tc>
        <w:tc>
          <w:tcPr>
            <w:tcW w:w="4500" w:type="dxa"/>
            <w:vMerge/>
            <w:shd w:val="clear" w:color="auto" w:fill="FFFFFF"/>
          </w:tcPr>
          <w:p w14:paraId="34D18AC5" w14:textId="77777777" w:rsidR="00390711" w:rsidRPr="00D7392D" w:rsidRDefault="00390711" w:rsidP="00DF184E">
            <w:pPr>
              <w:spacing w:after="0"/>
              <w:rPr>
                <w:rFonts w:ascii="Times New Roman" w:hAnsi="Times New Roman"/>
                <w:sz w:val="20"/>
                <w:szCs w:val="20"/>
              </w:rPr>
            </w:pPr>
          </w:p>
        </w:tc>
      </w:tr>
      <w:tr w:rsidR="00390711" w:rsidRPr="00562C87" w14:paraId="20E253C6" w14:textId="77777777" w:rsidTr="00DF184E">
        <w:trPr>
          <w:trHeight w:val="564"/>
        </w:trPr>
        <w:tc>
          <w:tcPr>
            <w:tcW w:w="868" w:type="dxa"/>
            <w:vMerge/>
            <w:shd w:val="clear" w:color="auto" w:fill="FFFFFF"/>
            <w:vAlign w:val="center"/>
          </w:tcPr>
          <w:p w14:paraId="634A783D"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3AF3A642" w14:textId="77777777" w:rsidR="00390711" w:rsidRPr="003E2AE7" w:rsidRDefault="00390711" w:rsidP="00DF184E">
            <w:pPr>
              <w:spacing w:after="0"/>
              <w:rPr>
                <w:rFonts w:ascii="Times New Roman" w:hAnsi="Times New Roman"/>
                <w:sz w:val="20"/>
                <w:szCs w:val="20"/>
              </w:rPr>
            </w:pPr>
          </w:p>
        </w:tc>
        <w:tc>
          <w:tcPr>
            <w:tcW w:w="728" w:type="dxa"/>
            <w:shd w:val="clear" w:color="auto" w:fill="FFFFFF"/>
            <w:vAlign w:val="center"/>
          </w:tcPr>
          <w:p w14:paraId="303E139C"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B.4.8</w:t>
            </w:r>
          </w:p>
        </w:tc>
        <w:tc>
          <w:tcPr>
            <w:tcW w:w="6301" w:type="dxa"/>
            <w:shd w:val="clear" w:color="auto" w:fill="FFFFFF"/>
            <w:vAlign w:val="center"/>
          </w:tcPr>
          <w:p w14:paraId="58831526"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Çalışma alanını, gerçekleştirilecek diğer işlemlere uygun şekilde bırakır.</w:t>
            </w:r>
          </w:p>
        </w:tc>
        <w:tc>
          <w:tcPr>
            <w:tcW w:w="4500" w:type="dxa"/>
            <w:vMerge/>
            <w:shd w:val="clear" w:color="auto" w:fill="FFFFFF"/>
          </w:tcPr>
          <w:p w14:paraId="37CF259A" w14:textId="77777777" w:rsidR="00390711" w:rsidRPr="00D7392D" w:rsidRDefault="00390711" w:rsidP="00DF184E">
            <w:pPr>
              <w:spacing w:after="0"/>
              <w:rPr>
                <w:rFonts w:ascii="Times New Roman" w:hAnsi="Times New Roman"/>
                <w:sz w:val="20"/>
                <w:szCs w:val="20"/>
              </w:rPr>
            </w:pPr>
          </w:p>
        </w:tc>
      </w:tr>
      <w:tr w:rsidR="00390711" w:rsidRPr="00562C87" w14:paraId="0C74432C" w14:textId="77777777" w:rsidTr="00DF184E">
        <w:trPr>
          <w:trHeight w:val="564"/>
        </w:trPr>
        <w:tc>
          <w:tcPr>
            <w:tcW w:w="868" w:type="dxa"/>
            <w:vMerge w:val="restart"/>
            <w:shd w:val="clear" w:color="auto" w:fill="FFFFFF"/>
            <w:vAlign w:val="center"/>
          </w:tcPr>
          <w:p w14:paraId="25B489B4"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B.5</w:t>
            </w:r>
          </w:p>
        </w:tc>
        <w:tc>
          <w:tcPr>
            <w:tcW w:w="2446" w:type="dxa"/>
            <w:vMerge w:val="restart"/>
            <w:shd w:val="clear" w:color="auto" w:fill="FFFFFF"/>
            <w:vAlign w:val="center"/>
          </w:tcPr>
          <w:p w14:paraId="1A138FC4" w14:textId="77777777" w:rsidR="00390711" w:rsidRPr="003E2AE7" w:rsidRDefault="00390711" w:rsidP="00DF184E">
            <w:pPr>
              <w:spacing w:after="0"/>
              <w:rPr>
                <w:rFonts w:ascii="Times New Roman" w:hAnsi="Times New Roman"/>
                <w:sz w:val="20"/>
                <w:szCs w:val="20"/>
              </w:rPr>
            </w:pPr>
            <w:r w:rsidRPr="00C34737">
              <w:rPr>
                <w:rFonts w:ascii="Times New Roman" w:hAnsi="Times New Roman"/>
                <w:sz w:val="20"/>
                <w:szCs w:val="20"/>
                <w:lang w:eastAsia="tr-TR"/>
              </w:rPr>
              <w:t>Yapılan çalışmaların form ve kayıtlarını tutmak</w:t>
            </w:r>
          </w:p>
        </w:tc>
        <w:tc>
          <w:tcPr>
            <w:tcW w:w="728" w:type="dxa"/>
            <w:shd w:val="clear" w:color="auto" w:fill="FFFFFF"/>
            <w:vAlign w:val="center"/>
          </w:tcPr>
          <w:p w14:paraId="7B7F0FB7"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B.5.1</w:t>
            </w:r>
          </w:p>
        </w:tc>
        <w:tc>
          <w:tcPr>
            <w:tcW w:w="6301" w:type="dxa"/>
            <w:shd w:val="clear" w:color="auto" w:fill="FFFFFF"/>
            <w:vAlign w:val="center"/>
          </w:tcPr>
          <w:p w14:paraId="548AE48D"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 emri, süreç, fire/hata, ölçüm gibi formları işletme formatlarına uygun olarak doldurur.</w:t>
            </w:r>
          </w:p>
        </w:tc>
        <w:tc>
          <w:tcPr>
            <w:tcW w:w="4500" w:type="dxa"/>
            <w:vMerge/>
            <w:shd w:val="clear" w:color="auto" w:fill="FFFFFF"/>
          </w:tcPr>
          <w:p w14:paraId="6F6EE5D6" w14:textId="77777777" w:rsidR="00390711" w:rsidRPr="00D7392D" w:rsidRDefault="00390711" w:rsidP="00DF184E">
            <w:pPr>
              <w:spacing w:after="0"/>
              <w:rPr>
                <w:rFonts w:ascii="Times New Roman" w:hAnsi="Times New Roman"/>
                <w:sz w:val="20"/>
                <w:szCs w:val="20"/>
              </w:rPr>
            </w:pPr>
          </w:p>
        </w:tc>
      </w:tr>
      <w:tr w:rsidR="00390711" w:rsidRPr="00562C87" w14:paraId="7B56F827" w14:textId="77777777" w:rsidTr="00DF184E">
        <w:trPr>
          <w:trHeight w:val="564"/>
        </w:trPr>
        <w:tc>
          <w:tcPr>
            <w:tcW w:w="868" w:type="dxa"/>
            <w:vMerge/>
            <w:shd w:val="clear" w:color="auto" w:fill="FFFFFF"/>
            <w:vAlign w:val="center"/>
          </w:tcPr>
          <w:p w14:paraId="6341AF59"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69F0C44B" w14:textId="77777777" w:rsidR="00390711" w:rsidRPr="003E2AE7" w:rsidRDefault="00390711" w:rsidP="00DF184E">
            <w:pPr>
              <w:spacing w:after="0"/>
              <w:rPr>
                <w:rFonts w:ascii="Times New Roman" w:hAnsi="Times New Roman"/>
                <w:sz w:val="20"/>
                <w:szCs w:val="20"/>
              </w:rPr>
            </w:pPr>
          </w:p>
        </w:tc>
        <w:tc>
          <w:tcPr>
            <w:tcW w:w="728" w:type="dxa"/>
            <w:shd w:val="clear" w:color="auto" w:fill="FFFFFF"/>
            <w:vAlign w:val="center"/>
          </w:tcPr>
          <w:p w14:paraId="54A75EB7"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B.5.2</w:t>
            </w:r>
          </w:p>
        </w:tc>
        <w:tc>
          <w:tcPr>
            <w:tcW w:w="6301" w:type="dxa"/>
            <w:shd w:val="clear" w:color="auto" w:fill="FFFFFF"/>
            <w:vAlign w:val="center"/>
          </w:tcPr>
          <w:p w14:paraId="33E97AC8"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Doldurulan iş emri ve diğer formları varsa ilgili dijital sisteme girerek amirlerin kontrol ve onayına sunar.</w:t>
            </w:r>
          </w:p>
        </w:tc>
        <w:tc>
          <w:tcPr>
            <w:tcW w:w="4500" w:type="dxa"/>
            <w:vMerge/>
            <w:shd w:val="clear" w:color="auto" w:fill="FFFFFF"/>
          </w:tcPr>
          <w:p w14:paraId="1F181E81" w14:textId="77777777" w:rsidR="00390711" w:rsidRPr="00D7392D" w:rsidRDefault="00390711" w:rsidP="00DF184E">
            <w:pPr>
              <w:spacing w:after="0"/>
              <w:rPr>
                <w:rFonts w:ascii="Times New Roman" w:hAnsi="Times New Roman"/>
                <w:sz w:val="20"/>
                <w:szCs w:val="20"/>
              </w:rPr>
            </w:pPr>
          </w:p>
        </w:tc>
      </w:tr>
      <w:tr w:rsidR="00390711" w:rsidRPr="00562C87" w14:paraId="02692A59" w14:textId="77777777" w:rsidTr="00DF184E">
        <w:trPr>
          <w:trHeight w:val="564"/>
        </w:trPr>
        <w:tc>
          <w:tcPr>
            <w:tcW w:w="868" w:type="dxa"/>
            <w:shd w:val="clear" w:color="auto" w:fill="FFFFFF"/>
            <w:vAlign w:val="center"/>
          </w:tcPr>
          <w:p w14:paraId="527AE056" w14:textId="77777777" w:rsidR="00390711" w:rsidRDefault="00390711" w:rsidP="00DF184E">
            <w:pPr>
              <w:spacing w:after="0"/>
              <w:rPr>
                <w:rFonts w:ascii="Times New Roman" w:hAnsi="Times New Roman"/>
                <w:b/>
                <w:sz w:val="20"/>
                <w:szCs w:val="20"/>
              </w:rPr>
            </w:pPr>
          </w:p>
        </w:tc>
        <w:tc>
          <w:tcPr>
            <w:tcW w:w="2446" w:type="dxa"/>
            <w:shd w:val="clear" w:color="auto" w:fill="FFFFFF"/>
            <w:vAlign w:val="center"/>
          </w:tcPr>
          <w:p w14:paraId="4EFD19EF" w14:textId="77777777" w:rsidR="00390711" w:rsidRPr="003E2AE7" w:rsidRDefault="00390711" w:rsidP="00DF184E">
            <w:pPr>
              <w:spacing w:after="0"/>
              <w:rPr>
                <w:rFonts w:ascii="Times New Roman" w:hAnsi="Times New Roman"/>
                <w:sz w:val="20"/>
                <w:szCs w:val="20"/>
              </w:rPr>
            </w:pPr>
          </w:p>
        </w:tc>
        <w:tc>
          <w:tcPr>
            <w:tcW w:w="728" w:type="dxa"/>
            <w:shd w:val="clear" w:color="auto" w:fill="FFFFFF"/>
            <w:vAlign w:val="center"/>
          </w:tcPr>
          <w:p w14:paraId="5ED8C5BB"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B.5.3</w:t>
            </w:r>
          </w:p>
        </w:tc>
        <w:tc>
          <w:tcPr>
            <w:tcW w:w="6301" w:type="dxa"/>
            <w:shd w:val="clear" w:color="auto" w:fill="FFFFFF"/>
            <w:vAlign w:val="center"/>
          </w:tcPr>
          <w:p w14:paraId="3D2683F4"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Amirin kontrol ve onayı sonrasında, formları varsa ilgili birimlere iletir.</w:t>
            </w:r>
          </w:p>
        </w:tc>
        <w:tc>
          <w:tcPr>
            <w:tcW w:w="4500" w:type="dxa"/>
            <w:vMerge/>
            <w:shd w:val="clear" w:color="auto" w:fill="FFFFFF"/>
          </w:tcPr>
          <w:p w14:paraId="09A10C7F" w14:textId="77777777" w:rsidR="00390711" w:rsidRPr="00D7392D" w:rsidRDefault="00390711" w:rsidP="00DF184E">
            <w:pPr>
              <w:spacing w:after="0"/>
              <w:rPr>
                <w:rFonts w:ascii="Times New Roman" w:hAnsi="Times New Roman"/>
                <w:sz w:val="20"/>
                <w:szCs w:val="20"/>
              </w:rPr>
            </w:pPr>
          </w:p>
        </w:tc>
      </w:tr>
      <w:tr w:rsidR="00390711" w:rsidRPr="00562C87" w14:paraId="529EBB71" w14:textId="77777777" w:rsidTr="00DF184E">
        <w:trPr>
          <w:trHeight w:val="564"/>
        </w:trPr>
        <w:tc>
          <w:tcPr>
            <w:tcW w:w="868" w:type="dxa"/>
            <w:vMerge w:val="restart"/>
            <w:shd w:val="clear" w:color="auto" w:fill="FFFFFF"/>
            <w:vAlign w:val="center"/>
          </w:tcPr>
          <w:p w14:paraId="178A5361"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B.6</w:t>
            </w:r>
          </w:p>
        </w:tc>
        <w:tc>
          <w:tcPr>
            <w:tcW w:w="2446" w:type="dxa"/>
            <w:vMerge w:val="restart"/>
            <w:shd w:val="clear" w:color="auto" w:fill="FFFFFF"/>
            <w:vAlign w:val="center"/>
          </w:tcPr>
          <w:p w14:paraId="30AD68D0" w14:textId="66AB1D2E" w:rsidR="00390711" w:rsidRPr="003E2AE7" w:rsidRDefault="00390711" w:rsidP="00DF184E">
            <w:pPr>
              <w:spacing w:after="0"/>
              <w:rPr>
                <w:rFonts w:ascii="Times New Roman" w:hAnsi="Times New Roman"/>
                <w:sz w:val="20"/>
                <w:szCs w:val="20"/>
              </w:rPr>
            </w:pPr>
            <w:r>
              <w:rPr>
                <w:rFonts w:ascii="Times New Roman" w:hAnsi="Times New Roman"/>
                <w:sz w:val="20"/>
                <w:szCs w:val="20"/>
                <w:lang w:eastAsia="tr-TR"/>
              </w:rPr>
              <w:t xml:space="preserve">Yapılan işlerle ilgili </w:t>
            </w:r>
            <w:r w:rsidRPr="00C34737">
              <w:rPr>
                <w:rFonts w:ascii="Times New Roman" w:hAnsi="Times New Roman"/>
                <w:sz w:val="20"/>
                <w:szCs w:val="20"/>
                <w:lang w:eastAsia="tr-TR"/>
              </w:rPr>
              <w:t>raporlama yapmak</w:t>
            </w:r>
          </w:p>
        </w:tc>
        <w:tc>
          <w:tcPr>
            <w:tcW w:w="728" w:type="dxa"/>
            <w:shd w:val="clear" w:color="auto" w:fill="FFFFFF"/>
            <w:vAlign w:val="center"/>
          </w:tcPr>
          <w:p w14:paraId="079AC35D"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B.6.1</w:t>
            </w:r>
          </w:p>
        </w:tc>
        <w:tc>
          <w:tcPr>
            <w:tcW w:w="6301" w:type="dxa"/>
            <w:shd w:val="clear" w:color="auto" w:fill="FFFFFF"/>
            <w:vAlign w:val="center"/>
          </w:tcPr>
          <w:p w14:paraId="57458B6B"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Yapılan işlemlerin sonuçları hakkında işletme formatlarına uygun şekilde raporlar hazırlar.</w:t>
            </w:r>
          </w:p>
        </w:tc>
        <w:tc>
          <w:tcPr>
            <w:tcW w:w="4500" w:type="dxa"/>
            <w:vMerge/>
            <w:shd w:val="clear" w:color="auto" w:fill="FFFFFF"/>
          </w:tcPr>
          <w:p w14:paraId="22027066" w14:textId="77777777" w:rsidR="00390711" w:rsidRPr="00D7392D" w:rsidRDefault="00390711" w:rsidP="00DF184E">
            <w:pPr>
              <w:spacing w:after="0"/>
              <w:rPr>
                <w:rFonts w:ascii="Times New Roman" w:hAnsi="Times New Roman"/>
                <w:sz w:val="20"/>
                <w:szCs w:val="20"/>
              </w:rPr>
            </w:pPr>
          </w:p>
        </w:tc>
      </w:tr>
      <w:tr w:rsidR="00390711" w:rsidRPr="00562C87" w14:paraId="47902A28" w14:textId="77777777" w:rsidTr="00DF184E">
        <w:trPr>
          <w:trHeight w:val="564"/>
        </w:trPr>
        <w:tc>
          <w:tcPr>
            <w:tcW w:w="868" w:type="dxa"/>
            <w:vMerge/>
            <w:shd w:val="clear" w:color="auto" w:fill="FFFFFF"/>
            <w:vAlign w:val="center"/>
          </w:tcPr>
          <w:p w14:paraId="2E89B558"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73FEBBE5" w14:textId="77777777" w:rsidR="00390711" w:rsidRPr="003E2AE7" w:rsidRDefault="00390711" w:rsidP="00DF184E">
            <w:pPr>
              <w:spacing w:after="0"/>
              <w:rPr>
                <w:rFonts w:ascii="Times New Roman" w:hAnsi="Times New Roman"/>
                <w:sz w:val="20"/>
                <w:szCs w:val="20"/>
              </w:rPr>
            </w:pPr>
          </w:p>
        </w:tc>
        <w:tc>
          <w:tcPr>
            <w:tcW w:w="728" w:type="dxa"/>
            <w:shd w:val="clear" w:color="auto" w:fill="FFFFFF"/>
            <w:vAlign w:val="center"/>
          </w:tcPr>
          <w:p w14:paraId="0E7B329C"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B.6.2</w:t>
            </w:r>
          </w:p>
        </w:tc>
        <w:tc>
          <w:tcPr>
            <w:tcW w:w="6301" w:type="dxa"/>
            <w:shd w:val="clear" w:color="auto" w:fill="FFFFFF"/>
            <w:vAlign w:val="center"/>
          </w:tcPr>
          <w:p w14:paraId="27514C3C"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Gerçekleştirilemeyen işlemleri, nedenleri ile değerlendirerek, amire raporlar.</w:t>
            </w:r>
          </w:p>
        </w:tc>
        <w:tc>
          <w:tcPr>
            <w:tcW w:w="4500" w:type="dxa"/>
            <w:vMerge/>
            <w:shd w:val="clear" w:color="auto" w:fill="FFFFFF"/>
          </w:tcPr>
          <w:p w14:paraId="74E67129" w14:textId="77777777" w:rsidR="00390711" w:rsidRPr="00D7392D" w:rsidRDefault="00390711" w:rsidP="00DF184E">
            <w:pPr>
              <w:spacing w:after="0"/>
              <w:rPr>
                <w:rFonts w:ascii="Times New Roman" w:hAnsi="Times New Roman"/>
                <w:sz w:val="20"/>
                <w:szCs w:val="20"/>
              </w:rPr>
            </w:pPr>
          </w:p>
        </w:tc>
      </w:tr>
      <w:tr w:rsidR="00390711" w:rsidRPr="00562C87" w14:paraId="359EFD81" w14:textId="77777777" w:rsidTr="00DF184E">
        <w:trPr>
          <w:trHeight w:val="564"/>
        </w:trPr>
        <w:tc>
          <w:tcPr>
            <w:tcW w:w="868" w:type="dxa"/>
            <w:vMerge/>
            <w:shd w:val="clear" w:color="auto" w:fill="FFFFFF"/>
            <w:vAlign w:val="center"/>
          </w:tcPr>
          <w:p w14:paraId="00AE088B"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2F8A5EF7" w14:textId="77777777" w:rsidR="00390711" w:rsidRPr="003E2AE7" w:rsidRDefault="00390711" w:rsidP="00DF184E">
            <w:pPr>
              <w:spacing w:after="0"/>
              <w:rPr>
                <w:rFonts w:ascii="Times New Roman" w:hAnsi="Times New Roman"/>
                <w:sz w:val="20"/>
                <w:szCs w:val="20"/>
              </w:rPr>
            </w:pPr>
          </w:p>
        </w:tc>
        <w:tc>
          <w:tcPr>
            <w:tcW w:w="728" w:type="dxa"/>
            <w:shd w:val="clear" w:color="auto" w:fill="FFFFFF"/>
            <w:vAlign w:val="center"/>
          </w:tcPr>
          <w:p w14:paraId="6A69F27C"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B.6.3</w:t>
            </w:r>
          </w:p>
        </w:tc>
        <w:tc>
          <w:tcPr>
            <w:tcW w:w="6301" w:type="dxa"/>
            <w:shd w:val="clear" w:color="auto" w:fill="FFFFFF"/>
            <w:vAlign w:val="center"/>
          </w:tcPr>
          <w:p w14:paraId="7D8872B2"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 xml:space="preserve">Tamamlanmış işlemler hakkında talep sahibi birime yazılı ve/veya sözlü bilgi verir. </w:t>
            </w:r>
          </w:p>
        </w:tc>
        <w:tc>
          <w:tcPr>
            <w:tcW w:w="4500" w:type="dxa"/>
            <w:vMerge/>
            <w:shd w:val="clear" w:color="auto" w:fill="FFFFFF"/>
          </w:tcPr>
          <w:p w14:paraId="76A5118B" w14:textId="77777777" w:rsidR="00390711" w:rsidRPr="00D7392D" w:rsidRDefault="00390711" w:rsidP="00DF184E">
            <w:pPr>
              <w:spacing w:after="0"/>
              <w:rPr>
                <w:rFonts w:ascii="Times New Roman" w:hAnsi="Times New Roman"/>
                <w:sz w:val="20"/>
                <w:szCs w:val="20"/>
              </w:rPr>
            </w:pPr>
          </w:p>
        </w:tc>
      </w:tr>
      <w:tr w:rsidR="00390711" w:rsidRPr="00562C87" w14:paraId="69DD46DF" w14:textId="77777777" w:rsidTr="00DF184E">
        <w:trPr>
          <w:trHeight w:val="564"/>
        </w:trPr>
        <w:tc>
          <w:tcPr>
            <w:tcW w:w="868" w:type="dxa"/>
            <w:vMerge/>
            <w:shd w:val="clear" w:color="auto" w:fill="FFFFFF"/>
            <w:vAlign w:val="center"/>
          </w:tcPr>
          <w:p w14:paraId="2F700905" w14:textId="77777777" w:rsidR="00390711" w:rsidRDefault="00390711" w:rsidP="00DF184E">
            <w:pPr>
              <w:spacing w:after="0"/>
              <w:rPr>
                <w:rFonts w:ascii="Times New Roman" w:hAnsi="Times New Roman"/>
                <w:b/>
                <w:sz w:val="20"/>
                <w:szCs w:val="20"/>
              </w:rPr>
            </w:pPr>
          </w:p>
        </w:tc>
        <w:tc>
          <w:tcPr>
            <w:tcW w:w="2446" w:type="dxa"/>
            <w:vMerge/>
            <w:shd w:val="clear" w:color="auto" w:fill="FFFFFF"/>
            <w:vAlign w:val="center"/>
          </w:tcPr>
          <w:p w14:paraId="7816BF68" w14:textId="77777777" w:rsidR="00390711" w:rsidRPr="003E2AE7" w:rsidRDefault="00390711" w:rsidP="00DF184E">
            <w:pPr>
              <w:spacing w:after="0"/>
              <w:rPr>
                <w:rFonts w:ascii="Times New Roman" w:hAnsi="Times New Roman"/>
                <w:sz w:val="20"/>
                <w:szCs w:val="20"/>
              </w:rPr>
            </w:pPr>
          </w:p>
        </w:tc>
        <w:tc>
          <w:tcPr>
            <w:tcW w:w="728" w:type="dxa"/>
            <w:shd w:val="clear" w:color="auto" w:fill="FFFFFF"/>
            <w:vAlign w:val="center"/>
          </w:tcPr>
          <w:p w14:paraId="1BB9FAA2"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B.6.4</w:t>
            </w:r>
          </w:p>
        </w:tc>
        <w:tc>
          <w:tcPr>
            <w:tcW w:w="6301" w:type="dxa"/>
            <w:shd w:val="clear" w:color="auto" w:fill="FFFFFF"/>
            <w:vAlign w:val="center"/>
          </w:tcPr>
          <w:p w14:paraId="48D0EA73"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İşyeri çalışma kural ve yöntemlerine göre aksaklıkları üstlerine sözlü ve/veya yazılı olarak bildirir.</w:t>
            </w:r>
          </w:p>
        </w:tc>
        <w:tc>
          <w:tcPr>
            <w:tcW w:w="4500" w:type="dxa"/>
            <w:vMerge/>
            <w:shd w:val="clear" w:color="auto" w:fill="FFFFFF"/>
          </w:tcPr>
          <w:p w14:paraId="11BF1034" w14:textId="77777777" w:rsidR="00390711" w:rsidRPr="00D7392D" w:rsidRDefault="00390711" w:rsidP="00DF184E">
            <w:pPr>
              <w:spacing w:after="0"/>
              <w:rPr>
                <w:rFonts w:ascii="Times New Roman" w:hAnsi="Times New Roman"/>
                <w:sz w:val="20"/>
                <w:szCs w:val="20"/>
              </w:rPr>
            </w:pPr>
          </w:p>
        </w:tc>
      </w:tr>
      <w:tr w:rsidR="00390711" w:rsidRPr="00562C87" w14:paraId="5CD716FB" w14:textId="77777777" w:rsidTr="00DF184E">
        <w:trPr>
          <w:trHeight w:val="564"/>
        </w:trPr>
        <w:tc>
          <w:tcPr>
            <w:tcW w:w="868" w:type="dxa"/>
            <w:vMerge w:val="restart"/>
            <w:shd w:val="clear" w:color="auto" w:fill="FFFFFF"/>
            <w:vAlign w:val="center"/>
          </w:tcPr>
          <w:p w14:paraId="68F4CAC0" w14:textId="77777777" w:rsidR="00390711" w:rsidRPr="00C34737" w:rsidRDefault="00390711" w:rsidP="00DF184E">
            <w:pPr>
              <w:spacing w:after="0" w:line="240" w:lineRule="auto"/>
              <w:rPr>
                <w:rFonts w:ascii="Times New Roman" w:hAnsi="Times New Roman"/>
                <w:b/>
                <w:sz w:val="20"/>
                <w:szCs w:val="20"/>
                <w:lang w:eastAsia="tr-TR"/>
              </w:rPr>
            </w:pPr>
            <w:r>
              <w:rPr>
                <w:rFonts w:ascii="Times New Roman" w:hAnsi="Times New Roman"/>
                <w:b/>
                <w:sz w:val="20"/>
                <w:szCs w:val="20"/>
                <w:lang w:eastAsia="tr-TR"/>
              </w:rPr>
              <w:t>B</w:t>
            </w:r>
            <w:r w:rsidRPr="00C34737">
              <w:rPr>
                <w:rFonts w:ascii="Times New Roman" w:hAnsi="Times New Roman"/>
                <w:b/>
                <w:sz w:val="20"/>
                <w:szCs w:val="20"/>
                <w:lang w:eastAsia="tr-TR"/>
              </w:rPr>
              <w:t>.7</w:t>
            </w:r>
          </w:p>
        </w:tc>
        <w:tc>
          <w:tcPr>
            <w:tcW w:w="2446" w:type="dxa"/>
            <w:vMerge w:val="restart"/>
            <w:shd w:val="clear" w:color="auto" w:fill="FFFFFF"/>
            <w:vAlign w:val="center"/>
          </w:tcPr>
          <w:p w14:paraId="12131D9E"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Sorumluluk alanı dışındaki işlemler için diğer meslek elemanları ile iletişim sağlamak</w:t>
            </w:r>
          </w:p>
        </w:tc>
        <w:tc>
          <w:tcPr>
            <w:tcW w:w="728" w:type="dxa"/>
            <w:shd w:val="clear" w:color="auto" w:fill="FFFFFF"/>
            <w:vAlign w:val="center"/>
          </w:tcPr>
          <w:p w14:paraId="0263DF2A"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B.7.1</w:t>
            </w:r>
          </w:p>
        </w:tc>
        <w:tc>
          <w:tcPr>
            <w:tcW w:w="6301" w:type="dxa"/>
            <w:shd w:val="clear" w:color="auto" w:fill="FFFFFF"/>
            <w:vAlign w:val="center"/>
          </w:tcPr>
          <w:p w14:paraId="4C74FA8A"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Çalışma alanı veya yürütülen işlemle ilgili yapılması gerekli elektrik tesisat işlemleri için, yetkili meslek elemanı ile iletişim kurarak, bu işlemlerin yapılmasını sağlar.</w:t>
            </w:r>
          </w:p>
        </w:tc>
        <w:tc>
          <w:tcPr>
            <w:tcW w:w="4500" w:type="dxa"/>
            <w:vMerge/>
            <w:shd w:val="clear" w:color="auto" w:fill="FFFFFF"/>
          </w:tcPr>
          <w:p w14:paraId="3EBC6763" w14:textId="77777777" w:rsidR="00390711" w:rsidRPr="00D7392D" w:rsidRDefault="00390711" w:rsidP="00DF184E">
            <w:pPr>
              <w:spacing w:after="0"/>
              <w:rPr>
                <w:rFonts w:ascii="Times New Roman" w:hAnsi="Times New Roman"/>
                <w:sz w:val="20"/>
                <w:szCs w:val="20"/>
              </w:rPr>
            </w:pPr>
          </w:p>
        </w:tc>
      </w:tr>
      <w:tr w:rsidR="00390711" w:rsidRPr="00562C87" w14:paraId="127FBE7D" w14:textId="77777777" w:rsidTr="00DF184E">
        <w:trPr>
          <w:trHeight w:val="564"/>
        </w:trPr>
        <w:tc>
          <w:tcPr>
            <w:tcW w:w="868" w:type="dxa"/>
            <w:vMerge/>
            <w:shd w:val="clear" w:color="auto" w:fill="FFFFFF"/>
            <w:vAlign w:val="center"/>
          </w:tcPr>
          <w:p w14:paraId="4299891B" w14:textId="77777777" w:rsidR="00390711" w:rsidRDefault="00390711" w:rsidP="00DF184E">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172D9632" w14:textId="77777777" w:rsidR="00390711" w:rsidRPr="00C34737" w:rsidRDefault="00390711" w:rsidP="00DF184E">
            <w:pPr>
              <w:spacing w:after="0" w:line="240" w:lineRule="auto"/>
              <w:rPr>
                <w:rFonts w:ascii="Times New Roman" w:hAnsi="Times New Roman"/>
                <w:sz w:val="20"/>
                <w:szCs w:val="20"/>
                <w:lang w:eastAsia="tr-TR"/>
              </w:rPr>
            </w:pPr>
          </w:p>
        </w:tc>
        <w:tc>
          <w:tcPr>
            <w:tcW w:w="728" w:type="dxa"/>
            <w:shd w:val="clear" w:color="auto" w:fill="FFFFFF"/>
            <w:vAlign w:val="center"/>
          </w:tcPr>
          <w:p w14:paraId="4AE7B748"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B.7.2</w:t>
            </w:r>
          </w:p>
        </w:tc>
        <w:tc>
          <w:tcPr>
            <w:tcW w:w="6301" w:type="dxa"/>
            <w:shd w:val="clear" w:color="auto" w:fill="FFFFFF"/>
            <w:vAlign w:val="center"/>
          </w:tcPr>
          <w:p w14:paraId="366F2B0F"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Isıtma, soğutma ve nem gibi çevresel düzenleyiciler ile ilgili işlemler için, bu alanda yetkili meslek elemanı ile iletişim kurarak, işlemlerin yapılmasını sağlar.</w:t>
            </w:r>
          </w:p>
        </w:tc>
        <w:tc>
          <w:tcPr>
            <w:tcW w:w="4500" w:type="dxa"/>
            <w:vMerge/>
            <w:shd w:val="clear" w:color="auto" w:fill="FFFFFF"/>
          </w:tcPr>
          <w:p w14:paraId="61D3B97C" w14:textId="77777777" w:rsidR="00390711" w:rsidRPr="00D7392D" w:rsidRDefault="00390711" w:rsidP="00DF184E">
            <w:pPr>
              <w:spacing w:after="0"/>
              <w:rPr>
                <w:rFonts w:ascii="Times New Roman" w:hAnsi="Times New Roman"/>
                <w:sz w:val="20"/>
                <w:szCs w:val="20"/>
              </w:rPr>
            </w:pPr>
          </w:p>
        </w:tc>
      </w:tr>
      <w:tr w:rsidR="00390711" w:rsidRPr="00562C87" w14:paraId="6627F052" w14:textId="77777777" w:rsidTr="00DF184E">
        <w:trPr>
          <w:trHeight w:val="564"/>
        </w:trPr>
        <w:tc>
          <w:tcPr>
            <w:tcW w:w="868" w:type="dxa"/>
            <w:vMerge/>
            <w:shd w:val="clear" w:color="auto" w:fill="FFFFFF"/>
            <w:vAlign w:val="center"/>
          </w:tcPr>
          <w:p w14:paraId="49BB7F3A" w14:textId="77777777" w:rsidR="00390711" w:rsidRDefault="00390711" w:rsidP="00DF184E">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390CA84A" w14:textId="77777777" w:rsidR="00390711" w:rsidRPr="00C34737" w:rsidRDefault="00390711" w:rsidP="00DF184E">
            <w:pPr>
              <w:spacing w:after="0" w:line="240" w:lineRule="auto"/>
              <w:rPr>
                <w:rFonts w:ascii="Times New Roman" w:hAnsi="Times New Roman"/>
                <w:sz w:val="20"/>
                <w:szCs w:val="20"/>
                <w:lang w:eastAsia="tr-TR"/>
              </w:rPr>
            </w:pPr>
          </w:p>
        </w:tc>
        <w:tc>
          <w:tcPr>
            <w:tcW w:w="728" w:type="dxa"/>
            <w:shd w:val="clear" w:color="auto" w:fill="FFFFFF"/>
            <w:vAlign w:val="center"/>
          </w:tcPr>
          <w:p w14:paraId="35A0FF04"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B.7.3</w:t>
            </w:r>
          </w:p>
        </w:tc>
        <w:tc>
          <w:tcPr>
            <w:tcW w:w="6301" w:type="dxa"/>
            <w:shd w:val="clear" w:color="auto" w:fill="FFFFFF"/>
            <w:vAlign w:val="center"/>
          </w:tcPr>
          <w:p w14:paraId="7C641803"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Telefon hatları ve internet bağlantıları ile ilgili işlemler için, bu alanda yetkili meslek elemanı ile iletişim kurarak, işlemlerin yapılmasını sağlar.</w:t>
            </w:r>
          </w:p>
        </w:tc>
        <w:tc>
          <w:tcPr>
            <w:tcW w:w="4500" w:type="dxa"/>
            <w:vMerge/>
            <w:shd w:val="clear" w:color="auto" w:fill="FFFFFF"/>
          </w:tcPr>
          <w:p w14:paraId="26FA29F2" w14:textId="77777777" w:rsidR="00390711" w:rsidRPr="00D7392D" w:rsidRDefault="00390711" w:rsidP="00DF184E">
            <w:pPr>
              <w:spacing w:after="0"/>
              <w:rPr>
                <w:rFonts w:ascii="Times New Roman" w:hAnsi="Times New Roman"/>
                <w:sz w:val="20"/>
                <w:szCs w:val="20"/>
              </w:rPr>
            </w:pPr>
          </w:p>
        </w:tc>
      </w:tr>
      <w:tr w:rsidR="00390711" w:rsidRPr="00562C87" w14:paraId="78D94AE0" w14:textId="77777777" w:rsidTr="00DF184E">
        <w:trPr>
          <w:trHeight w:val="564"/>
        </w:trPr>
        <w:tc>
          <w:tcPr>
            <w:tcW w:w="868" w:type="dxa"/>
            <w:vMerge/>
            <w:shd w:val="clear" w:color="auto" w:fill="FFFFFF"/>
            <w:vAlign w:val="center"/>
          </w:tcPr>
          <w:p w14:paraId="253B579A" w14:textId="77777777" w:rsidR="00390711" w:rsidRDefault="00390711" w:rsidP="00DF184E">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709C724E" w14:textId="77777777" w:rsidR="00390711" w:rsidRPr="00C34737" w:rsidRDefault="00390711" w:rsidP="00DF184E">
            <w:pPr>
              <w:spacing w:after="0" w:line="240" w:lineRule="auto"/>
              <w:rPr>
                <w:rFonts w:ascii="Times New Roman" w:hAnsi="Times New Roman"/>
                <w:sz w:val="20"/>
                <w:szCs w:val="20"/>
                <w:lang w:eastAsia="tr-TR"/>
              </w:rPr>
            </w:pPr>
          </w:p>
        </w:tc>
        <w:tc>
          <w:tcPr>
            <w:tcW w:w="728" w:type="dxa"/>
            <w:shd w:val="clear" w:color="auto" w:fill="FFFFFF"/>
            <w:vAlign w:val="center"/>
          </w:tcPr>
          <w:p w14:paraId="3CD9FF7D"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B.7.4</w:t>
            </w:r>
          </w:p>
        </w:tc>
        <w:tc>
          <w:tcPr>
            <w:tcW w:w="6301" w:type="dxa"/>
            <w:shd w:val="clear" w:color="auto" w:fill="FFFFFF"/>
            <w:vAlign w:val="center"/>
          </w:tcPr>
          <w:p w14:paraId="122B40A5"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Orta veya ileri düzey karmaşık ağ işlemleri için, bu alanda yetkili meslek elemanı ile iletişim kurarak, işlemlerin yapılmasını sağlar.</w:t>
            </w:r>
          </w:p>
        </w:tc>
        <w:tc>
          <w:tcPr>
            <w:tcW w:w="4500" w:type="dxa"/>
            <w:vMerge/>
            <w:shd w:val="clear" w:color="auto" w:fill="FFFFFF"/>
          </w:tcPr>
          <w:p w14:paraId="205BB271" w14:textId="77777777" w:rsidR="00390711" w:rsidRPr="00D7392D" w:rsidRDefault="00390711" w:rsidP="00DF184E">
            <w:pPr>
              <w:spacing w:after="0"/>
              <w:rPr>
                <w:rFonts w:ascii="Times New Roman" w:hAnsi="Times New Roman"/>
                <w:sz w:val="20"/>
                <w:szCs w:val="20"/>
              </w:rPr>
            </w:pPr>
          </w:p>
        </w:tc>
      </w:tr>
      <w:tr w:rsidR="00390711" w:rsidRPr="00562C87" w14:paraId="4993AE08" w14:textId="77777777" w:rsidTr="00DF184E">
        <w:trPr>
          <w:trHeight w:val="564"/>
        </w:trPr>
        <w:tc>
          <w:tcPr>
            <w:tcW w:w="868" w:type="dxa"/>
            <w:vMerge/>
            <w:shd w:val="clear" w:color="auto" w:fill="FFFFFF"/>
            <w:vAlign w:val="center"/>
          </w:tcPr>
          <w:p w14:paraId="431A6B8F" w14:textId="77777777" w:rsidR="00390711" w:rsidRDefault="00390711" w:rsidP="00DF184E">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679D3446" w14:textId="77777777" w:rsidR="00390711" w:rsidRPr="00C34737" w:rsidRDefault="00390711" w:rsidP="00DF184E">
            <w:pPr>
              <w:spacing w:after="0" w:line="240" w:lineRule="auto"/>
              <w:rPr>
                <w:rFonts w:ascii="Times New Roman" w:hAnsi="Times New Roman"/>
                <w:sz w:val="20"/>
                <w:szCs w:val="20"/>
                <w:lang w:eastAsia="tr-TR"/>
              </w:rPr>
            </w:pPr>
          </w:p>
        </w:tc>
        <w:tc>
          <w:tcPr>
            <w:tcW w:w="728" w:type="dxa"/>
            <w:shd w:val="clear" w:color="auto" w:fill="FFFFFF"/>
            <w:vAlign w:val="center"/>
          </w:tcPr>
          <w:p w14:paraId="14EB4DC7"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B.7.5</w:t>
            </w:r>
          </w:p>
        </w:tc>
        <w:tc>
          <w:tcPr>
            <w:tcW w:w="6301" w:type="dxa"/>
            <w:shd w:val="clear" w:color="auto" w:fill="FFFFFF"/>
            <w:vAlign w:val="center"/>
          </w:tcPr>
          <w:p w14:paraId="221397CC"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Bilgisayar donanım ve yazılımlarının temin edilmesi için, satın alma alanında yetkili meslek elemanı ile iletişim sağlayarak, tedarik işlemlerinin yapılmasını sağlar.</w:t>
            </w:r>
          </w:p>
        </w:tc>
        <w:tc>
          <w:tcPr>
            <w:tcW w:w="4500" w:type="dxa"/>
            <w:vMerge/>
            <w:shd w:val="clear" w:color="auto" w:fill="FFFFFF"/>
          </w:tcPr>
          <w:p w14:paraId="64B3320B" w14:textId="77777777" w:rsidR="00390711" w:rsidRPr="00D7392D" w:rsidRDefault="00390711" w:rsidP="00DF184E">
            <w:pPr>
              <w:spacing w:after="0"/>
              <w:rPr>
                <w:rFonts w:ascii="Times New Roman" w:hAnsi="Times New Roman"/>
                <w:sz w:val="20"/>
                <w:szCs w:val="20"/>
              </w:rPr>
            </w:pPr>
          </w:p>
        </w:tc>
      </w:tr>
      <w:tr w:rsidR="00390711" w:rsidRPr="00562C87" w14:paraId="05F486CC" w14:textId="77777777" w:rsidTr="00DF184E">
        <w:trPr>
          <w:trHeight w:val="564"/>
        </w:trPr>
        <w:tc>
          <w:tcPr>
            <w:tcW w:w="868" w:type="dxa"/>
            <w:vMerge/>
            <w:shd w:val="clear" w:color="auto" w:fill="FFFFFF"/>
            <w:vAlign w:val="center"/>
          </w:tcPr>
          <w:p w14:paraId="4188412C" w14:textId="77777777" w:rsidR="00390711" w:rsidRDefault="00390711" w:rsidP="00DF184E">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23390DC7" w14:textId="77777777" w:rsidR="00390711" w:rsidRPr="00C34737" w:rsidRDefault="00390711" w:rsidP="00DF184E">
            <w:pPr>
              <w:spacing w:after="0" w:line="240" w:lineRule="auto"/>
              <w:rPr>
                <w:rFonts w:ascii="Times New Roman" w:hAnsi="Times New Roman"/>
                <w:sz w:val="20"/>
                <w:szCs w:val="20"/>
                <w:lang w:eastAsia="tr-TR"/>
              </w:rPr>
            </w:pPr>
          </w:p>
        </w:tc>
        <w:tc>
          <w:tcPr>
            <w:tcW w:w="728" w:type="dxa"/>
            <w:shd w:val="clear" w:color="auto" w:fill="FFFFFF"/>
            <w:vAlign w:val="center"/>
          </w:tcPr>
          <w:p w14:paraId="5ED24822"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B.7.6</w:t>
            </w:r>
          </w:p>
        </w:tc>
        <w:tc>
          <w:tcPr>
            <w:tcW w:w="6301" w:type="dxa"/>
            <w:shd w:val="clear" w:color="auto" w:fill="FFFFFF"/>
            <w:vAlign w:val="center"/>
          </w:tcPr>
          <w:p w14:paraId="44262D13"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Kullanıcı ihtiyaçlarını karşılamak üzere orta veya ileri düzey karmaşık yazılım yapılandırma işlemleri için, bu alanda yetkili meslek elemanı ile iletişim kurarak, işlemlerin yapılmasını sağlar.</w:t>
            </w:r>
          </w:p>
        </w:tc>
        <w:tc>
          <w:tcPr>
            <w:tcW w:w="4500" w:type="dxa"/>
            <w:vMerge/>
            <w:shd w:val="clear" w:color="auto" w:fill="FFFFFF"/>
          </w:tcPr>
          <w:p w14:paraId="079BFAE3" w14:textId="77777777" w:rsidR="00390711" w:rsidRPr="00D7392D" w:rsidRDefault="00390711" w:rsidP="00DF184E">
            <w:pPr>
              <w:spacing w:after="0"/>
              <w:rPr>
                <w:rFonts w:ascii="Times New Roman" w:hAnsi="Times New Roman"/>
                <w:sz w:val="20"/>
                <w:szCs w:val="20"/>
              </w:rPr>
            </w:pPr>
          </w:p>
        </w:tc>
      </w:tr>
      <w:tr w:rsidR="00390711" w:rsidRPr="00562C87" w14:paraId="7598AA29" w14:textId="77777777" w:rsidTr="00DF184E">
        <w:trPr>
          <w:trHeight w:val="564"/>
        </w:trPr>
        <w:tc>
          <w:tcPr>
            <w:tcW w:w="868" w:type="dxa"/>
            <w:shd w:val="clear" w:color="auto" w:fill="FFFFFF"/>
            <w:vAlign w:val="center"/>
          </w:tcPr>
          <w:p w14:paraId="10E3F9A8" w14:textId="77777777" w:rsidR="00390711" w:rsidRDefault="00390711" w:rsidP="00DF184E">
            <w:pPr>
              <w:spacing w:after="0" w:line="240" w:lineRule="auto"/>
              <w:rPr>
                <w:rFonts w:ascii="Times New Roman" w:hAnsi="Times New Roman"/>
                <w:b/>
                <w:sz w:val="20"/>
                <w:szCs w:val="20"/>
                <w:lang w:eastAsia="tr-TR"/>
              </w:rPr>
            </w:pPr>
            <w:r>
              <w:rPr>
                <w:rFonts w:ascii="Times New Roman" w:hAnsi="Times New Roman"/>
                <w:b/>
                <w:sz w:val="20"/>
                <w:szCs w:val="20"/>
                <w:lang w:eastAsia="tr-TR"/>
              </w:rPr>
              <w:t>B.8</w:t>
            </w:r>
          </w:p>
        </w:tc>
        <w:tc>
          <w:tcPr>
            <w:tcW w:w="2446" w:type="dxa"/>
            <w:shd w:val="clear" w:color="auto" w:fill="FFFFFF"/>
            <w:vAlign w:val="center"/>
          </w:tcPr>
          <w:p w14:paraId="14ED68B1"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Dijital arşivleme yapmak</w:t>
            </w:r>
          </w:p>
        </w:tc>
        <w:tc>
          <w:tcPr>
            <w:tcW w:w="728" w:type="dxa"/>
            <w:shd w:val="clear" w:color="auto" w:fill="FFFFFF"/>
            <w:vAlign w:val="center"/>
          </w:tcPr>
          <w:p w14:paraId="72D60CCA"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B.8.1</w:t>
            </w:r>
          </w:p>
        </w:tc>
        <w:tc>
          <w:tcPr>
            <w:tcW w:w="6301" w:type="dxa"/>
            <w:shd w:val="clear" w:color="auto" w:fill="FFFFFF"/>
            <w:vAlign w:val="center"/>
          </w:tcPr>
          <w:p w14:paraId="18B58DF5"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İş süreçlerinde kullanılacak yazılımları güvenli ve güncel olarak bulundurur.</w:t>
            </w:r>
          </w:p>
        </w:tc>
        <w:tc>
          <w:tcPr>
            <w:tcW w:w="4500" w:type="dxa"/>
            <w:vMerge/>
            <w:shd w:val="clear" w:color="auto" w:fill="FFFFFF"/>
          </w:tcPr>
          <w:p w14:paraId="0813AB20" w14:textId="77777777" w:rsidR="00390711" w:rsidRPr="00D7392D" w:rsidRDefault="00390711" w:rsidP="00DF184E">
            <w:pPr>
              <w:spacing w:after="0"/>
              <w:rPr>
                <w:rFonts w:ascii="Times New Roman" w:hAnsi="Times New Roman"/>
                <w:sz w:val="20"/>
                <w:szCs w:val="20"/>
              </w:rPr>
            </w:pPr>
          </w:p>
        </w:tc>
      </w:tr>
      <w:tr w:rsidR="00390711" w:rsidRPr="00562C87" w14:paraId="75B158F6" w14:textId="77777777" w:rsidTr="00DF184E">
        <w:trPr>
          <w:trHeight w:val="564"/>
        </w:trPr>
        <w:tc>
          <w:tcPr>
            <w:tcW w:w="868" w:type="dxa"/>
            <w:vMerge w:val="restart"/>
            <w:shd w:val="clear" w:color="auto" w:fill="FFFFFF"/>
            <w:vAlign w:val="center"/>
          </w:tcPr>
          <w:p w14:paraId="7CC4E84B" w14:textId="77777777" w:rsidR="00390711" w:rsidRDefault="00390711" w:rsidP="00DF184E">
            <w:pPr>
              <w:spacing w:after="0" w:line="240" w:lineRule="auto"/>
              <w:rPr>
                <w:rFonts w:ascii="Times New Roman" w:hAnsi="Times New Roman"/>
                <w:b/>
                <w:sz w:val="20"/>
                <w:szCs w:val="20"/>
                <w:lang w:eastAsia="tr-TR"/>
              </w:rPr>
            </w:pPr>
            <w:r>
              <w:rPr>
                <w:rFonts w:ascii="Times New Roman" w:hAnsi="Times New Roman"/>
                <w:b/>
                <w:sz w:val="20"/>
                <w:szCs w:val="20"/>
                <w:lang w:eastAsia="tr-TR"/>
              </w:rPr>
              <w:lastRenderedPageBreak/>
              <w:t>B.8</w:t>
            </w:r>
          </w:p>
        </w:tc>
        <w:tc>
          <w:tcPr>
            <w:tcW w:w="2446" w:type="dxa"/>
            <w:vMerge w:val="restart"/>
            <w:shd w:val="clear" w:color="auto" w:fill="FFFFFF"/>
            <w:vAlign w:val="center"/>
          </w:tcPr>
          <w:p w14:paraId="291079C3"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Dijital arşivleme yapmak</w:t>
            </w:r>
          </w:p>
        </w:tc>
        <w:tc>
          <w:tcPr>
            <w:tcW w:w="728" w:type="dxa"/>
            <w:shd w:val="clear" w:color="auto" w:fill="FFFFFF"/>
            <w:vAlign w:val="center"/>
          </w:tcPr>
          <w:p w14:paraId="781BF2B2"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B.8.2</w:t>
            </w:r>
          </w:p>
        </w:tc>
        <w:tc>
          <w:tcPr>
            <w:tcW w:w="6301" w:type="dxa"/>
            <w:shd w:val="clear" w:color="auto" w:fill="FFFFFF"/>
            <w:vAlign w:val="center"/>
          </w:tcPr>
          <w:p w14:paraId="633A9418" w14:textId="5560EC01" w:rsidR="00390711" w:rsidRPr="00C34737" w:rsidRDefault="00390711" w:rsidP="00CD2BDB">
            <w:pPr>
              <w:pStyle w:val="Default"/>
              <w:rPr>
                <w:color w:val="auto"/>
                <w:sz w:val="20"/>
                <w:szCs w:val="20"/>
              </w:rPr>
            </w:pPr>
            <w:r w:rsidRPr="00C34737">
              <w:rPr>
                <w:color w:val="auto"/>
                <w:sz w:val="20"/>
                <w:szCs w:val="20"/>
              </w:rPr>
              <w:t>İş süreçle</w:t>
            </w:r>
            <w:r w:rsidR="00CD2BDB">
              <w:rPr>
                <w:color w:val="auto"/>
                <w:sz w:val="20"/>
                <w:szCs w:val="20"/>
              </w:rPr>
              <w:t>ri sonunda oluşan rapor, form ve benzeri</w:t>
            </w:r>
            <w:r w:rsidRPr="00C34737">
              <w:rPr>
                <w:color w:val="auto"/>
                <w:sz w:val="20"/>
                <w:szCs w:val="20"/>
              </w:rPr>
              <w:t xml:space="preserve"> kaynak materyalleri sonraki düzeylerde teknik aktarım amacıyla işletme kural ve yöntemlerine uygun olarak arşivler.</w:t>
            </w:r>
          </w:p>
        </w:tc>
        <w:tc>
          <w:tcPr>
            <w:tcW w:w="4500" w:type="dxa"/>
            <w:vMerge/>
            <w:shd w:val="clear" w:color="auto" w:fill="FFFFFF"/>
          </w:tcPr>
          <w:p w14:paraId="59503941" w14:textId="77777777" w:rsidR="00390711" w:rsidRPr="00D7392D" w:rsidRDefault="00390711" w:rsidP="00DF184E">
            <w:pPr>
              <w:spacing w:after="0"/>
              <w:rPr>
                <w:rFonts w:ascii="Times New Roman" w:hAnsi="Times New Roman"/>
                <w:sz w:val="20"/>
                <w:szCs w:val="20"/>
              </w:rPr>
            </w:pPr>
          </w:p>
        </w:tc>
      </w:tr>
      <w:tr w:rsidR="00390711" w:rsidRPr="00562C87" w14:paraId="31AFF0E3" w14:textId="77777777" w:rsidTr="00390711">
        <w:trPr>
          <w:trHeight w:val="564"/>
        </w:trPr>
        <w:tc>
          <w:tcPr>
            <w:tcW w:w="868" w:type="dxa"/>
            <w:vMerge/>
            <w:shd w:val="clear" w:color="auto" w:fill="FFFFFF"/>
            <w:vAlign w:val="center"/>
          </w:tcPr>
          <w:p w14:paraId="2FAEDA37" w14:textId="77777777" w:rsidR="00390711" w:rsidRDefault="00390711" w:rsidP="00DF184E">
            <w:pPr>
              <w:spacing w:after="0" w:line="240" w:lineRule="auto"/>
              <w:rPr>
                <w:rFonts w:ascii="Times New Roman" w:hAnsi="Times New Roman"/>
                <w:b/>
                <w:sz w:val="20"/>
                <w:szCs w:val="20"/>
                <w:lang w:eastAsia="tr-TR"/>
              </w:rPr>
            </w:pPr>
          </w:p>
        </w:tc>
        <w:tc>
          <w:tcPr>
            <w:tcW w:w="2446" w:type="dxa"/>
            <w:vMerge/>
            <w:shd w:val="clear" w:color="auto" w:fill="FFFFFF"/>
            <w:vAlign w:val="center"/>
          </w:tcPr>
          <w:p w14:paraId="61F64BC4" w14:textId="77777777" w:rsidR="00390711" w:rsidRPr="00C34737" w:rsidRDefault="00390711" w:rsidP="00DF184E">
            <w:pPr>
              <w:spacing w:after="0" w:line="240" w:lineRule="auto"/>
              <w:rPr>
                <w:rFonts w:ascii="Times New Roman" w:hAnsi="Times New Roman"/>
                <w:sz w:val="20"/>
                <w:szCs w:val="20"/>
                <w:lang w:eastAsia="tr-TR"/>
              </w:rPr>
            </w:pPr>
          </w:p>
        </w:tc>
        <w:tc>
          <w:tcPr>
            <w:tcW w:w="728" w:type="dxa"/>
            <w:shd w:val="clear" w:color="auto" w:fill="FFFFFF"/>
            <w:vAlign w:val="center"/>
          </w:tcPr>
          <w:p w14:paraId="40C58B99" w14:textId="77777777" w:rsidR="00390711" w:rsidRDefault="00390711" w:rsidP="00DF184E">
            <w:pPr>
              <w:spacing w:after="0"/>
              <w:rPr>
                <w:rFonts w:ascii="Times New Roman" w:hAnsi="Times New Roman"/>
                <w:b/>
                <w:sz w:val="20"/>
                <w:szCs w:val="20"/>
              </w:rPr>
            </w:pPr>
            <w:r>
              <w:rPr>
                <w:rFonts w:ascii="Times New Roman" w:hAnsi="Times New Roman"/>
                <w:b/>
                <w:sz w:val="20"/>
                <w:szCs w:val="20"/>
              </w:rPr>
              <w:t>B.8.3</w:t>
            </w:r>
          </w:p>
        </w:tc>
        <w:tc>
          <w:tcPr>
            <w:tcW w:w="6301" w:type="dxa"/>
            <w:shd w:val="clear" w:color="auto" w:fill="FFFFFF"/>
            <w:vAlign w:val="center"/>
          </w:tcPr>
          <w:p w14:paraId="75894DE9" w14:textId="77777777" w:rsidR="00390711" w:rsidRPr="00C34737" w:rsidRDefault="00390711" w:rsidP="00DF184E">
            <w:pPr>
              <w:spacing w:after="0" w:line="240" w:lineRule="auto"/>
              <w:rPr>
                <w:rFonts w:ascii="Times New Roman" w:hAnsi="Times New Roman"/>
                <w:sz w:val="20"/>
                <w:szCs w:val="20"/>
                <w:lang w:eastAsia="tr-TR"/>
              </w:rPr>
            </w:pPr>
            <w:r w:rsidRPr="00C34737">
              <w:rPr>
                <w:rFonts w:ascii="Times New Roman" w:hAnsi="Times New Roman"/>
                <w:sz w:val="20"/>
                <w:szCs w:val="20"/>
                <w:lang w:eastAsia="tr-TR"/>
              </w:rPr>
              <w:t>Dijital arşivin güvenlik ve koruma önlemlerini işletme kural ve yöntemlerine göre uygular.</w:t>
            </w:r>
          </w:p>
        </w:tc>
        <w:tc>
          <w:tcPr>
            <w:tcW w:w="4500" w:type="dxa"/>
            <w:vMerge/>
            <w:shd w:val="clear" w:color="auto" w:fill="FFFFFF"/>
          </w:tcPr>
          <w:p w14:paraId="2F7EE1FA" w14:textId="77777777" w:rsidR="00390711" w:rsidRPr="00D7392D" w:rsidRDefault="00390711" w:rsidP="00DF184E">
            <w:pPr>
              <w:spacing w:after="0"/>
              <w:rPr>
                <w:rFonts w:ascii="Times New Roman" w:hAnsi="Times New Roman"/>
                <w:sz w:val="20"/>
                <w:szCs w:val="20"/>
              </w:rPr>
            </w:pPr>
          </w:p>
        </w:tc>
      </w:tr>
    </w:tbl>
    <w:p w14:paraId="45B90FBA" w14:textId="77777777" w:rsidR="008C7D39" w:rsidRDefault="008C7D39">
      <w:pPr>
        <w:spacing w:after="0" w:line="240" w:lineRule="auto"/>
        <w:rPr>
          <w:lang w:eastAsia="tr-TR"/>
        </w:rPr>
      </w:pPr>
    </w:p>
    <w:p w14:paraId="679D358C" w14:textId="77777777" w:rsidR="008C7D39" w:rsidRPr="008C7D39" w:rsidRDefault="008C7D39" w:rsidP="008C7D39">
      <w:pPr>
        <w:rPr>
          <w:lang w:eastAsia="tr-TR"/>
        </w:rPr>
      </w:pPr>
    </w:p>
    <w:p w14:paraId="151C3A0B" w14:textId="77777777" w:rsidR="008C7D39" w:rsidRDefault="008C7D39" w:rsidP="008C7D39">
      <w:pPr>
        <w:rPr>
          <w:lang w:eastAsia="tr-TR"/>
        </w:rPr>
      </w:pPr>
    </w:p>
    <w:p w14:paraId="76EB66F9" w14:textId="77777777" w:rsidR="008C7D39" w:rsidRDefault="008C7D39" w:rsidP="008C7D39">
      <w:pPr>
        <w:tabs>
          <w:tab w:val="left" w:pos="2640"/>
        </w:tabs>
        <w:rPr>
          <w:lang w:eastAsia="tr-TR"/>
        </w:rPr>
      </w:pPr>
      <w:r>
        <w:rPr>
          <w:lang w:eastAsia="tr-TR"/>
        </w:rPr>
        <w:tab/>
      </w:r>
    </w:p>
    <w:p w14:paraId="3FDA5A64" w14:textId="77777777" w:rsidR="008C7D39" w:rsidRDefault="008C7D39" w:rsidP="008C7D39">
      <w:pPr>
        <w:tabs>
          <w:tab w:val="left" w:pos="2640"/>
        </w:tabs>
        <w:rPr>
          <w:lang w:eastAsia="tr-TR"/>
        </w:rPr>
      </w:pPr>
    </w:p>
    <w:p w14:paraId="36CA7297" w14:textId="77777777" w:rsidR="008C7D39" w:rsidRDefault="008C7D39" w:rsidP="008C7D39">
      <w:pPr>
        <w:tabs>
          <w:tab w:val="left" w:pos="2640"/>
        </w:tabs>
        <w:rPr>
          <w:lang w:eastAsia="tr-TR"/>
        </w:rPr>
      </w:pPr>
    </w:p>
    <w:p w14:paraId="0F9AD08B" w14:textId="77777777" w:rsidR="008C7D39" w:rsidRDefault="008C7D39" w:rsidP="008C7D39">
      <w:pPr>
        <w:tabs>
          <w:tab w:val="left" w:pos="2640"/>
        </w:tabs>
        <w:rPr>
          <w:lang w:eastAsia="tr-TR"/>
        </w:rPr>
      </w:pPr>
    </w:p>
    <w:p w14:paraId="413F1520" w14:textId="77777777" w:rsidR="008C7D39" w:rsidRDefault="008C7D39" w:rsidP="008C7D39">
      <w:pPr>
        <w:tabs>
          <w:tab w:val="left" w:pos="2640"/>
        </w:tabs>
        <w:rPr>
          <w:lang w:eastAsia="tr-TR"/>
        </w:rPr>
      </w:pPr>
    </w:p>
    <w:p w14:paraId="2C1A420B" w14:textId="77777777" w:rsidR="008C7D39" w:rsidRDefault="008C7D39" w:rsidP="008C7D39">
      <w:pPr>
        <w:tabs>
          <w:tab w:val="left" w:pos="2640"/>
        </w:tabs>
        <w:rPr>
          <w:lang w:eastAsia="tr-TR"/>
        </w:rPr>
      </w:pPr>
    </w:p>
    <w:p w14:paraId="06647C89" w14:textId="77777777" w:rsidR="008C7D39" w:rsidRDefault="008C7D39" w:rsidP="008C7D39">
      <w:pPr>
        <w:tabs>
          <w:tab w:val="left" w:pos="2640"/>
        </w:tabs>
        <w:rPr>
          <w:lang w:eastAsia="tr-TR"/>
        </w:rPr>
      </w:pPr>
    </w:p>
    <w:p w14:paraId="580A53C2" w14:textId="77777777" w:rsidR="008C7D39" w:rsidRDefault="008C7D39" w:rsidP="008C7D39">
      <w:pPr>
        <w:tabs>
          <w:tab w:val="left" w:pos="2640"/>
        </w:tabs>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8C7D39" w:rsidRPr="005E7189" w14:paraId="69BF29B1" w14:textId="77777777" w:rsidTr="008C7D39">
        <w:trPr>
          <w:trHeight w:val="510"/>
          <w:tblHeader/>
        </w:trPr>
        <w:tc>
          <w:tcPr>
            <w:tcW w:w="868" w:type="dxa"/>
            <w:shd w:val="clear" w:color="auto" w:fill="BDD6EE"/>
            <w:vAlign w:val="center"/>
          </w:tcPr>
          <w:p w14:paraId="1F3C17F7" w14:textId="77777777" w:rsidR="008C7D39" w:rsidRPr="005E7189" w:rsidRDefault="008C7D39" w:rsidP="008C7D39">
            <w:pPr>
              <w:spacing w:after="0"/>
              <w:rPr>
                <w:rFonts w:ascii="Times New Roman" w:hAnsi="Times New Roman"/>
                <w:b/>
                <w:sz w:val="20"/>
                <w:szCs w:val="20"/>
              </w:rPr>
            </w:pPr>
            <w:r w:rsidRPr="005E7189">
              <w:rPr>
                <w:rFonts w:ascii="Times New Roman" w:hAnsi="Times New Roman"/>
                <w:b/>
                <w:sz w:val="20"/>
                <w:szCs w:val="20"/>
              </w:rPr>
              <w:lastRenderedPageBreak/>
              <w:t>Görev</w:t>
            </w:r>
          </w:p>
        </w:tc>
        <w:tc>
          <w:tcPr>
            <w:tcW w:w="13975" w:type="dxa"/>
            <w:gridSpan w:val="4"/>
            <w:shd w:val="clear" w:color="auto" w:fill="auto"/>
            <w:vAlign w:val="center"/>
          </w:tcPr>
          <w:p w14:paraId="5F701414" w14:textId="658B8FAC" w:rsidR="008C7D39" w:rsidRPr="005E7189" w:rsidRDefault="0046474A" w:rsidP="00AC79BB">
            <w:pPr>
              <w:tabs>
                <w:tab w:val="left" w:pos="2820"/>
              </w:tabs>
              <w:spacing w:after="0" w:line="240" w:lineRule="auto"/>
              <w:rPr>
                <w:rFonts w:ascii="Times New Roman" w:hAnsi="Times New Roman"/>
                <w:sz w:val="20"/>
                <w:szCs w:val="20"/>
              </w:rPr>
            </w:pPr>
            <w:r w:rsidRPr="005E7189">
              <w:rPr>
                <w:rFonts w:ascii="Times New Roman" w:hAnsi="Times New Roman"/>
                <w:b/>
                <w:sz w:val="20"/>
                <w:szCs w:val="20"/>
              </w:rPr>
              <w:t>C.</w:t>
            </w:r>
            <w:r w:rsidRPr="005E7189">
              <w:rPr>
                <w:rFonts w:ascii="Times New Roman" w:hAnsi="Times New Roman"/>
                <w:sz w:val="20"/>
                <w:szCs w:val="20"/>
                <w:lang w:eastAsia="tr-TR"/>
              </w:rPr>
              <w:t xml:space="preserve"> </w:t>
            </w:r>
            <w:r w:rsidR="005A4DFB" w:rsidRPr="005E7189">
              <w:rPr>
                <w:rFonts w:ascii="Times New Roman" w:eastAsia="Times New Roman" w:hAnsi="Times New Roman"/>
                <w:sz w:val="20"/>
                <w:szCs w:val="20"/>
              </w:rPr>
              <w:t>Bilgisayarı monte etmek</w:t>
            </w:r>
          </w:p>
        </w:tc>
      </w:tr>
      <w:tr w:rsidR="008C7D39" w:rsidRPr="005E7189" w14:paraId="6C7E44BB" w14:textId="77777777" w:rsidTr="008C7D39">
        <w:trPr>
          <w:trHeight w:val="510"/>
          <w:tblHeader/>
        </w:trPr>
        <w:tc>
          <w:tcPr>
            <w:tcW w:w="3314" w:type="dxa"/>
            <w:gridSpan w:val="2"/>
            <w:shd w:val="clear" w:color="auto" w:fill="BDD6EE"/>
            <w:vAlign w:val="center"/>
          </w:tcPr>
          <w:p w14:paraId="65AF50C0" w14:textId="77777777" w:rsidR="008C7D39" w:rsidRPr="005E7189" w:rsidRDefault="008C7D39" w:rsidP="008C7D39">
            <w:pPr>
              <w:spacing w:after="0"/>
              <w:rPr>
                <w:rFonts w:ascii="Times New Roman" w:hAnsi="Times New Roman"/>
                <w:b/>
                <w:sz w:val="20"/>
                <w:szCs w:val="20"/>
              </w:rPr>
            </w:pPr>
            <w:r w:rsidRPr="005E7189">
              <w:rPr>
                <w:rFonts w:ascii="Times New Roman" w:hAnsi="Times New Roman"/>
                <w:b/>
                <w:sz w:val="20"/>
                <w:szCs w:val="20"/>
              </w:rPr>
              <w:t>İşlemler</w:t>
            </w:r>
          </w:p>
        </w:tc>
        <w:tc>
          <w:tcPr>
            <w:tcW w:w="7029" w:type="dxa"/>
            <w:gridSpan w:val="2"/>
            <w:shd w:val="clear" w:color="auto" w:fill="BDD6EE"/>
            <w:vAlign w:val="center"/>
          </w:tcPr>
          <w:p w14:paraId="11B9D3B5" w14:textId="77777777" w:rsidR="008C7D39" w:rsidRPr="005E7189" w:rsidRDefault="008C7D39" w:rsidP="008C7D39">
            <w:pPr>
              <w:spacing w:after="0"/>
              <w:rPr>
                <w:rFonts w:ascii="Times New Roman" w:hAnsi="Times New Roman"/>
                <w:b/>
                <w:sz w:val="20"/>
                <w:szCs w:val="20"/>
              </w:rPr>
            </w:pPr>
            <w:r w:rsidRPr="005E7189">
              <w:rPr>
                <w:rFonts w:ascii="Times New Roman" w:hAnsi="Times New Roman"/>
                <w:b/>
                <w:sz w:val="20"/>
                <w:szCs w:val="20"/>
              </w:rPr>
              <w:t xml:space="preserve">Başarım Ölçütleri </w:t>
            </w:r>
          </w:p>
        </w:tc>
        <w:tc>
          <w:tcPr>
            <w:tcW w:w="4500" w:type="dxa"/>
            <w:vMerge w:val="restart"/>
            <w:shd w:val="clear" w:color="auto" w:fill="BDD6EE"/>
            <w:vAlign w:val="center"/>
          </w:tcPr>
          <w:p w14:paraId="20FB8732" w14:textId="77777777" w:rsidR="008C7D39" w:rsidRPr="005E7189" w:rsidRDefault="008C7D39" w:rsidP="008C7D39">
            <w:pPr>
              <w:spacing w:after="0"/>
              <w:rPr>
                <w:rFonts w:ascii="Times New Roman" w:hAnsi="Times New Roman"/>
                <w:b/>
                <w:sz w:val="20"/>
                <w:szCs w:val="20"/>
              </w:rPr>
            </w:pPr>
            <w:r w:rsidRPr="005E7189">
              <w:rPr>
                <w:rFonts w:ascii="Times New Roman" w:hAnsi="Times New Roman"/>
                <w:b/>
                <w:sz w:val="20"/>
                <w:szCs w:val="20"/>
              </w:rPr>
              <w:t>Mesleki Bilgi ve Uygulama Becerileri</w:t>
            </w:r>
          </w:p>
        </w:tc>
      </w:tr>
      <w:tr w:rsidR="008C7D39" w:rsidRPr="005E7189" w14:paraId="00A2F3AF" w14:textId="77777777" w:rsidTr="00F06A5D">
        <w:trPr>
          <w:trHeight w:val="510"/>
          <w:tblHeader/>
        </w:trPr>
        <w:tc>
          <w:tcPr>
            <w:tcW w:w="868" w:type="dxa"/>
            <w:shd w:val="clear" w:color="auto" w:fill="BDD6EE"/>
            <w:vAlign w:val="center"/>
          </w:tcPr>
          <w:p w14:paraId="431FA348" w14:textId="77777777" w:rsidR="008C7D39" w:rsidRPr="005E7189" w:rsidRDefault="008C7D39" w:rsidP="008C7D39">
            <w:pPr>
              <w:spacing w:after="0"/>
              <w:rPr>
                <w:rFonts w:ascii="Times New Roman" w:hAnsi="Times New Roman"/>
                <w:b/>
                <w:sz w:val="20"/>
                <w:szCs w:val="20"/>
              </w:rPr>
            </w:pPr>
            <w:r w:rsidRPr="005E7189">
              <w:rPr>
                <w:rFonts w:ascii="Times New Roman" w:hAnsi="Times New Roman"/>
                <w:b/>
                <w:sz w:val="20"/>
                <w:szCs w:val="20"/>
              </w:rPr>
              <w:t>Kod</w:t>
            </w:r>
          </w:p>
        </w:tc>
        <w:tc>
          <w:tcPr>
            <w:tcW w:w="2446" w:type="dxa"/>
            <w:shd w:val="clear" w:color="auto" w:fill="BDD6EE"/>
            <w:vAlign w:val="center"/>
          </w:tcPr>
          <w:p w14:paraId="2FC7E9FB" w14:textId="77777777" w:rsidR="008C7D39" w:rsidRPr="005E7189" w:rsidRDefault="008C7D39" w:rsidP="008C7D39">
            <w:pPr>
              <w:spacing w:after="0"/>
              <w:rPr>
                <w:rFonts w:ascii="Times New Roman" w:hAnsi="Times New Roman"/>
                <w:b/>
                <w:sz w:val="20"/>
                <w:szCs w:val="20"/>
              </w:rPr>
            </w:pPr>
            <w:r w:rsidRPr="005E7189">
              <w:rPr>
                <w:rFonts w:ascii="Times New Roman" w:hAnsi="Times New Roman"/>
                <w:b/>
                <w:sz w:val="20"/>
                <w:szCs w:val="20"/>
              </w:rPr>
              <w:t>Açıklama</w:t>
            </w:r>
          </w:p>
        </w:tc>
        <w:tc>
          <w:tcPr>
            <w:tcW w:w="728" w:type="dxa"/>
            <w:shd w:val="clear" w:color="auto" w:fill="BDD6EE"/>
            <w:vAlign w:val="center"/>
          </w:tcPr>
          <w:p w14:paraId="23682072" w14:textId="77777777" w:rsidR="008C7D39" w:rsidRPr="005E7189" w:rsidRDefault="008C7D39" w:rsidP="008C7D39">
            <w:pPr>
              <w:spacing w:after="0"/>
              <w:rPr>
                <w:rFonts w:ascii="Times New Roman" w:hAnsi="Times New Roman"/>
                <w:b/>
                <w:sz w:val="20"/>
                <w:szCs w:val="20"/>
              </w:rPr>
            </w:pPr>
            <w:r w:rsidRPr="005E7189">
              <w:rPr>
                <w:rFonts w:ascii="Times New Roman" w:hAnsi="Times New Roman"/>
                <w:b/>
                <w:sz w:val="20"/>
                <w:szCs w:val="20"/>
              </w:rPr>
              <w:t>Kod</w:t>
            </w:r>
          </w:p>
        </w:tc>
        <w:tc>
          <w:tcPr>
            <w:tcW w:w="6301" w:type="dxa"/>
            <w:shd w:val="clear" w:color="auto" w:fill="BDD6EE"/>
            <w:vAlign w:val="center"/>
          </w:tcPr>
          <w:p w14:paraId="6CB17C38" w14:textId="77777777" w:rsidR="008C7D39" w:rsidRPr="005E7189" w:rsidRDefault="008C7D39" w:rsidP="008C7D39">
            <w:pPr>
              <w:spacing w:after="0"/>
              <w:rPr>
                <w:rFonts w:ascii="Times New Roman" w:hAnsi="Times New Roman"/>
                <w:b/>
                <w:sz w:val="20"/>
                <w:szCs w:val="20"/>
              </w:rPr>
            </w:pPr>
            <w:r w:rsidRPr="005E7189">
              <w:rPr>
                <w:rFonts w:ascii="Times New Roman" w:hAnsi="Times New Roman"/>
                <w:b/>
                <w:sz w:val="20"/>
                <w:szCs w:val="20"/>
              </w:rPr>
              <w:t>Açıklama</w:t>
            </w:r>
          </w:p>
        </w:tc>
        <w:tc>
          <w:tcPr>
            <w:tcW w:w="4500" w:type="dxa"/>
            <w:vMerge/>
            <w:tcBorders>
              <w:bottom w:val="single" w:sz="4" w:space="0" w:color="000000"/>
            </w:tcBorders>
            <w:shd w:val="clear" w:color="auto" w:fill="BDD6EE"/>
          </w:tcPr>
          <w:p w14:paraId="6FF76322" w14:textId="77777777" w:rsidR="008C7D39" w:rsidRPr="005E7189" w:rsidRDefault="008C7D39" w:rsidP="008C7D39">
            <w:pPr>
              <w:spacing w:after="0"/>
              <w:rPr>
                <w:rFonts w:ascii="Times New Roman" w:hAnsi="Times New Roman"/>
                <w:b/>
                <w:sz w:val="20"/>
                <w:szCs w:val="20"/>
              </w:rPr>
            </w:pPr>
          </w:p>
        </w:tc>
      </w:tr>
      <w:tr w:rsidR="005A4DFB" w:rsidRPr="005E7189" w14:paraId="248F645B" w14:textId="77777777" w:rsidTr="00F06A5D">
        <w:trPr>
          <w:trHeight w:val="614"/>
        </w:trPr>
        <w:tc>
          <w:tcPr>
            <w:tcW w:w="868" w:type="dxa"/>
            <w:vMerge w:val="restart"/>
            <w:tcBorders>
              <w:bottom w:val="single" w:sz="4" w:space="0" w:color="000000"/>
            </w:tcBorders>
            <w:shd w:val="clear" w:color="auto" w:fill="FFFFFF"/>
            <w:vAlign w:val="center"/>
          </w:tcPr>
          <w:p w14:paraId="066B3C72" w14:textId="77777777" w:rsidR="005A4DFB" w:rsidRPr="005E7189" w:rsidRDefault="005A4DFB" w:rsidP="005A4DFB">
            <w:pPr>
              <w:spacing w:after="0"/>
              <w:rPr>
                <w:rFonts w:ascii="Times New Roman" w:hAnsi="Times New Roman"/>
                <w:b/>
                <w:sz w:val="20"/>
                <w:szCs w:val="20"/>
              </w:rPr>
            </w:pPr>
            <w:r w:rsidRPr="005E7189">
              <w:rPr>
                <w:rFonts w:ascii="Times New Roman" w:hAnsi="Times New Roman"/>
                <w:b/>
                <w:sz w:val="20"/>
                <w:szCs w:val="20"/>
              </w:rPr>
              <w:t>C.1</w:t>
            </w:r>
          </w:p>
        </w:tc>
        <w:tc>
          <w:tcPr>
            <w:tcW w:w="2446" w:type="dxa"/>
            <w:vMerge w:val="restart"/>
            <w:shd w:val="clear" w:color="auto" w:fill="FFFFFF"/>
            <w:vAlign w:val="center"/>
          </w:tcPr>
          <w:p w14:paraId="5AFA99E9" w14:textId="01B2B209" w:rsidR="005A4DFB" w:rsidRPr="005E7189" w:rsidRDefault="005A4DFB" w:rsidP="005A4DFB">
            <w:pPr>
              <w:spacing w:after="0"/>
              <w:rPr>
                <w:rFonts w:ascii="Times New Roman" w:hAnsi="Times New Roman"/>
                <w:sz w:val="20"/>
                <w:szCs w:val="20"/>
              </w:rPr>
            </w:pPr>
            <w:r w:rsidRPr="005E7189">
              <w:rPr>
                <w:rFonts w:ascii="Times New Roman" w:eastAsia="Times New Roman" w:hAnsi="Times New Roman"/>
                <w:sz w:val="20"/>
                <w:szCs w:val="20"/>
              </w:rPr>
              <w:t>Montaj öncesi hazırlık yapmak</w:t>
            </w:r>
          </w:p>
        </w:tc>
        <w:tc>
          <w:tcPr>
            <w:tcW w:w="728" w:type="dxa"/>
            <w:tcBorders>
              <w:bottom w:val="single" w:sz="4" w:space="0" w:color="000000"/>
            </w:tcBorders>
            <w:shd w:val="clear" w:color="auto" w:fill="FFFFFF"/>
            <w:vAlign w:val="center"/>
          </w:tcPr>
          <w:p w14:paraId="5AEF6355" w14:textId="37EEF0B0" w:rsidR="005A4DFB" w:rsidRPr="005E7189" w:rsidRDefault="005A4DFB" w:rsidP="005A4DFB">
            <w:pPr>
              <w:spacing w:after="0"/>
              <w:rPr>
                <w:rFonts w:ascii="Times New Roman" w:hAnsi="Times New Roman"/>
                <w:b/>
                <w:sz w:val="20"/>
                <w:szCs w:val="20"/>
              </w:rPr>
            </w:pPr>
            <w:r w:rsidRPr="005E7189">
              <w:rPr>
                <w:rFonts w:ascii="Times New Roman" w:hAnsi="Times New Roman"/>
                <w:b/>
                <w:sz w:val="20"/>
                <w:szCs w:val="20"/>
              </w:rPr>
              <w:t>C.1.1</w:t>
            </w:r>
          </w:p>
        </w:tc>
        <w:tc>
          <w:tcPr>
            <w:tcW w:w="6301" w:type="dxa"/>
            <w:tcBorders>
              <w:bottom w:val="single" w:sz="4" w:space="0" w:color="000000"/>
            </w:tcBorders>
            <w:shd w:val="clear" w:color="auto" w:fill="FFFFFF"/>
            <w:vAlign w:val="center"/>
          </w:tcPr>
          <w:p w14:paraId="2CC28CBF" w14:textId="4956EF1A" w:rsidR="005A4DFB" w:rsidRPr="005E7189" w:rsidRDefault="005A4DFB" w:rsidP="005A4DFB">
            <w:pPr>
              <w:spacing w:after="0" w:line="240" w:lineRule="auto"/>
              <w:rPr>
                <w:rFonts w:ascii="Times New Roman" w:hAnsi="Times New Roman"/>
                <w:sz w:val="20"/>
                <w:szCs w:val="20"/>
                <w:lang w:eastAsia="tr-TR"/>
              </w:rPr>
            </w:pPr>
            <w:r w:rsidRPr="005E7189">
              <w:rPr>
                <w:rFonts w:ascii="Times New Roman" w:hAnsi="Times New Roman"/>
                <w:sz w:val="20"/>
                <w:szCs w:val="20"/>
                <w:lang w:eastAsia="tr-TR"/>
              </w:rPr>
              <w:t>Malzemelerin, h</w:t>
            </w:r>
            <w:r w:rsidR="005E7189" w:rsidRPr="005E7189">
              <w:rPr>
                <w:rFonts w:ascii="Times New Roman" w:hAnsi="Times New Roman"/>
                <w:sz w:val="20"/>
                <w:szCs w:val="20"/>
                <w:lang w:eastAsia="tr-TR"/>
              </w:rPr>
              <w:t xml:space="preserve">asarsız olduğunu kontrol eder. </w:t>
            </w:r>
          </w:p>
        </w:tc>
        <w:tc>
          <w:tcPr>
            <w:tcW w:w="4500" w:type="dxa"/>
            <w:vMerge w:val="restart"/>
            <w:tcBorders>
              <w:bottom w:val="single" w:sz="4" w:space="0" w:color="auto"/>
              <w:right w:val="single" w:sz="4" w:space="0" w:color="auto"/>
            </w:tcBorders>
            <w:shd w:val="clear" w:color="auto" w:fill="FFFFFF"/>
          </w:tcPr>
          <w:p w14:paraId="75271107" w14:textId="3E6A6311" w:rsidR="005A4DFB" w:rsidRDefault="00502F19" w:rsidP="00502F19">
            <w:pPr>
              <w:pStyle w:val="ListeParagraf"/>
              <w:numPr>
                <w:ilvl w:val="0"/>
                <w:numId w:val="14"/>
              </w:numPr>
              <w:spacing w:after="0"/>
              <w:rPr>
                <w:rFonts w:ascii="Times New Roman" w:hAnsi="Times New Roman"/>
                <w:sz w:val="20"/>
                <w:szCs w:val="20"/>
              </w:rPr>
            </w:pPr>
            <w:r>
              <w:rPr>
                <w:rFonts w:ascii="Times New Roman" w:hAnsi="Times New Roman"/>
                <w:sz w:val="20"/>
                <w:szCs w:val="20"/>
              </w:rPr>
              <w:t>Bi</w:t>
            </w:r>
            <w:r w:rsidR="00603F53">
              <w:rPr>
                <w:rFonts w:ascii="Times New Roman" w:hAnsi="Times New Roman"/>
                <w:sz w:val="20"/>
                <w:szCs w:val="20"/>
              </w:rPr>
              <w:t>lgisayar bileşenlerinin kontrol</w:t>
            </w:r>
            <w:r>
              <w:rPr>
                <w:rFonts w:ascii="Times New Roman" w:hAnsi="Times New Roman"/>
                <w:sz w:val="20"/>
                <w:szCs w:val="20"/>
              </w:rPr>
              <w:t>ü</w:t>
            </w:r>
          </w:p>
          <w:p w14:paraId="7223044D" w14:textId="72CA0342" w:rsidR="00502F19" w:rsidRDefault="00502F19" w:rsidP="00502F19">
            <w:pPr>
              <w:pStyle w:val="ListeParagraf"/>
              <w:numPr>
                <w:ilvl w:val="0"/>
                <w:numId w:val="14"/>
              </w:numPr>
              <w:spacing w:after="0"/>
              <w:rPr>
                <w:rFonts w:ascii="Times New Roman" w:hAnsi="Times New Roman"/>
                <w:sz w:val="20"/>
                <w:szCs w:val="20"/>
              </w:rPr>
            </w:pPr>
            <w:r w:rsidRPr="005E7189">
              <w:rPr>
                <w:rFonts w:ascii="Times New Roman" w:hAnsi="Times New Roman"/>
                <w:sz w:val="20"/>
                <w:szCs w:val="20"/>
                <w:lang w:eastAsia="tr-TR"/>
              </w:rPr>
              <w:t>Montaj kılavuzl</w:t>
            </w:r>
            <w:r>
              <w:rPr>
                <w:rFonts w:ascii="Times New Roman" w:hAnsi="Times New Roman"/>
                <w:sz w:val="20"/>
                <w:szCs w:val="20"/>
                <w:lang w:eastAsia="tr-TR"/>
              </w:rPr>
              <w:t>arı ile diğer teknik dokümanlar hakkında bilgi</w:t>
            </w:r>
          </w:p>
          <w:p w14:paraId="31D6CFCF" w14:textId="3D509403" w:rsidR="00502F19" w:rsidRDefault="00502F19" w:rsidP="00502F19">
            <w:pPr>
              <w:pStyle w:val="ListeParagraf"/>
              <w:numPr>
                <w:ilvl w:val="0"/>
                <w:numId w:val="14"/>
              </w:numPr>
              <w:spacing w:after="0"/>
              <w:rPr>
                <w:rFonts w:ascii="Times New Roman" w:hAnsi="Times New Roman"/>
                <w:sz w:val="20"/>
                <w:szCs w:val="20"/>
              </w:rPr>
            </w:pPr>
            <w:r>
              <w:rPr>
                <w:rFonts w:ascii="Times New Roman" w:hAnsi="Times New Roman"/>
                <w:sz w:val="20"/>
                <w:szCs w:val="20"/>
                <w:lang w:eastAsia="tr-TR"/>
              </w:rPr>
              <w:t>Ürünlerin garanti belgeleri hakkında bilgi</w:t>
            </w:r>
          </w:p>
          <w:p w14:paraId="1902C76F" w14:textId="77777777" w:rsidR="00502F19" w:rsidRDefault="00502F19" w:rsidP="00502F19">
            <w:pPr>
              <w:pStyle w:val="ListeParagraf"/>
              <w:numPr>
                <w:ilvl w:val="0"/>
                <w:numId w:val="14"/>
              </w:numPr>
              <w:spacing w:after="0"/>
              <w:rPr>
                <w:rFonts w:ascii="Times New Roman" w:hAnsi="Times New Roman"/>
                <w:sz w:val="20"/>
                <w:szCs w:val="20"/>
              </w:rPr>
            </w:pPr>
            <w:r w:rsidRPr="005E7189">
              <w:rPr>
                <w:rFonts w:ascii="Times New Roman" w:hAnsi="Times New Roman"/>
                <w:sz w:val="20"/>
                <w:szCs w:val="20"/>
                <w:lang w:eastAsia="tr-TR"/>
              </w:rPr>
              <w:t>Bileşenlerin montajı yapılacak bilgisayar sistemine ve birbirlerine uyumluluğun</w:t>
            </w:r>
            <w:r>
              <w:rPr>
                <w:rFonts w:ascii="Times New Roman" w:hAnsi="Times New Roman"/>
                <w:sz w:val="20"/>
                <w:szCs w:val="20"/>
                <w:lang w:eastAsia="tr-TR"/>
              </w:rPr>
              <w:t>un kontrolü</w:t>
            </w:r>
          </w:p>
          <w:p w14:paraId="0140EFA9" w14:textId="77777777" w:rsidR="00502F19" w:rsidRDefault="00D007F8" w:rsidP="00502F19">
            <w:pPr>
              <w:pStyle w:val="ListeParagraf"/>
              <w:numPr>
                <w:ilvl w:val="0"/>
                <w:numId w:val="14"/>
              </w:numPr>
              <w:spacing w:after="0"/>
              <w:rPr>
                <w:rFonts w:ascii="Times New Roman" w:hAnsi="Times New Roman"/>
                <w:sz w:val="20"/>
                <w:szCs w:val="20"/>
              </w:rPr>
            </w:pPr>
            <w:r>
              <w:rPr>
                <w:rFonts w:ascii="Times New Roman" w:hAnsi="Times New Roman"/>
                <w:sz w:val="20"/>
                <w:szCs w:val="20"/>
              </w:rPr>
              <w:t>Montaj sırasında kullanılacak diğer ekipmanlar</w:t>
            </w:r>
          </w:p>
          <w:p w14:paraId="6DB7DE98" w14:textId="51D18097" w:rsidR="00D007F8" w:rsidRDefault="00D007F8" w:rsidP="00502F19">
            <w:pPr>
              <w:pStyle w:val="ListeParagraf"/>
              <w:numPr>
                <w:ilvl w:val="0"/>
                <w:numId w:val="14"/>
              </w:numPr>
              <w:spacing w:after="0"/>
              <w:rPr>
                <w:rFonts w:ascii="Times New Roman" w:hAnsi="Times New Roman"/>
                <w:sz w:val="20"/>
                <w:szCs w:val="20"/>
              </w:rPr>
            </w:pPr>
            <w:r>
              <w:rPr>
                <w:rFonts w:ascii="Times New Roman" w:hAnsi="Times New Roman"/>
                <w:sz w:val="20"/>
                <w:szCs w:val="20"/>
              </w:rPr>
              <w:t>Montaj işlemleri sırasında alınacak önlemler</w:t>
            </w:r>
          </w:p>
          <w:p w14:paraId="6D3EF61F" w14:textId="6D9A0D0C" w:rsidR="00F06A5D" w:rsidRDefault="00F06A5D" w:rsidP="00F06A5D">
            <w:pPr>
              <w:spacing w:after="0"/>
              <w:rPr>
                <w:rFonts w:ascii="Times New Roman" w:hAnsi="Times New Roman"/>
                <w:sz w:val="20"/>
                <w:szCs w:val="20"/>
              </w:rPr>
            </w:pPr>
          </w:p>
          <w:p w14:paraId="49F36CD6" w14:textId="64E4A022" w:rsidR="00F06A5D" w:rsidRDefault="00F06A5D" w:rsidP="00F06A5D">
            <w:pPr>
              <w:spacing w:after="0"/>
              <w:rPr>
                <w:rFonts w:ascii="Times New Roman" w:hAnsi="Times New Roman"/>
                <w:sz w:val="20"/>
                <w:szCs w:val="20"/>
              </w:rPr>
            </w:pPr>
          </w:p>
          <w:p w14:paraId="31E024A0" w14:textId="228C0253" w:rsidR="00F06A5D" w:rsidRDefault="00F06A5D" w:rsidP="00F06A5D">
            <w:pPr>
              <w:spacing w:after="0"/>
              <w:rPr>
                <w:rFonts w:ascii="Times New Roman" w:hAnsi="Times New Roman"/>
                <w:sz w:val="20"/>
                <w:szCs w:val="20"/>
              </w:rPr>
            </w:pPr>
          </w:p>
          <w:p w14:paraId="7041E785" w14:textId="5D2694BA" w:rsidR="00F06A5D" w:rsidRDefault="00F06A5D" w:rsidP="00F06A5D">
            <w:pPr>
              <w:spacing w:after="0"/>
              <w:rPr>
                <w:rFonts w:ascii="Times New Roman" w:hAnsi="Times New Roman"/>
                <w:sz w:val="20"/>
                <w:szCs w:val="20"/>
              </w:rPr>
            </w:pPr>
          </w:p>
          <w:p w14:paraId="2C248B7F" w14:textId="0445E7BC" w:rsidR="00F06A5D" w:rsidRDefault="00F06A5D" w:rsidP="00F06A5D">
            <w:pPr>
              <w:spacing w:after="0"/>
              <w:rPr>
                <w:rFonts w:ascii="Times New Roman" w:hAnsi="Times New Roman"/>
                <w:sz w:val="20"/>
                <w:szCs w:val="20"/>
              </w:rPr>
            </w:pPr>
          </w:p>
          <w:p w14:paraId="08D7B9C5" w14:textId="51F0784B" w:rsidR="00F06A5D" w:rsidRDefault="00F06A5D" w:rsidP="00F06A5D">
            <w:pPr>
              <w:spacing w:after="0"/>
              <w:rPr>
                <w:rFonts w:ascii="Times New Roman" w:hAnsi="Times New Roman"/>
                <w:sz w:val="20"/>
                <w:szCs w:val="20"/>
              </w:rPr>
            </w:pPr>
          </w:p>
          <w:p w14:paraId="1143BD79" w14:textId="562ED7C9" w:rsidR="00F06A5D" w:rsidRDefault="00F06A5D" w:rsidP="00F06A5D">
            <w:pPr>
              <w:spacing w:after="0"/>
              <w:rPr>
                <w:rFonts w:ascii="Times New Roman" w:hAnsi="Times New Roman"/>
                <w:sz w:val="20"/>
                <w:szCs w:val="20"/>
              </w:rPr>
            </w:pPr>
          </w:p>
          <w:p w14:paraId="5E1914D5" w14:textId="5BE6BD7D" w:rsidR="00F06A5D" w:rsidRDefault="00F06A5D" w:rsidP="00F06A5D">
            <w:pPr>
              <w:spacing w:after="0"/>
              <w:rPr>
                <w:rFonts w:ascii="Times New Roman" w:hAnsi="Times New Roman"/>
                <w:sz w:val="20"/>
                <w:szCs w:val="20"/>
              </w:rPr>
            </w:pPr>
          </w:p>
          <w:p w14:paraId="3E003BC7" w14:textId="7228C3FA" w:rsidR="00F06A5D" w:rsidRDefault="00F06A5D" w:rsidP="00F06A5D">
            <w:pPr>
              <w:spacing w:after="0"/>
              <w:rPr>
                <w:rFonts w:ascii="Times New Roman" w:hAnsi="Times New Roman"/>
                <w:sz w:val="20"/>
                <w:szCs w:val="20"/>
              </w:rPr>
            </w:pPr>
          </w:p>
          <w:p w14:paraId="20F352AC" w14:textId="68E9C6D6" w:rsidR="00F06A5D" w:rsidRDefault="00F06A5D" w:rsidP="00F06A5D">
            <w:pPr>
              <w:spacing w:after="0"/>
              <w:rPr>
                <w:rFonts w:ascii="Times New Roman" w:hAnsi="Times New Roman"/>
                <w:sz w:val="20"/>
                <w:szCs w:val="20"/>
              </w:rPr>
            </w:pPr>
          </w:p>
          <w:p w14:paraId="6B7DF54E" w14:textId="61F3ADE5" w:rsidR="00F06A5D" w:rsidRDefault="00F06A5D" w:rsidP="00F06A5D">
            <w:pPr>
              <w:spacing w:after="0"/>
              <w:rPr>
                <w:rFonts w:ascii="Times New Roman" w:hAnsi="Times New Roman"/>
                <w:sz w:val="20"/>
                <w:szCs w:val="20"/>
              </w:rPr>
            </w:pPr>
          </w:p>
          <w:p w14:paraId="5C6323CC" w14:textId="305B3BE4" w:rsidR="00F06A5D" w:rsidRDefault="00F06A5D" w:rsidP="00F06A5D">
            <w:pPr>
              <w:spacing w:after="0"/>
              <w:rPr>
                <w:rFonts w:ascii="Times New Roman" w:hAnsi="Times New Roman"/>
                <w:sz w:val="20"/>
                <w:szCs w:val="20"/>
              </w:rPr>
            </w:pPr>
          </w:p>
          <w:p w14:paraId="371560F0" w14:textId="3C983FC8" w:rsidR="00F06A5D" w:rsidRDefault="00F06A5D" w:rsidP="00F06A5D">
            <w:pPr>
              <w:spacing w:after="0"/>
              <w:rPr>
                <w:rFonts w:ascii="Times New Roman" w:hAnsi="Times New Roman"/>
                <w:sz w:val="20"/>
                <w:szCs w:val="20"/>
              </w:rPr>
            </w:pPr>
          </w:p>
          <w:p w14:paraId="37D3A9CF" w14:textId="736263F5" w:rsidR="00F06A5D" w:rsidRDefault="00F06A5D" w:rsidP="00F06A5D">
            <w:pPr>
              <w:spacing w:after="0"/>
              <w:rPr>
                <w:rFonts w:ascii="Times New Roman" w:hAnsi="Times New Roman"/>
                <w:sz w:val="20"/>
                <w:szCs w:val="20"/>
              </w:rPr>
            </w:pPr>
          </w:p>
          <w:p w14:paraId="20A19EB3" w14:textId="4B842DDD" w:rsidR="00F06A5D" w:rsidRDefault="00F06A5D" w:rsidP="00F06A5D">
            <w:pPr>
              <w:spacing w:after="0"/>
              <w:rPr>
                <w:rFonts w:ascii="Times New Roman" w:hAnsi="Times New Roman"/>
                <w:sz w:val="20"/>
                <w:szCs w:val="20"/>
              </w:rPr>
            </w:pPr>
          </w:p>
          <w:p w14:paraId="28E05F36" w14:textId="77777777" w:rsidR="00F06A5D" w:rsidRPr="00F06A5D" w:rsidRDefault="00F06A5D" w:rsidP="00F06A5D">
            <w:pPr>
              <w:spacing w:after="0"/>
              <w:rPr>
                <w:rFonts w:ascii="Times New Roman" w:hAnsi="Times New Roman"/>
                <w:sz w:val="20"/>
                <w:szCs w:val="20"/>
              </w:rPr>
            </w:pPr>
          </w:p>
          <w:p w14:paraId="19C463E7" w14:textId="4067118A" w:rsidR="00D007F8" w:rsidRDefault="00D007F8" w:rsidP="00502F19">
            <w:pPr>
              <w:pStyle w:val="ListeParagraf"/>
              <w:numPr>
                <w:ilvl w:val="0"/>
                <w:numId w:val="14"/>
              </w:numPr>
              <w:spacing w:after="0"/>
              <w:rPr>
                <w:rFonts w:ascii="Times New Roman" w:hAnsi="Times New Roman"/>
                <w:sz w:val="20"/>
                <w:szCs w:val="20"/>
              </w:rPr>
            </w:pPr>
            <w:r>
              <w:rPr>
                <w:rFonts w:ascii="Times New Roman" w:hAnsi="Times New Roman"/>
                <w:sz w:val="20"/>
                <w:szCs w:val="20"/>
              </w:rPr>
              <w:lastRenderedPageBreak/>
              <w:t>Dahili ve harici bileşenler hakkında bilgi</w:t>
            </w:r>
          </w:p>
          <w:p w14:paraId="0E1C98B4" w14:textId="77777777" w:rsidR="00D007F8" w:rsidRDefault="00D007F8" w:rsidP="00502F19">
            <w:pPr>
              <w:pStyle w:val="ListeParagraf"/>
              <w:numPr>
                <w:ilvl w:val="0"/>
                <w:numId w:val="14"/>
              </w:numPr>
              <w:spacing w:after="0"/>
              <w:rPr>
                <w:rFonts w:ascii="Times New Roman" w:hAnsi="Times New Roman"/>
                <w:sz w:val="20"/>
                <w:szCs w:val="20"/>
              </w:rPr>
            </w:pPr>
            <w:r>
              <w:rPr>
                <w:rFonts w:ascii="Times New Roman" w:hAnsi="Times New Roman"/>
                <w:sz w:val="20"/>
                <w:szCs w:val="20"/>
              </w:rPr>
              <w:t>Anakart hakkında bilgi</w:t>
            </w:r>
          </w:p>
          <w:p w14:paraId="5195BFB6" w14:textId="77777777" w:rsidR="00D007F8" w:rsidRDefault="00D007F8" w:rsidP="00502F19">
            <w:pPr>
              <w:pStyle w:val="ListeParagraf"/>
              <w:numPr>
                <w:ilvl w:val="0"/>
                <w:numId w:val="14"/>
              </w:numPr>
              <w:spacing w:after="0"/>
              <w:rPr>
                <w:rFonts w:ascii="Times New Roman" w:hAnsi="Times New Roman"/>
                <w:sz w:val="20"/>
                <w:szCs w:val="20"/>
              </w:rPr>
            </w:pPr>
            <w:r>
              <w:rPr>
                <w:rFonts w:ascii="Times New Roman" w:hAnsi="Times New Roman"/>
                <w:sz w:val="20"/>
                <w:szCs w:val="20"/>
              </w:rPr>
              <w:t>Anakart ve diğer bileşenlerin montajı</w:t>
            </w:r>
          </w:p>
          <w:p w14:paraId="1EED245A" w14:textId="77777777" w:rsidR="00D007F8" w:rsidRDefault="00D007F8" w:rsidP="00502F19">
            <w:pPr>
              <w:pStyle w:val="ListeParagraf"/>
              <w:numPr>
                <w:ilvl w:val="0"/>
                <w:numId w:val="14"/>
              </w:numPr>
              <w:spacing w:after="0"/>
              <w:rPr>
                <w:rFonts w:ascii="Times New Roman" w:hAnsi="Times New Roman"/>
                <w:sz w:val="20"/>
                <w:szCs w:val="20"/>
              </w:rPr>
            </w:pPr>
            <w:r>
              <w:rPr>
                <w:rFonts w:ascii="Times New Roman" w:hAnsi="Times New Roman"/>
                <w:sz w:val="20"/>
                <w:szCs w:val="20"/>
              </w:rPr>
              <w:t>Bileşenlerin güç ve veri bağlantılarını yapma</w:t>
            </w:r>
          </w:p>
          <w:p w14:paraId="3CD73DC0" w14:textId="77777777" w:rsidR="00D007F8" w:rsidRDefault="009D4EE3" w:rsidP="00502F19">
            <w:pPr>
              <w:pStyle w:val="ListeParagraf"/>
              <w:numPr>
                <w:ilvl w:val="0"/>
                <w:numId w:val="14"/>
              </w:numPr>
              <w:spacing w:after="0"/>
              <w:rPr>
                <w:rFonts w:ascii="Times New Roman" w:hAnsi="Times New Roman"/>
                <w:sz w:val="20"/>
                <w:szCs w:val="20"/>
              </w:rPr>
            </w:pPr>
            <w:r>
              <w:rPr>
                <w:rFonts w:ascii="Times New Roman" w:hAnsi="Times New Roman"/>
                <w:sz w:val="20"/>
                <w:szCs w:val="20"/>
              </w:rPr>
              <w:t>Sistemin ilk çalıştırmasını yapma</w:t>
            </w:r>
          </w:p>
          <w:p w14:paraId="07DFA659" w14:textId="2EBB7ED6" w:rsidR="009D4EE3" w:rsidRPr="009D4EE3" w:rsidRDefault="009D4EE3" w:rsidP="00502F19">
            <w:pPr>
              <w:pStyle w:val="ListeParagraf"/>
              <w:numPr>
                <w:ilvl w:val="0"/>
                <w:numId w:val="14"/>
              </w:numPr>
              <w:spacing w:after="0"/>
              <w:rPr>
                <w:rFonts w:ascii="Times New Roman" w:hAnsi="Times New Roman"/>
                <w:sz w:val="20"/>
                <w:szCs w:val="20"/>
              </w:rPr>
            </w:pPr>
            <w:r w:rsidRPr="005E7189">
              <w:rPr>
                <w:rFonts w:ascii="Times New Roman" w:eastAsia="Times New Roman" w:hAnsi="Times New Roman"/>
                <w:sz w:val="20"/>
                <w:szCs w:val="20"/>
              </w:rPr>
              <w:t>Kontrol ve uyarı sesleri ile gösterge ış</w:t>
            </w:r>
            <w:r>
              <w:rPr>
                <w:rFonts w:ascii="Times New Roman" w:eastAsia="Times New Roman" w:hAnsi="Times New Roman"/>
                <w:sz w:val="20"/>
                <w:szCs w:val="20"/>
              </w:rPr>
              <w:t>ıklarının anlamları hakkında bilgi</w:t>
            </w:r>
          </w:p>
          <w:p w14:paraId="538D766B" w14:textId="77777777" w:rsidR="009D4EE3" w:rsidRDefault="009D4EE3" w:rsidP="00502F19">
            <w:pPr>
              <w:pStyle w:val="ListeParagraf"/>
              <w:numPr>
                <w:ilvl w:val="0"/>
                <w:numId w:val="14"/>
              </w:numPr>
              <w:spacing w:after="0"/>
              <w:rPr>
                <w:rFonts w:ascii="Times New Roman" w:hAnsi="Times New Roman"/>
                <w:sz w:val="20"/>
                <w:szCs w:val="20"/>
              </w:rPr>
            </w:pPr>
            <w:r>
              <w:rPr>
                <w:rFonts w:ascii="Times New Roman" w:hAnsi="Times New Roman"/>
                <w:sz w:val="20"/>
                <w:szCs w:val="20"/>
              </w:rPr>
              <w:t>BIOS hakkında bilgi</w:t>
            </w:r>
          </w:p>
          <w:p w14:paraId="6827ECDD" w14:textId="63EFB1C3" w:rsidR="009D4EE3" w:rsidRDefault="009D4EE3" w:rsidP="00502F19">
            <w:pPr>
              <w:pStyle w:val="ListeParagraf"/>
              <w:numPr>
                <w:ilvl w:val="0"/>
                <w:numId w:val="14"/>
              </w:numPr>
              <w:spacing w:after="0"/>
              <w:rPr>
                <w:rFonts w:ascii="Times New Roman" w:hAnsi="Times New Roman"/>
                <w:sz w:val="20"/>
                <w:szCs w:val="20"/>
              </w:rPr>
            </w:pPr>
            <w:r>
              <w:rPr>
                <w:rFonts w:ascii="Times New Roman" w:hAnsi="Times New Roman"/>
                <w:sz w:val="20"/>
                <w:szCs w:val="20"/>
              </w:rPr>
              <w:t>BIOS yükleme ve yapılandırma</w:t>
            </w:r>
          </w:p>
          <w:p w14:paraId="01188412" w14:textId="2E009A30" w:rsidR="009D4EE3" w:rsidRPr="00502F19" w:rsidRDefault="009D4EE3" w:rsidP="009D4EE3">
            <w:pPr>
              <w:pStyle w:val="ListeParagraf"/>
              <w:spacing w:after="0"/>
              <w:ind w:left="895"/>
              <w:rPr>
                <w:rFonts w:ascii="Times New Roman" w:hAnsi="Times New Roman"/>
                <w:sz w:val="20"/>
                <w:szCs w:val="20"/>
              </w:rPr>
            </w:pPr>
          </w:p>
        </w:tc>
      </w:tr>
      <w:tr w:rsidR="005A4DFB" w:rsidRPr="005E7189" w14:paraId="3E4A57C6" w14:textId="77777777" w:rsidTr="00F06A5D">
        <w:trPr>
          <w:trHeight w:val="614"/>
        </w:trPr>
        <w:tc>
          <w:tcPr>
            <w:tcW w:w="868" w:type="dxa"/>
            <w:vMerge/>
            <w:tcBorders>
              <w:bottom w:val="single" w:sz="4" w:space="0" w:color="000000"/>
            </w:tcBorders>
            <w:shd w:val="clear" w:color="auto" w:fill="FFFFFF"/>
            <w:vAlign w:val="center"/>
          </w:tcPr>
          <w:p w14:paraId="38CE9A5E" w14:textId="77777777" w:rsidR="005A4DFB" w:rsidRPr="005E7189" w:rsidRDefault="005A4DFB" w:rsidP="005A4DFB">
            <w:pPr>
              <w:spacing w:after="0"/>
              <w:rPr>
                <w:rFonts w:ascii="Times New Roman" w:hAnsi="Times New Roman"/>
                <w:b/>
                <w:sz w:val="20"/>
                <w:szCs w:val="20"/>
              </w:rPr>
            </w:pPr>
          </w:p>
        </w:tc>
        <w:tc>
          <w:tcPr>
            <w:tcW w:w="2446" w:type="dxa"/>
            <w:vMerge/>
            <w:shd w:val="clear" w:color="auto" w:fill="FFFFFF"/>
            <w:vAlign w:val="center"/>
          </w:tcPr>
          <w:p w14:paraId="6904D7B8" w14:textId="77777777" w:rsidR="005A4DFB" w:rsidRPr="005E7189" w:rsidRDefault="005A4DFB" w:rsidP="005A4DFB">
            <w:pPr>
              <w:spacing w:after="0"/>
              <w:rPr>
                <w:rFonts w:ascii="Times New Roman" w:eastAsia="Times New Roman" w:hAnsi="Times New Roman"/>
                <w:sz w:val="20"/>
                <w:szCs w:val="20"/>
              </w:rPr>
            </w:pPr>
          </w:p>
        </w:tc>
        <w:tc>
          <w:tcPr>
            <w:tcW w:w="728" w:type="dxa"/>
            <w:tcBorders>
              <w:bottom w:val="single" w:sz="4" w:space="0" w:color="000000"/>
            </w:tcBorders>
            <w:shd w:val="clear" w:color="auto" w:fill="FFFFFF"/>
            <w:vAlign w:val="center"/>
          </w:tcPr>
          <w:p w14:paraId="79D4AA4C" w14:textId="3D40743F" w:rsidR="005A4DFB" w:rsidRPr="005E7189" w:rsidRDefault="005A4DFB" w:rsidP="005A4DFB">
            <w:pPr>
              <w:spacing w:after="0"/>
              <w:rPr>
                <w:rFonts w:ascii="Times New Roman" w:hAnsi="Times New Roman"/>
                <w:b/>
                <w:sz w:val="20"/>
                <w:szCs w:val="20"/>
              </w:rPr>
            </w:pPr>
            <w:r w:rsidRPr="005E7189">
              <w:rPr>
                <w:rFonts w:ascii="Times New Roman" w:hAnsi="Times New Roman"/>
                <w:b/>
                <w:sz w:val="20"/>
                <w:szCs w:val="20"/>
              </w:rPr>
              <w:t>C.1.2</w:t>
            </w:r>
          </w:p>
        </w:tc>
        <w:tc>
          <w:tcPr>
            <w:tcW w:w="6301" w:type="dxa"/>
            <w:tcBorders>
              <w:bottom w:val="single" w:sz="4" w:space="0" w:color="000000"/>
            </w:tcBorders>
            <w:shd w:val="clear" w:color="auto" w:fill="FFFFFF"/>
            <w:vAlign w:val="center"/>
          </w:tcPr>
          <w:p w14:paraId="6E961A7F" w14:textId="46D53498" w:rsidR="005A4DFB" w:rsidRPr="005E7189" w:rsidRDefault="005A4DFB" w:rsidP="005A4DFB">
            <w:pPr>
              <w:spacing w:after="0" w:line="240" w:lineRule="auto"/>
              <w:rPr>
                <w:rFonts w:ascii="Times New Roman" w:hAnsi="Times New Roman"/>
                <w:sz w:val="20"/>
                <w:szCs w:val="20"/>
                <w:lang w:eastAsia="tr-TR"/>
              </w:rPr>
            </w:pPr>
            <w:r w:rsidRPr="005E7189">
              <w:rPr>
                <w:rFonts w:ascii="Times New Roman" w:hAnsi="Times New Roman"/>
                <w:sz w:val="20"/>
                <w:szCs w:val="20"/>
                <w:lang w:eastAsia="tr-TR"/>
              </w:rPr>
              <w:t>Montajı yapılacak bilgisayar sisteminin ve bileşenlerinin montaj kılavuzları ile diğer teknik dokümanlarını (montaj resmi, parça listesi ve devre şemaları) alır.</w:t>
            </w:r>
          </w:p>
        </w:tc>
        <w:tc>
          <w:tcPr>
            <w:tcW w:w="4500" w:type="dxa"/>
            <w:vMerge/>
            <w:tcBorders>
              <w:top w:val="single" w:sz="4" w:space="0" w:color="auto"/>
              <w:bottom w:val="single" w:sz="4" w:space="0" w:color="auto"/>
              <w:right w:val="single" w:sz="4" w:space="0" w:color="auto"/>
            </w:tcBorders>
            <w:shd w:val="clear" w:color="auto" w:fill="FFFFFF"/>
          </w:tcPr>
          <w:p w14:paraId="0F8361C4" w14:textId="77777777" w:rsidR="005A4DFB" w:rsidRPr="005E7189" w:rsidRDefault="005A4DFB" w:rsidP="005A4DFB">
            <w:pPr>
              <w:spacing w:after="0"/>
              <w:ind w:left="175"/>
              <w:rPr>
                <w:rFonts w:ascii="Times New Roman" w:hAnsi="Times New Roman"/>
                <w:b/>
                <w:sz w:val="20"/>
                <w:szCs w:val="20"/>
              </w:rPr>
            </w:pPr>
          </w:p>
        </w:tc>
      </w:tr>
      <w:tr w:rsidR="005A4DFB" w:rsidRPr="005E7189" w14:paraId="17658C33" w14:textId="77777777" w:rsidTr="00F06A5D">
        <w:trPr>
          <w:trHeight w:val="614"/>
        </w:trPr>
        <w:tc>
          <w:tcPr>
            <w:tcW w:w="868" w:type="dxa"/>
            <w:vMerge/>
            <w:tcBorders>
              <w:bottom w:val="single" w:sz="4" w:space="0" w:color="000000"/>
            </w:tcBorders>
            <w:shd w:val="clear" w:color="auto" w:fill="FFFFFF"/>
            <w:vAlign w:val="center"/>
          </w:tcPr>
          <w:p w14:paraId="0A395E80" w14:textId="77777777" w:rsidR="005A4DFB" w:rsidRPr="005E7189" w:rsidRDefault="005A4DFB" w:rsidP="005A4DFB">
            <w:pPr>
              <w:spacing w:after="0"/>
              <w:rPr>
                <w:rFonts w:ascii="Times New Roman" w:hAnsi="Times New Roman"/>
                <w:b/>
                <w:sz w:val="20"/>
                <w:szCs w:val="20"/>
              </w:rPr>
            </w:pPr>
          </w:p>
        </w:tc>
        <w:tc>
          <w:tcPr>
            <w:tcW w:w="2446" w:type="dxa"/>
            <w:vMerge/>
            <w:shd w:val="clear" w:color="auto" w:fill="FFFFFF"/>
            <w:vAlign w:val="center"/>
          </w:tcPr>
          <w:p w14:paraId="55EB049A" w14:textId="77777777" w:rsidR="005A4DFB" w:rsidRPr="005E7189" w:rsidRDefault="005A4DFB" w:rsidP="005A4DFB">
            <w:pPr>
              <w:spacing w:after="0"/>
              <w:rPr>
                <w:rFonts w:ascii="Times New Roman" w:eastAsia="Times New Roman" w:hAnsi="Times New Roman"/>
                <w:sz w:val="20"/>
                <w:szCs w:val="20"/>
              </w:rPr>
            </w:pPr>
          </w:p>
        </w:tc>
        <w:tc>
          <w:tcPr>
            <w:tcW w:w="728" w:type="dxa"/>
            <w:tcBorders>
              <w:bottom w:val="single" w:sz="4" w:space="0" w:color="000000"/>
            </w:tcBorders>
            <w:shd w:val="clear" w:color="auto" w:fill="FFFFFF"/>
            <w:vAlign w:val="center"/>
          </w:tcPr>
          <w:p w14:paraId="341C7950" w14:textId="0DF08439" w:rsidR="005A4DFB" w:rsidRPr="005E7189" w:rsidRDefault="005A4DFB" w:rsidP="005A4DFB">
            <w:pPr>
              <w:spacing w:after="0"/>
              <w:rPr>
                <w:rFonts w:ascii="Times New Roman" w:hAnsi="Times New Roman"/>
                <w:b/>
                <w:sz w:val="20"/>
                <w:szCs w:val="20"/>
              </w:rPr>
            </w:pPr>
            <w:r w:rsidRPr="005E7189">
              <w:rPr>
                <w:rFonts w:ascii="Times New Roman" w:hAnsi="Times New Roman"/>
                <w:b/>
                <w:sz w:val="20"/>
                <w:szCs w:val="20"/>
              </w:rPr>
              <w:t>C.1.3</w:t>
            </w:r>
          </w:p>
        </w:tc>
        <w:tc>
          <w:tcPr>
            <w:tcW w:w="6301" w:type="dxa"/>
            <w:tcBorders>
              <w:bottom w:val="single" w:sz="4" w:space="0" w:color="000000"/>
            </w:tcBorders>
            <w:shd w:val="clear" w:color="auto" w:fill="FFFFFF"/>
            <w:vAlign w:val="center"/>
          </w:tcPr>
          <w:p w14:paraId="4366C515" w14:textId="7C4F8774" w:rsidR="005A4DFB" w:rsidRPr="005E7189" w:rsidRDefault="005A4DFB" w:rsidP="005A4DFB">
            <w:pPr>
              <w:spacing w:after="0" w:line="240" w:lineRule="auto"/>
              <w:rPr>
                <w:rFonts w:ascii="Times New Roman" w:hAnsi="Times New Roman"/>
                <w:sz w:val="20"/>
                <w:szCs w:val="20"/>
                <w:lang w:eastAsia="tr-TR"/>
              </w:rPr>
            </w:pPr>
            <w:r w:rsidRPr="005E7189">
              <w:rPr>
                <w:rFonts w:ascii="Times New Roman" w:hAnsi="Times New Roman"/>
                <w:sz w:val="20"/>
                <w:szCs w:val="20"/>
                <w:lang w:eastAsia="tr-TR"/>
              </w:rPr>
              <w:t>Mesleğe ilişkin yasal düzenlemeler çerçevesinde ürünlerin garanti belgelerini kontrol eder.</w:t>
            </w:r>
          </w:p>
        </w:tc>
        <w:tc>
          <w:tcPr>
            <w:tcW w:w="4500" w:type="dxa"/>
            <w:vMerge/>
            <w:tcBorders>
              <w:top w:val="single" w:sz="4" w:space="0" w:color="auto"/>
              <w:bottom w:val="single" w:sz="4" w:space="0" w:color="auto"/>
              <w:right w:val="single" w:sz="4" w:space="0" w:color="auto"/>
            </w:tcBorders>
            <w:shd w:val="clear" w:color="auto" w:fill="FFFFFF"/>
          </w:tcPr>
          <w:p w14:paraId="58A39A5B" w14:textId="77777777" w:rsidR="005A4DFB" w:rsidRPr="005E7189" w:rsidRDefault="005A4DFB" w:rsidP="005A4DFB">
            <w:pPr>
              <w:spacing w:after="0"/>
              <w:ind w:left="175"/>
              <w:rPr>
                <w:rFonts w:ascii="Times New Roman" w:hAnsi="Times New Roman"/>
                <w:b/>
                <w:sz w:val="20"/>
                <w:szCs w:val="20"/>
              </w:rPr>
            </w:pPr>
          </w:p>
        </w:tc>
      </w:tr>
      <w:tr w:rsidR="005A4DFB" w:rsidRPr="005E7189" w14:paraId="079F4B01" w14:textId="77777777" w:rsidTr="00F06A5D">
        <w:trPr>
          <w:trHeight w:val="614"/>
        </w:trPr>
        <w:tc>
          <w:tcPr>
            <w:tcW w:w="868" w:type="dxa"/>
            <w:vMerge/>
            <w:tcBorders>
              <w:bottom w:val="single" w:sz="4" w:space="0" w:color="000000"/>
            </w:tcBorders>
            <w:shd w:val="clear" w:color="auto" w:fill="FFFFFF"/>
            <w:vAlign w:val="center"/>
          </w:tcPr>
          <w:p w14:paraId="64ADAF98" w14:textId="77777777" w:rsidR="005A4DFB" w:rsidRPr="005E7189" w:rsidRDefault="005A4DFB" w:rsidP="005A4DFB">
            <w:pPr>
              <w:spacing w:after="0"/>
              <w:rPr>
                <w:rFonts w:ascii="Times New Roman" w:hAnsi="Times New Roman"/>
                <w:b/>
                <w:sz w:val="20"/>
                <w:szCs w:val="20"/>
              </w:rPr>
            </w:pPr>
          </w:p>
        </w:tc>
        <w:tc>
          <w:tcPr>
            <w:tcW w:w="2446" w:type="dxa"/>
            <w:vMerge/>
            <w:shd w:val="clear" w:color="auto" w:fill="FFFFFF"/>
            <w:vAlign w:val="center"/>
          </w:tcPr>
          <w:p w14:paraId="76364357" w14:textId="77777777" w:rsidR="005A4DFB" w:rsidRPr="005E7189" w:rsidRDefault="005A4DFB" w:rsidP="005A4DFB">
            <w:pPr>
              <w:spacing w:after="0"/>
              <w:rPr>
                <w:rFonts w:ascii="Times New Roman" w:eastAsia="Times New Roman" w:hAnsi="Times New Roman"/>
                <w:sz w:val="20"/>
                <w:szCs w:val="20"/>
              </w:rPr>
            </w:pPr>
          </w:p>
        </w:tc>
        <w:tc>
          <w:tcPr>
            <w:tcW w:w="728" w:type="dxa"/>
            <w:tcBorders>
              <w:bottom w:val="single" w:sz="4" w:space="0" w:color="000000"/>
            </w:tcBorders>
            <w:shd w:val="clear" w:color="auto" w:fill="FFFFFF"/>
            <w:vAlign w:val="center"/>
          </w:tcPr>
          <w:p w14:paraId="1AC25ABE" w14:textId="276ACE4A" w:rsidR="005A4DFB" w:rsidRPr="005E7189" w:rsidRDefault="005A4DFB" w:rsidP="005A4DFB">
            <w:pPr>
              <w:spacing w:after="0"/>
              <w:rPr>
                <w:rFonts w:ascii="Times New Roman" w:hAnsi="Times New Roman"/>
                <w:b/>
                <w:sz w:val="20"/>
                <w:szCs w:val="20"/>
              </w:rPr>
            </w:pPr>
            <w:r w:rsidRPr="005E7189">
              <w:rPr>
                <w:rFonts w:ascii="Times New Roman" w:hAnsi="Times New Roman"/>
                <w:b/>
                <w:sz w:val="20"/>
                <w:szCs w:val="20"/>
              </w:rPr>
              <w:t>C.1.4</w:t>
            </w:r>
          </w:p>
        </w:tc>
        <w:tc>
          <w:tcPr>
            <w:tcW w:w="6301" w:type="dxa"/>
            <w:tcBorders>
              <w:bottom w:val="single" w:sz="4" w:space="0" w:color="000000"/>
            </w:tcBorders>
            <w:shd w:val="clear" w:color="auto" w:fill="FFFFFF"/>
            <w:vAlign w:val="center"/>
          </w:tcPr>
          <w:p w14:paraId="2D1FE17F" w14:textId="120C5DFC" w:rsidR="005A4DFB" w:rsidRPr="005E7189" w:rsidRDefault="005A4DFB" w:rsidP="005A4DFB">
            <w:pPr>
              <w:spacing w:after="0" w:line="240" w:lineRule="auto"/>
              <w:rPr>
                <w:rFonts w:ascii="Times New Roman" w:hAnsi="Times New Roman"/>
                <w:sz w:val="20"/>
                <w:szCs w:val="20"/>
                <w:lang w:eastAsia="tr-TR"/>
              </w:rPr>
            </w:pPr>
            <w:r w:rsidRPr="005E7189">
              <w:rPr>
                <w:rFonts w:ascii="Times New Roman" w:hAnsi="Times New Roman"/>
                <w:sz w:val="20"/>
                <w:szCs w:val="20"/>
                <w:lang w:eastAsia="tr-TR"/>
              </w:rPr>
              <w:t>Bileşenlerin montajı yapılacak bilgisayar sistemine ve birbirlerine uyumluluğunu, güç gereksinimlerini kontrol eder.</w:t>
            </w:r>
          </w:p>
        </w:tc>
        <w:tc>
          <w:tcPr>
            <w:tcW w:w="4500" w:type="dxa"/>
            <w:vMerge/>
            <w:tcBorders>
              <w:top w:val="single" w:sz="4" w:space="0" w:color="auto"/>
              <w:bottom w:val="single" w:sz="4" w:space="0" w:color="auto"/>
              <w:right w:val="single" w:sz="4" w:space="0" w:color="auto"/>
            </w:tcBorders>
            <w:shd w:val="clear" w:color="auto" w:fill="FFFFFF"/>
          </w:tcPr>
          <w:p w14:paraId="3B1AA100" w14:textId="77777777" w:rsidR="005A4DFB" w:rsidRPr="005E7189" w:rsidRDefault="005A4DFB" w:rsidP="005A4DFB">
            <w:pPr>
              <w:spacing w:after="0"/>
              <w:ind w:left="175"/>
              <w:rPr>
                <w:rFonts w:ascii="Times New Roman" w:hAnsi="Times New Roman"/>
                <w:b/>
                <w:sz w:val="20"/>
                <w:szCs w:val="20"/>
              </w:rPr>
            </w:pPr>
          </w:p>
        </w:tc>
      </w:tr>
      <w:tr w:rsidR="005A4DFB" w:rsidRPr="005E7189" w14:paraId="1DF56A3C" w14:textId="77777777" w:rsidTr="00F06A5D">
        <w:trPr>
          <w:trHeight w:val="614"/>
        </w:trPr>
        <w:tc>
          <w:tcPr>
            <w:tcW w:w="868" w:type="dxa"/>
            <w:vMerge/>
            <w:tcBorders>
              <w:bottom w:val="single" w:sz="4" w:space="0" w:color="000000"/>
            </w:tcBorders>
            <w:shd w:val="clear" w:color="auto" w:fill="FFFFFF"/>
            <w:vAlign w:val="center"/>
          </w:tcPr>
          <w:p w14:paraId="61704A93" w14:textId="77777777" w:rsidR="005A4DFB" w:rsidRPr="005E7189" w:rsidRDefault="005A4DFB" w:rsidP="005A4DFB">
            <w:pPr>
              <w:spacing w:after="0"/>
              <w:rPr>
                <w:rFonts w:ascii="Times New Roman" w:hAnsi="Times New Roman"/>
                <w:b/>
                <w:sz w:val="20"/>
                <w:szCs w:val="20"/>
              </w:rPr>
            </w:pPr>
          </w:p>
        </w:tc>
        <w:tc>
          <w:tcPr>
            <w:tcW w:w="2446" w:type="dxa"/>
            <w:vMerge/>
            <w:shd w:val="clear" w:color="auto" w:fill="FFFFFF"/>
            <w:vAlign w:val="center"/>
          </w:tcPr>
          <w:p w14:paraId="2BE9D3E1" w14:textId="77777777" w:rsidR="005A4DFB" w:rsidRPr="005E7189" w:rsidRDefault="005A4DFB" w:rsidP="005A4DFB">
            <w:pPr>
              <w:spacing w:after="0"/>
              <w:rPr>
                <w:rFonts w:ascii="Times New Roman" w:eastAsia="Times New Roman" w:hAnsi="Times New Roman"/>
                <w:sz w:val="20"/>
                <w:szCs w:val="20"/>
              </w:rPr>
            </w:pPr>
          </w:p>
        </w:tc>
        <w:tc>
          <w:tcPr>
            <w:tcW w:w="728" w:type="dxa"/>
            <w:tcBorders>
              <w:bottom w:val="single" w:sz="4" w:space="0" w:color="000000"/>
            </w:tcBorders>
            <w:shd w:val="clear" w:color="auto" w:fill="FFFFFF"/>
            <w:vAlign w:val="center"/>
          </w:tcPr>
          <w:p w14:paraId="4472167C" w14:textId="6813F804" w:rsidR="005A4DFB" w:rsidRPr="005E7189" w:rsidRDefault="005A4DFB" w:rsidP="005A4DFB">
            <w:pPr>
              <w:spacing w:after="0"/>
              <w:rPr>
                <w:rFonts w:ascii="Times New Roman" w:hAnsi="Times New Roman"/>
                <w:b/>
                <w:sz w:val="20"/>
                <w:szCs w:val="20"/>
              </w:rPr>
            </w:pPr>
            <w:r w:rsidRPr="005E7189">
              <w:rPr>
                <w:rFonts w:ascii="Times New Roman" w:hAnsi="Times New Roman"/>
                <w:b/>
                <w:sz w:val="20"/>
                <w:szCs w:val="20"/>
              </w:rPr>
              <w:t>C.1.5</w:t>
            </w:r>
          </w:p>
        </w:tc>
        <w:tc>
          <w:tcPr>
            <w:tcW w:w="6301" w:type="dxa"/>
            <w:tcBorders>
              <w:bottom w:val="single" w:sz="4" w:space="0" w:color="000000"/>
            </w:tcBorders>
            <w:shd w:val="clear" w:color="auto" w:fill="FFFFFF"/>
            <w:vAlign w:val="center"/>
          </w:tcPr>
          <w:p w14:paraId="67D57247" w14:textId="7F7E554C" w:rsidR="005A4DFB" w:rsidRPr="005E7189" w:rsidRDefault="005A4DFB" w:rsidP="005A4DFB">
            <w:pPr>
              <w:spacing w:after="0" w:line="240" w:lineRule="auto"/>
              <w:rPr>
                <w:rFonts w:ascii="Times New Roman" w:hAnsi="Times New Roman"/>
                <w:sz w:val="20"/>
                <w:szCs w:val="20"/>
                <w:lang w:eastAsia="tr-TR"/>
              </w:rPr>
            </w:pPr>
            <w:r w:rsidRPr="005E7189">
              <w:rPr>
                <w:rFonts w:ascii="Times New Roman" w:hAnsi="Times New Roman"/>
                <w:sz w:val="20"/>
                <w:szCs w:val="20"/>
                <w:lang w:eastAsia="tr-TR"/>
              </w:rPr>
              <w:t>Montaj sırasında kullanılacak kablo bağı, vida ve benzeri gerekli sarf malzemeyi yedekli olarak çalışma alanında bulundurur.</w:t>
            </w:r>
          </w:p>
        </w:tc>
        <w:tc>
          <w:tcPr>
            <w:tcW w:w="4500" w:type="dxa"/>
            <w:vMerge/>
            <w:tcBorders>
              <w:top w:val="single" w:sz="4" w:space="0" w:color="auto"/>
              <w:bottom w:val="single" w:sz="4" w:space="0" w:color="auto"/>
              <w:right w:val="single" w:sz="4" w:space="0" w:color="auto"/>
            </w:tcBorders>
            <w:shd w:val="clear" w:color="auto" w:fill="FFFFFF"/>
          </w:tcPr>
          <w:p w14:paraId="028E08D4" w14:textId="77777777" w:rsidR="005A4DFB" w:rsidRPr="005E7189" w:rsidRDefault="005A4DFB" w:rsidP="005A4DFB">
            <w:pPr>
              <w:spacing w:after="0"/>
              <w:ind w:left="175"/>
              <w:rPr>
                <w:rFonts w:ascii="Times New Roman" w:hAnsi="Times New Roman"/>
                <w:b/>
                <w:sz w:val="20"/>
                <w:szCs w:val="20"/>
              </w:rPr>
            </w:pPr>
          </w:p>
        </w:tc>
      </w:tr>
      <w:tr w:rsidR="005A4DFB" w:rsidRPr="005E7189" w14:paraId="56D200F3" w14:textId="77777777" w:rsidTr="00F06A5D">
        <w:trPr>
          <w:trHeight w:val="614"/>
        </w:trPr>
        <w:tc>
          <w:tcPr>
            <w:tcW w:w="868" w:type="dxa"/>
            <w:vMerge/>
            <w:tcBorders>
              <w:bottom w:val="single" w:sz="4" w:space="0" w:color="000000"/>
            </w:tcBorders>
            <w:shd w:val="clear" w:color="auto" w:fill="FFFFFF"/>
            <w:vAlign w:val="center"/>
          </w:tcPr>
          <w:p w14:paraId="7BECCA6A" w14:textId="77777777" w:rsidR="005A4DFB" w:rsidRPr="005E7189" w:rsidRDefault="005A4DFB" w:rsidP="005A4DFB">
            <w:pPr>
              <w:spacing w:after="0"/>
              <w:rPr>
                <w:rFonts w:ascii="Times New Roman" w:hAnsi="Times New Roman"/>
                <w:b/>
                <w:sz w:val="20"/>
                <w:szCs w:val="20"/>
              </w:rPr>
            </w:pPr>
          </w:p>
        </w:tc>
        <w:tc>
          <w:tcPr>
            <w:tcW w:w="2446" w:type="dxa"/>
            <w:vMerge/>
            <w:shd w:val="clear" w:color="auto" w:fill="FFFFFF"/>
            <w:vAlign w:val="center"/>
          </w:tcPr>
          <w:p w14:paraId="461E3593" w14:textId="77777777" w:rsidR="005A4DFB" w:rsidRPr="005E7189" w:rsidRDefault="005A4DFB" w:rsidP="005A4DFB">
            <w:pPr>
              <w:spacing w:after="0"/>
              <w:rPr>
                <w:rFonts w:ascii="Times New Roman" w:eastAsia="Times New Roman" w:hAnsi="Times New Roman"/>
                <w:sz w:val="20"/>
                <w:szCs w:val="20"/>
              </w:rPr>
            </w:pPr>
          </w:p>
        </w:tc>
        <w:tc>
          <w:tcPr>
            <w:tcW w:w="728" w:type="dxa"/>
            <w:tcBorders>
              <w:bottom w:val="single" w:sz="4" w:space="0" w:color="000000"/>
            </w:tcBorders>
            <w:shd w:val="clear" w:color="auto" w:fill="FFFFFF"/>
            <w:vAlign w:val="center"/>
          </w:tcPr>
          <w:p w14:paraId="0FFA25FE" w14:textId="220E1FD4" w:rsidR="005A4DFB" w:rsidRPr="005E7189" w:rsidRDefault="005A4DFB" w:rsidP="005A4DFB">
            <w:pPr>
              <w:spacing w:after="0"/>
              <w:rPr>
                <w:rFonts w:ascii="Times New Roman" w:hAnsi="Times New Roman"/>
                <w:b/>
                <w:sz w:val="20"/>
                <w:szCs w:val="20"/>
              </w:rPr>
            </w:pPr>
            <w:r w:rsidRPr="005E7189">
              <w:rPr>
                <w:rFonts w:ascii="Times New Roman" w:hAnsi="Times New Roman"/>
                <w:b/>
                <w:sz w:val="20"/>
                <w:szCs w:val="20"/>
              </w:rPr>
              <w:t>C.1.6</w:t>
            </w:r>
          </w:p>
        </w:tc>
        <w:tc>
          <w:tcPr>
            <w:tcW w:w="6301" w:type="dxa"/>
            <w:tcBorders>
              <w:bottom w:val="single" w:sz="4" w:space="0" w:color="000000"/>
            </w:tcBorders>
            <w:shd w:val="clear" w:color="auto" w:fill="FFFFFF"/>
            <w:vAlign w:val="center"/>
          </w:tcPr>
          <w:p w14:paraId="0A902FBC" w14:textId="2C9B5320" w:rsidR="005A4DFB" w:rsidRPr="005E7189" w:rsidRDefault="005A4DFB" w:rsidP="005A4DFB">
            <w:pPr>
              <w:spacing w:after="0" w:line="240" w:lineRule="auto"/>
              <w:rPr>
                <w:rFonts w:ascii="Times New Roman" w:hAnsi="Times New Roman"/>
                <w:sz w:val="20"/>
                <w:szCs w:val="20"/>
                <w:lang w:eastAsia="tr-TR"/>
              </w:rPr>
            </w:pPr>
            <w:r w:rsidRPr="005E7189">
              <w:rPr>
                <w:rFonts w:ascii="Times New Roman" w:hAnsi="Times New Roman"/>
                <w:sz w:val="20"/>
                <w:szCs w:val="20"/>
                <w:lang w:eastAsia="tr-TR"/>
              </w:rPr>
              <w:t>Montaj işlemleri sırasında olası elektriksel problemlere karşı gerekli önlemleri (antistatik bileklik, ayakkabı ve benzeri kullanımı) alır.</w:t>
            </w:r>
          </w:p>
        </w:tc>
        <w:tc>
          <w:tcPr>
            <w:tcW w:w="4500" w:type="dxa"/>
            <w:vMerge/>
            <w:tcBorders>
              <w:top w:val="single" w:sz="4" w:space="0" w:color="auto"/>
              <w:bottom w:val="single" w:sz="4" w:space="0" w:color="auto"/>
              <w:right w:val="single" w:sz="4" w:space="0" w:color="auto"/>
            </w:tcBorders>
            <w:shd w:val="clear" w:color="auto" w:fill="FFFFFF"/>
          </w:tcPr>
          <w:p w14:paraId="5883E416" w14:textId="77777777" w:rsidR="005A4DFB" w:rsidRPr="005E7189" w:rsidRDefault="005A4DFB" w:rsidP="005A4DFB">
            <w:pPr>
              <w:spacing w:after="0"/>
              <w:ind w:left="175"/>
              <w:rPr>
                <w:rFonts w:ascii="Times New Roman" w:hAnsi="Times New Roman"/>
                <w:b/>
                <w:sz w:val="20"/>
                <w:szCs w:val="20"/>
              </w:rPr>
            </w:pPr>
          </w:p>
        </w:tc>
      </w:tr>
      <w:tr w:rsidR="005A4DFB" w:rsidRPr="005E7189" w14:paraId="675631B7" w14:textId="77777777" w:rsidTr="00F06A5D">
        <w:trPr>
          <w:trHeight w:val="567"/>
        </w:trPr>
        <w:tc>
          <w:tcPr>
            <w:tcW w:w="868" w:type="dxa"/>
            <w:vMerge w:val="restart"/>
            <w:tcBorders>
              <w:bottom w:val="single" w:sz="4" w:space="0" w:color="000000"/>
            </w:tcBorders>
            <w:shd w:val="clear" w:color="auto" w:fill="FFFFFF"/>
            <w:vAlign w:val="center"/>
          </w:tcPr>
          <w:p w14:paraId="5543AD77" w14:textId="77777777" w:rsidR="005A4DFB" w:rsidRPr="005E7189" w:rsidRDefault="005A4DFB" w:rsidP="005A4DFB">
            <w:pPr>
              <w:spacing w:after="0"/>
              <w:rPr>
                <w:rFonts w:ascii="Times New Roman" w:hAnsi="Times New Roman"/>
                <w:b/>
                <w:sz w:val="20"/>
                <w:szCs w:val="20"/>
              </w:rPr>
            </w:pPr>
            <w:r w:rsidRPr="005E7189">
              <w:rPr>
                <w:rFonts w:ascii="Times New Roman" w:hAnsi="Times New Roman"/>
                <w:b/>
                <w:sz w:val="20"/>
                <w:szCs w:val="20"/>
              </w:rPr>
              <w:t>C.2</w:t>
            </w:r>
          </w:p>
        </w:tc>
        <w:tc>
          <w:tcPr>
            <w:tcW w:w="2446" w:type="dxa"/>
            <w:vMerge w:val="restart"/>
            <w:shd w:val="clear" w:color="auto" w:fill="FFFFFF"/>
            <w:vAlign w:val="center"/>
          </w:tcPr>
          <w:p w14:paraId="206297E2" w14:textId="4CD68706" w:rsidR="005A4DFB" w:rsidRPr="005E7189" w:rsidRDefault="005A4DFB" w:rsidP="005A4DFB">
            <w:pPr>
              <w:spacing w:after="0"/>
              <w:rPr>
                <w:rFonts w:ascii="Times New Roman" w:hAnsi="Times New Roman"/>
                <w:b/>
                <w:sz w:val="20"/>
                <w:szCs w:val="20"/>
              </w:rPr>
            </w:pPr>
            <w:r w:rsidRPr="005E7189">
              <w:rPr>
                <w:rFonts w:ascii="Times New Roman" w:eastAsia="Times New Roman" w:hAnsi="Times New Roman"/>
                <w:sz w:val="20"/>
                <w:szCs w:val="20"/>
              </w:rPr>
              <w:t>Masaüstü bilgisayar ana bileşenlerini birbirlerine monte etmek</w:t>
            </w:r>
          </w:p>
        </w:tc>
        <w:tc>
          <w:tcPr>
            <w:tcW w:w="728" w:type="dxa"/>
            <w:tcBorders>
              <w:bottom w:val="single" w:sz="4" w:space="0" w:color="000000"/>
            </w:tcBorders>
            <w:shd w:val="clear" w:color="auto" w:fill="FFFFFF"/>
            <w:vAlign w:val="center"/>
          </w:tcPr>
          <w:p w14:paraId="016970ED" w14:textId="77777777" w:rsidR="005A4DFB" w:rsidRPr="005E7189" w:rsidRDefault="005A4DFB" w:rsidP="005A4DFB">
            <w:pPr>
              <w:spacing w:after="0"/>
              <w:rPr>
                <w:rFonts w:ascii="Times New Roman" w:hAnsi="Times New Roman"/>
                <w:b/>
                <w:sz w:val="20"/>
                <w:szCs w:val="20"/>
              </w:rPr>
            </w:pPr>
            <w:r w:rsidRPr="005E7189">
              <w:rPr>
                <w:rFonts w:ascii="Times New Roman" w:hAnsi="Times New Roman"/>
                <w:b/>
                <w:sz w:val="20"/>
                <w:szCs w:val="20"/>
              </w:rPr>
              <w:t>C.2.1</w:t>
            </w:r>
          </w:p>
        </w:tc>
        <w:tc>
          <w:tcPr>
            <w:tcW w:w="6301" w:type="dxa"/>
            <w:tcBorders>
              <w:bottom w:val="single" w:sz="4" w:space="0" w:color="000000"/>
            </w:tcBorders>
            <w:shd w:val="clear" w:color="auto" w:fill="FFFFFF"/>
            <w:vAlign w:val="center"/>
          </w:tcPr>
          <w:p w14:paraId="451DF3F0" w14:textId="3F44F409" w:rsidR="005A4DFB" w:rsidRPr="005E7189" w:rsidRDefault="005A4DFB" w:rsidP="005A4DFB">
            <w:pPr>
              <w:spacing w:after="0" w:line="240" w:lineRule="auto"/>
              <w:rPr>
                <w:rFonts w:ascii="Times New Roman" w:hAnsi="Times New Roman"/>
                <w:sz w:val="20"/>
                <w:szCs w:val="20"/>
                <w:lang w:eastAsia="tr-TR"/>
              </w:rPr>
            </w:pPr>
            <w:r w:rsidRPr="005E7189">
              <w:rPr>
                <w:rFonts w:ascii="Times New Roman" w:hAnsi="Times New Roman"/>
                <w:sz w:val="20"/>
                <w:szCs w:val="20"/>
                <w:lang w:val="en-US"/>
              </w:rPr>
              <w:t xml:space="preserve">Anakart </w:t>
            </w:r>
            <w:r w:rsidRPr="005E7189">
              <w:rPr>
                <w:rFonts w:ascii="Times New Roman" w:hAnsi="Times New Roman"/>
                <w:sz w:val="20"/>
                <w:szCs w:val="20"/>
              </w:rPr>
              <w:t>üzerinde var olan koruyucu bileşenleri çıkartarak kullanım kılavuzuna göre diğer donanımların montajına hazır hale getirir.</w:t>
            </w:r>
          </w:p>
        </w:tc>
        <w:tc>
          <w:tcPr>
            <w:tcW w:w="4500" w:type="dxa"/>
            <w:vMerge/>
            <w:tcBorders>
              <w:top w:val="single" w:sz="4" w:space="0" w:color="auto"/>
              <w:bottom w:val="single" w:sz="4" w:space="0" w:color="auto"/>
              <w:right w:val="single" w:sz="4" w:space="0" w:color="auto"/>
            </w:tcBorders>
            <w:shd w:val="clear" w:color="auto" w:fill="FFFFFF"/>
          </w:tcPr>
          <w:p w14:paraId="29240EBD" w14:textId="77777777" w:rsidR="005A4DFB" w:rsidRPr="005E7189" w:rsidRDefault="005A4DFB" w:rsidP="005A4DFB">
            <w:pPr>
              <w:spacing w:after="0"/>
              <w:rPr>
                <w:rFonts w:ascii="Times New Roman" w:hAnsi="Times New Roman"/>
                <w:sz w:val="20"/>
                <w:szCs w:val="20"/>
              </w:rPr>
            </w:pPr>
          </w:p>
        </w:tc>
      </w:tr>
      <w:tr w:rsidR="005A4DFB" w:rsidRPr="005E7189" w14:paraId="50517D1E" w14:textId="77777777" w:rsidTr="00F06A5D">
        <w:trPr>
          <w:trHeight w:val="567"/>
        </w:trPr>
        <w:tc>
          <w:tcPr>
            <w:tcW w:w="868" w:type="dxa"/>
            <w:vMerge/>
            <w:tcBorders>
              <w:bottom w:val="single" w:sz="4" w:space="0" w:color="000000"/>
            </w:tcBorders>
            <w:shd w:val="clear" w:color="auto" w:fill="FFFFFF"/>
            <w:vAlign w:val="center"/>
          </w:tcPr>
          <w:p w14:paraId="1AF35926" w14:textId="77777777" w:rsidR="005A4DFB" w:rsidRPr="005E7189" w:rsidRDefault="005A4DFB" w:rsidP="005A4DFB">
            <w:pPr>
              <w:spacing w:after="0"/>
              <w:rPr>
                <w:rFonts w:ascii="Times New Roman" w:hAnsi="Times New Roman"/>
                <w:b/>
                <w:sz w:val="20"/>
                <w:szCs w:val="20"/>
              </w:rPr>
            </w:pPr>
          </w:p>
        </w:tc>
        <w:tc>
          <w:tcPr>
            <w:tcW w:w="2446" w:type="dxa"/>
            <w:vMerge/>
            <w:shd w:val="clear" w:color="auto" w:fill="FFFFFF"/>
            <w:vAlign w:val="center"/>
          </w:tcPr>
          <w:p w14:paraId="04AFCFF0" w14:textId="77777777" w:rsidR="005A4DFB" w:rsidRPr="005E7189" w:rsidRDefault="005A4DFB" w:rsidP="005A4DFB">
            <w:pPr>
              <w:spacing w:after="0"/>
              <w:rPr>
                <w:rFonts w:ascii="Times New Roman" w:eastAsia="Times New Roman" w:hAnsi="Times New Roman"/>
                <w:sz w:val="20"/>
                <w:szCs w:val="20"/>
              </w:rPr>
            </w:pPr>
          </w:p>
        </w:tc>
        <w:tc>
          <w:tcPr>
            <w:tcW w:w="728" w:type="dxa"/>
            <w:tcBorders>
              <w:bottom w:val="single" w:sz="4" w:space="0" w:color="000000"/>
            </w:tcBorders>
            <w:shd w:val="clear" w:color="auto" w:fill="FFFFFF"/>
            <w:vAlign w:val="center"/>
          </w:tcPr>
          <w:p w14:paraId="67C8E873" w14:textId="6E2483F8" w:rsidR="005A4DFB" w:rsidRPr="005E7189" w:rsidRDefault="005A4DFB" w:rsidP="005A4DFB">
            <w:pPr>
              <w:spacing w:after="0"/>
              <w:rPr>
                <w:rFonts w:ascii="Times New Roman" w:hAnsi="Times New Roman"/>
                <w:b/>
                <w:sz w:val="20"/>
                <w:szCs w:val="20"/>
              </w:rPr>
            </w:pPr>
            <w:r w:rsidRPr="005E7189">
              <w:rPr>
                <w:rFonts w:ascii="Times New Roman" w:hAnsi="Times New Roman"/>
                <w:b/>
                <w:sz w:val="20"/>
                <w:szCs w:val="20"/>
              </w:rPr>
              <w:t>C.2.2</w:t>
            </w:r>
          </w:p>
        </w:tc>
        <w:tc>
          <w:tcPr>
            <w:tcW w:w="6301" w:type="dxa"/>
            <w:tcBorders>
              <w:bottom w:val="single" w:sz="4" w:space="0" w:color="000000"/>
            </w:tcBorders>
            <w:shd w:val="clear" w:color="auto" w:fill="FFFFFF"/>
            <w:vAlign w:val="center"/>
          </w:tcPr>
          <w:p w14:paraId="218A81CF" w14:textId="6F3C5612" w:rsidR="005A4DFB" w:rsidRPr="005E7189" w:rsidRDefault="005A4DFB" w:rsidP="005A4DFB">
            <w:pPr>
              <w:spacing w:after="0" w:line="240" w:lineRule="auto"/>
              <w:rPr>
                <w:rFonts w:ascii="Times New Roman" w:hAnsi="Times New Roman"/>
                <w:sz w:val="20"/>
                <w:szCs w:val="20"/>
                <w:lang w:eastAsia="tr-TR"/>
              </w:rPr>
            </w:pPr>
            <w:r w:rsidRPr="005E7189">
              <w:rPr>
                <w:rFonts w:ascii="Times New Roman" w:eastAsia="Times New Roman" w:hAnsi="Times New Roman"/>
                <w:sz w:val="20"/>
                <w:szCs w:val="20"/>
              </w:rPr>
              <w:t xml:space="preserve">Merkezi </w:t>
            </w:r>
            <w:r w:rsidR="00603F53">
              <w:rPr>
                <w:rFonts w:ascii="Times New Roman" w:eastAsia="Times New Roman" w:hAnsi="Times New Roman"/>
                <w:sz w:val="20"/>
                <w:szCs w:val="20"/>
              </w:rPr>
              <w:t>işletim</w:t>
            </w:r>
            <w:r w:rsidRPr="005E7189">
              <w:rPr>
                <w:rFonts w:ascii="Times New Roman" w:eastAsia="Times New Roman" w:hAnsi="Times New Roman"/>
                <w:sz w:val="20"/>
                <w:szCs w:val="20"/>
              </w:rPr>
              <w:t xml:space="preserve"> biriminin, anakartın desteklediği işlemciler listesinde olup olmadığını inceleyerek, anakart üzerine montajını yapar.</w:t>
            </w:r>
          </w:p>
        </w:tc>
        <w:tc>
          <w:tcPr>
            <w:tcW w:w="4500" w:type="dxa"/>
            <w:vMerge/>
            <w:tcBorders>
              <w:top w:val="single" w:sz="4" w:space="0" w:color="auto"/>
              <w:bottom w:val="single" w:sz="4" w:space="0" w:color="auto"/>
              <w:right w:val="single" w:sz="4" w:space="0" w:color="auto"/>
            </w:tcBorders>
            <w:shd w:val="clear" w:color="auto" w:fill="FFFFFF"/>
          </w:tcPr>
          <w:p w14:paraId="59A2A99B" w14:textId="77777777" w:rsidR="005A4DFB" w:rsidRPr="005E7189" w:rsidRDefault="005A4DFB" w:rsidP="005A4DFB">
            <w:pPr>
              <w:spacing w:after="0"/>
              <w:rPr>
                <w:rFonts w:ascii="Times New Roman" w:hAnsi="Times New Roman"/>
                <w:sz w:val="20"/>
                <w:szCs w:val="20"/>
              </w:rPr>
            </w:pPr>
          </w:p>
        </w:tc>
      </w:tr>
      <w:tr w:rsidR="005A4DFB" w:rsidRPr="005E7189" w14:paraId="26723080" w14:textId="77777777" w:rsidTr="00F06A5D">
        <w:trPr>
          <w:trHeight w:val="567"/>
        </w:trPr>
        <w:tc>
          <w:tcPr>
            <w:tcW w:w="868" w:type="dxa"/>
            <w:vMerge/>
            <w:tcBorders>
              <w:bottom w:val="single" w:sz="4" w:space="0" w:color="000000"/>
            </w:tcBorders>
            <w:shd w:val="clear" w:color="auto" w:fill="FFFFFF"/>
            <w:vAlign w:val="center"/>
          </w:tcPr>
          <w:p w14:paraId="6EA62CF1" w14:textId="77777777" w:rsidR="005A4DFB" w:rsidRPr="005E7189" w:rsidRDefault="005A4DFB" w:rsidP="005A4DFB">
            <w:pPr>
              <w:spacing w:after="0"/>
              <w:rPr>
                <w:rFonts w:ascii="Times New Roman" w:hAnsi="Times New Roman"/>
                <w:b/>
                <w:sz w:val="20"/>
                <w:szCs w:val="20"/>
              </w:rPr>
            </w:pPr>
          </w:p>
        </w:tc>
        <w:tc>
          <w:tcPr>
            <w:tcW w:w="2446" w:type="dxa"/>
            <w:vMerge/>
            <w:shd w:val="clear" w:color="auto" w:fill="FFFFFF"/>
            <w:vAlign w:val="center"/>
          </w:tcPr>
          <w:p w14:paraId="78171E3F" w14:textId="77777777" w:rsidR="005A4DFB" w:rsidRPr="005E7189" w:rsidRDefault="005A4DFB" w:rsidP="005A4DFB">
            <w:pPr>
              <w:spacing w:after="0"/>
              <w:rPr>
                <w:rFonts w:ascii="Times New Roman" w:eastAsia="Times New Roman" w:hAnsi="Times New Roman"/>
                <w:sz w:val="20"/>
                <w:szCs w:val="20"/>
              </w:rPr>
            </w:pPr>
          </w:p>
        </w:tc>
        <w:tc>
          <w:tcPr>
            <w:tcW w:w="728" w:type="dxa"/>
            <w:tcBorders>
              <w:bottom w:val="single" w:sz="4" w:space="0" w:color="000000"/>
            </w:tcBorders>
            <w:shd w:val="clear" w:color="auto" w:fill="FFFFFF"/>
            <w:vAlign w:val="center"/>
          </w:tcPr>
          <w:p w14:paraId="29F04B1A" w14:textId="3A5246D9" w:rsidR="005A4DFB" w:rsidRPr="005E7189" w:rsidRDefault="005A4DFB" w:rsidP="005A4DFB">
            <w:pPr>
              <w:spacing w:after="0"/>
              <w:rPr>
                <w:rFonts w:ascii="Times New Roman" w:hAnsi="Times New Roman"/>
                <w:b/>
                <w:sz w:val="20"/>
                <w:szCs w:val="20"/>
              </w:rPr>
            </w:pPr>
            <w:r w:rsidRPr="005E7189">
              <w:rPr>
                <w:rFonts w:ascii="Times New Roman" w:hAnsi="Times New Roman"/>
                <w:b/>
                <w:sz w:val="20"/>
                <w:szCs w:val="20"/>
              </w:rPr>
              <w:t>C.2.3</w:t>
            </w:r>
          </w:p>
        </w:tc>
        <w:tc>
          <w:tcPr>
            <w:tcW w:w="6301" w:type="dxa"/>
            <w:tcBorders>
              <w:bottom w:val="single" w:sz="4" w:space="0" w:color="000000"/>
            </w:tcBorders>
            <w:shd w:val="clear" w:color="auto" w:fill="FFFFFF"/>
            <w:vAlign w:val="center"/>
          </w:tcPr>
          <w:p w14:paraId="027DF3CC" w14:textId="2277644F" w:rsidR="005A4DFB" w:rsidRPr="005E7189" w:rsidRDefault="00603F53" w:rsidP="005A4DFB">
            <w:pPr>
              <w:spacing w:after="0" w:line="240" w:lineRule="auto"/>
              <w:rPr>
                <w:rFonts w:ascii="Times New Roman" w:hAnsi="Times New Roman"/>
                <w:sz w:val="20"/>
                <w:szCs w:val="20"/>
                <w:lang w:eastAsia="tr-TR"/>
              </w:rPr>
            </w:pPr>
            <w:r w:rsidRPr="00603F53">
              <w:rPr>
                <w:rFonts w:ascii="Times New Roman" w:eastAsia="Times New Roman" w:hAnsi="Times New Roman"/>
                <w:sz w:val="20"/>
                <w:szCs w:val="20"/>
              </w:rPr>
              <w:t>Kullanılan işlemciye uyumlu soğutucu birimini, varsa anakart güç bağlantısını da yaparak işlemci üzerine monte eder</w:t>
            </w:r>
            <w:r>
              <w:rPr>
                <w:rFonts w:ascii="Times New Roman" w:eastAsia="Times New Roman" w:hAnsi="Times New Roman"/>
                <w:sz w:val="20"/>
                <w:szCs w:val="20"/>
              </w:rPr>
              <w:t>.</w:t>
            </w:r>
          </w:p>
        </w:tc>
        <w:tc>
          <w:tcPr>
            <w:tcW w:w="4500" w:type="dxa"/>
            <w:vMerge/>
            <w:tcBorders>
              <w:top w:val="single" w:sz="4" w:space="0" w:color="auto"/>
              <w:bottom w:val="single" w:sz="4" w:space="0" w:color="auto"/>
              <w:right w:val="single" w:sz="4" w:space="0" w:color="auto"/>
            </w:tcBorders>
            <w:shd w:val="clear" w:color="auto" w:fill="FFFFFF"/>
          </w:tcPr>
          <w:p w14:paraId="34FE9A4C" w14:textId="77777777" w:rsidR="005A4DFB" w:rsidRPr="005E7189" w:rsidRDefault="005A4DFB" w:rsidP="005A4DFB">
            <w:pPr>
              <w:spacing w:after="0"/>
              <w:rPr>
                <w:rFonts w:ascii="Times New Roman" w:hAnsi="Times New Roman"/>
                <w:sz w:val="20"/>
                <w:szCs w:val="20"/>
              </w:rPr>
            </w:pPr>
          </w:p>
        </w:tc>
      </w:tr>
      <w:tr w:rsidR="005A4DFB" w:rsidRPr="005E7189" w14:paraId="2748141B" w14:textId="77777777" w:rsidTr="00F06A5D">
        <w:trPr>
          <w:trHeight w:val="567"/>
        </w:trPr>
        <w:tc>
          <w:tcPr>
            <w:tcW w:w="868" w:type="dxa"/>
            <w:vMerge/>
            <w:tcBorders>
              <w:bottom w:val="single" w:sz="4" w:space="0" w:color="000000"/>
            </w:tcBorders>
            <w:shd w:val="clear" w:color="auto" w:fill="FFFFFF"/>
            <w:vAlign w:val="center"/>
          </w:tcPr>
          <w:p w14:paraId="7D728CA3" w14:textId="77777777" w:rsidR="005A4DFB" w:rsidRPr="005E7189" w:rsidRDefault="005A4DFB" w:rsidP="005A4DFB">
            <w:pPr>
              <w:spacing w:after="0"/>
              <w:rPr>
                <w:rFonts w:ascii="Times New Roman" w:hAnsi="Times New Roman"/>
                <w:b/>
                <w:sz w:val="20"/>
                <w:szCs w:val="20"/>
              </w:rPr>
            </w:pPr>
          </w:p>
        </w:tc>
        <w:tc>
          <w:tcPr>
            <w:tcW w:w="2446" w:type="dxa"/>
            <w:vMerge/>
            <w:shd w:val="clear" w:color="auto" w:fill="FFFFFF"/>
            <w:vAlign w:val="center"/>
          </w:tcPr>
          <w:p w14:paraId="2E8A3676" w14:textId="77777777" w:rsidR="005A4DFB" w:rsidRPr="005E7189" w:rsidRDefault="005A4DFB" w:rsidP="005A4DFB">
            <w:pPr>
              <w:spacing w:after="0"/>
              <w:rPr>
                <w:rFonts w:ascii="Times New Roman" w:eastAsia="Times New Roman" w:hAnsi="Times New Roman"/>
                <w:sz w:val="20"/>
                <w:szCs w:val="20"/>
              </w:rPr>
            </w:pPr>
          </w:p>
        </w:tc>
        <w:tc>
          <w:tcPr>
            <w:tcW w:w="728" w:type="dxa"/>
            <w:tcBorders>
              <w:bottom w:val="single" w:sz="4" w:space="0" w:color="000000"/>
            </w:tcBorders>
            <w:shd w:val="clear" w:color="auto" w:fill="FFFFFF"/>
            <w:vAlign w:val="center"/>
          </w:tcPr>
          <w:p w14:paraId="0758206B" w14:textId="5C8C1471" w:rsidR="005A4DFB" w:rsidRPr="005E7189" w:rsidRDefault="005A4DFB" w:rsidP="005A4DFB">
            <w:pPr>
              <w:spacing w:after="0"/>
              <w:rPr>
                <w:rFonts w:ascii="Times New Roman" w:hAnsi="Times New Roman"/>
                <w:b/>
                <w:sz w:val="20"/>
                <w:szCs w:val="20"/>
              </w:rPr>
            </w:pPr>
            <w:r w:rsidRPr="005E7189">
              <w:rPr>
                <w:rFonts w:ascii="Times New Roman" w:hAnsi="Times New Roman"/>
                <w:b/>
                <w:sz w:val="20"/>
                <w:szCs w:val="20"/>
              </w:rPr>
              <w:t>C.2.4</w:t>
            </w:r>
          </w:p>
        </w:tc>
        <w:tc>
          <w:tcPr>
            <w:tcW w:w="6301" w:type="dxa"/>
            <w:tcBorders>
              <w:bottom w:val="single" w:sz="4" w:space="0" w:color="000000"/>
            </w:tcBorders>
            <w:shd w:val="clear" w:color="auto" w:fill="FFFFFF"/>
            <w:vAlign w:val="center"/>
          </w:tcPr>
          <w:p w14:paraId="5AE04A4A" w14:textId="313C5356" w:rsidR="005A4DFB" w:rsidRPr="005E7189" w:rsidRDefault="005A4DFB" w:rsidP="005A4DFB">
            <w:pPr>
              <w:spacing w:after="0" w:line="240" w:lineRule="auto"/>
              <w:rPr>
                <w:rFonts w:ascii="Times New Roman" w:hAnsi="Times New Roman"/>
                <w:sz w:val="20"/>
                <w:szCs w:val="20"/>
                <w:lang w:eastAsia="tr-TR"/>
              </w:rPr>
            </w:pPr>
            <w:r w:rsidRPr="005E7189">
              <w:rPr>
                <w:rFonts w:ascii="Times New Roman" w:eastAsia="Times New Roman" w:hAnsi="Times New Roman"/>
                <w:sz w:val="20"/>
                <w:szCs w:val="20"/>
              </w:rPr>
              <w:t>Hafıza birimlerinin, anakartın desteklediği hafıza birimleri listesinde olup olmadığını inceleyerek, anakart üzerine montajını yapar.</w:t>
            </w:r>
          </w:p>
        </w:tc>
        <w:tc>
          <w:tcPr>
            <w:tcW w:w="4500" w:type="dxa"/>
            <w:vMerge/>
            <w:tcBorders>
              <w:top w:val="single" w:sz="4" w:space="0" w:color="auto"/>
              <w:bottom w:val="single" w:sz="4" w:space="0" w:color="auto"/>
              <w:right w:val="single" w:sz="4" w:space="0" w:color="auto"/>
            </w:tcBorders>
            <w:shd w:val="clear" w:color="auto" w:fill="FFFFFF"/>
          </w:tcPr>
          <w:p w14:paraId="698ED32B" w14:textId="77777777" w:rsidR="005A4DFB" w:rsidRPr="005E7189" w:rsidRDefault="005A4DFB" w:rsidP="005A4DFB">
            <w:pPr>
              <w:spacing w:after="0"/>
              <w:rPr>
                <w:rFonts w:ascii="Times New Roman" w:hAnsi="Times New Roman"/>
                <w:sz w:val="20"/>
                <w:szCs w:val="20"/>
              </w:rPr>
            </w:pPr>
          </w:p>
        </w:tc>
      </w:tr>
      <w:tr w:rsidR="005A4DFB" w:rsidRPr="005E7189" w14:paraId="257CBF46" w14:textId="77777777" w:rsidTr="00F06A5D">
        <w:trPr>
          <w:trHeight w:val="567"/>
        </w:trPr>
        <w:tc>
          <w:tcPr>
            <w:tcW w:w="868" w:type="dxa"/>
            <w:vMerge/>
            <w:tcBorders>
              <w:bottom w:val="single" w:sz="4" w:space="0" w:color="000000"/>
            </w:tcBorders>
            <w:shd w:val="clear" w:color="auto" w:fill="FFFFFF"/>
            <w:vAlign w:val="center"/>
          </w:tcPr>
          <w:p w14:paraId="51B1EEC7" w14:textId="77777777" w:rsidR="005A4DFB" w:rsidRPr="005E7189" w:rsidRDefault="005A4DFB" w:rsidP="005A4DFB">
            <w:pPr>
              <w:spacing w:after="0"/>
              <w:rPr>
                <w:rFonts w:ascii="Times New Roman" w:hAnsi="Times New Roman"/>
                <w:b/>
                <w:sz w:val="20"/>
                <w:szCs w:val="20"/>
              </w:rPr>
            </w:pPr>
          </w:p>
        </w:tc>
        <w:tc>
          <w:tcPr>
            <w:tcW w:w="2446" w:type="dxa"/>
            <w:vMerge/>
            <w:shd w:val="clear" w:color="auto" w:fill="FFFFFF"/>
            <w:vAlign w:val="center"/>
          </w:tcPr>
          <w:p w14:paraId="32223A43" w14:textId="77777777" w:rsidR="005A4DFB" w:rsidRPr="005E7189" w:rsidRDefault="005A4DFB" w:rsidP="005A4DFB">
            <w:pPr>
              <w:spacing w:after="0"/>
              <w:rPr>
                <w:rFonts w:ascii="Times New Roman" w:eastAsia="Times New Roman" w:hAnsi="Times New Roman"/>
                <w:sz w:val="20"/>
                <w:szCs w:val="20"/>
              </w:rPr>
            </w:pPr>
          </w:p>
        </w:tc>
        <w:tc>
          <w:tcPr>
            <w:tcW w:w="728" w:type="dxa"/>
            <w:tcBorders>
              <w:bottom w:val="single" w:sz="4" w:space="0" w:color="000000"/>
            </w:tcBorders>
            <w:shd w:val="clear" w:color="auto" w:fill="FFFFFF"/>
            <w:vAlign w:val="center"/>
          </w:tcPr>
          <w:p w14:paraId="6621DA61" w14:textId="54BC6119" w:rsidR="005A4DFB" w:rsidRPr="005E7189" w:rsidRDefault="005A4DFB" w:rsidP="005A4DFB">
            <w:pPr>
              <w:spacing w:after="0"/>
              <w:rPr>
                <w:rFonts w:ascii="Times New Roman" w:hAnsi="Times New Roman"/>
                <w:b/>
                <w:sz w:val="20"/>
                <w:szCs w:val="20"/>
              </w:rPr>
            </w:pPr>
            <w:r w:rsidRPr="005E7189">
              <w:rPr>
                <w:rFonts w:ascii="Times New Roman" w:hAnsi="Times New Roman"/>
                <w:b/>
                <w:sz w:val="20"/>
                <w:szCs w:val="20"/>
              </w:rPr>
              <w:t>C.2.5</w:t>
            </w:r>
          </w:p>
        </w:tc>
        <w:tc>
          <w:tcPr>
            <w:tcW w:w="6301" w:type="dxa"/>
            <w:tcBorders>
              <w:bottom w:val="single" w:sz="4" w:space="0" w:color="000000"/>
            </w:tcBorders>
            <w:shd w:val="clear" w:color="auto" w:fill="FFFFFF"/>
            <w:vAlign w:val="center"/>
          </w:tcPr>
          <w:p w14:paraId="3BC3A45D" w14:textId="7255D8EA" w:rsidR="005A4DFB" w:rsidRPr="005E7189" w:rsidRDefault="005A4DFB" w:rsidP="005A4DFB">
            <w:pPr>
              <w:spacing w:after="0" w:line="240" w:lineRule="auto"/>
              <w:rPr>
                <w:rFonts w:ascii="Times New Roman" w:hAnsi="Times New Roman"/>
                <w:sz w:val="20"/>
                <w:szCs w:val="20"/>
                <w:lang w:eastAsia="tr-TR"/>
              </w:rPr>
            </w:pPr>
            <w:r w:rsidRPr="005E7189">
              <w:rPr>
                <w:rFonts w:ascii="Times New Roman" w:eastAsia="Times New Roman" w:hAnsi="Times New Roman"/>
                <w:sz w:val="20"/>
                <w:szCs w:val="20"/>
              </w:rPr>
              <w:t>Seçilen sistem bileşenlerinin harcayacağı gücü hesaplayarak, güç kaynağını kasa içerisinde belirlenmiş olan konumuna, hava akım koşullarına uygun şekilde monte eder.</w:t>
            </w:r>
          </w:p>
        </w:tc>
        <w:tc>
          <w:tcPr>
            <w:tcW w:w="4500" w:type="dxa"/>
            <w:vMerge/>
            <w:tcBorders>
              <w:top w:val="single" w:sz="4" w:space="0" w:color="auto"/>
              <w:bottom w:val="single" w:sz="4" w:space="0" w:color="auto"/>
              <w:right w:val="single" w:sz="4" w:space="0" w:color="auto"/>
            </w:tcBorders>
            <w:shd w:val="clear" w:color="auto" w:fill="FFFFFF"/>
          </w:tcPr>
          <w:p w14:paraId="5B85578E" w14:textId="77777777" w:rsidR="005A4DFB" w:rsidRPr="005E7189" w:rsidRDefault="005A4DFB" w:rsidP="005A4DFB">
            <w:pPr>
              <w:spacing w:after="0"/>
              <w:rPr>
                <w:rFonts w:ascii="Times New Roman" w:hAnsi="Times New Roman"/>
                <w:sz w:val="20"/>
                <w:szCs w:val="20"/>
              </w:rPr>
            </w:pPr>
          </w:p>
        </w:tc>
      </w:tr>
      <w:tr w:rsidR="005A4DFB" w:rsidRPr="005E7189" w14:paraId="7A4FB6DD" w14:textId="77777777" w:rsidTr="00F06A5D">
        <w:trPr>
          <w:trHeight w:val="567"/>
        </w:trPr>
        <w:tc>
          <w:tcPr>
            <w:tcW w:w="868" w:type="dxa"/>
            <w:vMerge/>
            <w:tcBorders>
              <w:bottom w:val="single" w:sz="4" w:space="0" w:color="000000"/>
            </w:tcBorders>
            <w:shd w:val="clear" w:color="auto" w:fill="FFFFFF"/>
            <w:vAlign w:val="center"/>
          </w:tcPr>
          <w:p w14:paraId="6D31FA82" w14:textId="77777777" w:rsidR="005A4DFB" w:rsidRPr="005E7189" w:rsidRDefault="005A4DFB" w:rsidP="005A4DFB">
            <w:pPr>
              <w:spacing w:after="0"/>
              <w:rPr>
                <w:rFonts w:ascii="Times New Roman" w:hAnsi="Times New Roman"/>
                <w:b/>
                <w:sz w:val="20"/>
                <w:szCs w:val="20"/>
              </w:rPr>
            </w:pPr>
          </w:p>
        </w:tc>
        <w:tc>
          <w:tcPr>
            <w:tcW w:w="2446" w:type="dxa"/>
            <w:vMerge/>
            <w:shd w:val="clear" w:color="auto" w:fill="FFFFFF"/>
            <w:vAlign w:val="center"/>
          </w:tcPr>
          <w:p w14:paraId="316437A0" w14:textId="77777777" w:rsidR="005A4DFB" w:rsidRPr="005E7189" w:rsidRDefault="005A4DFB" w:rsidP="005A4DFB">
            <w:pPr>
              <w:spacing w:after="0"/>
              <w:rPr>
                <w:rFonts w:ascii="Times New Roman" w:eastAsia="Times New Roman" w:hAnsi="Times New Roman"/>
                <w:sz w:val="20"/>
                <w:szCs w:val="20"/>
              </w:rPr>
            </w:pPr>
          </w:p>
        </w:tc>
        <w:tc>
          <w:tcPr>
            <w:tcW w:w="728" w:type="dxa"/>
            <w:tcBorders>
              <w:bottom w:val="single" w:sz="4" w:space="0" w:color="000000"/>
            </w:tcBorders>
            <w:shd w:val="clear" w:color="auto" w:fill="FFFFFF"/>
            <w:vAlign w:val="center"/>
          </w:tcPr>
          <w:p w14:paraId="6CB6CC44" w14:textId="4192DB44" w:rsidR="005A4DFB" w:rsidRPr="005E7189" w:rsidRDefault="005A4DFB" w:rsidP="005A4DFB">
            <w:pPr>
              <w:spacing w:after="0"/>
              <w:rPr>
                <w:rFonts w:ascii="Times New Roman" w:hAnsi="Times New Roman"/>
                <w:b/>
                <w:sz w:val="20"/>
                <w:szCs w:val="20"/>
              </w:rPr>
            </w:pPr>
            <w:r w:rsidRPr="005E7189">
              <w:rPr>
                <w:rFonts w:ascii="Times New Roman" w:hAnsi="Times New Roman"/>
                <w:b/>
                <w:sz w:val="20"/>
                <w:szCs w:val="20"/>
              </w:rPr>
              <w:t>C.2.6</w:t>
            </w:r>
          </w:p>
        </w:tc>
        <w:tc>
          <w:tcPr>
            <w:tcW w:w="6301" w:type="dxa"/>
            <w:tcBorders>
              <w:bottom w:val="single" w:sz="4" w:space="0" w:color="000000"/>
            </w:tcBorders>
            <w:shd w:val="clear" w:color="auto" w:fill="FFFFFF"/>
            <w:vAlign w:val="center"/>
          </w:tcPr>
          <w:p w14:paraId="3BC7300F" w14:textId="0A45AF80" w:rsidR="005A4DFB" w:rsidRPr="005E7189" w:rsidRDefault="005A4DFB" w:rsidP="005A4DFB">
            <w:pPr>
              <w:spacing w:after="0" w:line="240" w:lineRule="auto"/>
              <w:rPr>
                <w:rFonts w:ascii="Times New Roman" w:eastAsia="Times New Roman" w:hAnsi="Times New Roman"/>
                <w:sz w:val="20"/>
                <w:szCs w:val="20"/>
              </w:rPr>
            </w:pPr>
            <w:r w:rsidRPr="005E7189">
              <w:rPr>
                <w:rFonts w:ascii="Times New Roman" w:eastAsia="Times New Roman" w:hAnsi="Times New Roman"/>
                <w:sz w:val="20"/>
                <w:szCs w:val="20"/>
              </w:rPr>
              <w:t>Uygun araç ve gereçlerle, masaüstü bilgisayar anakartının sistem kasasına montajını yapar.</w:t>
            </w:r>
          </w:p>
        </w:tc>
        <w:tc>
          <w:tcPr>
            <w:tcW w:w="4500" w:type="dxa"/>
            <w:vMerge/>
            <w:tcBorders>
              <w:top w:val="single" w:sz="4" w:space="0" w:color="auto"/>
              <w:bottom w:val="single" w:sz="4" w:space="0" w:color="auto"/>
              <w:right w:val="single" w:sz="4" w:space="0" w:color="auto"/>
            </w:tcBorders>
            <w:shd w:val="clear" w:color="auto" w:fill="FFFFFF"/>
          </w:tcPr>
          <w:p w14:paraId="638B83E4" w14:textId="77777777" w:rsidR="005A4DFB" w:rsidRPr="005E7189" w:rsidRDefault="005A4DFB" w:rsidP="005A4DFB">
            <w:pPr>
              <w:spacing w:after="0"/>
              <w:rPr>
                <w:rFonts w:ascii="Times New Roman" w:hAnsi="Times New Roman"/>
                <w:sz w:val="20"/>
                <w:szCs w:val="20"/>
              </w:rPr>
            </w:pPr>
          </w:p>
        </w:tc>
      </w:tr>
      <w:tr w:rsidR="005A4DFB" w:rsidRPr="005E7189" w14:paraId="5DEAE202" w14:textId="77777777" w:rsidTr="00F06A5D">
        <w:trPr>
          <w:trHeight w:val="567"/>
        </w:trPr>
        <w:tc>
          <w:tcPr>
            <w:tcW w:w="868" w:type="dxa"/>
            <w:vMerge/>
            <w:tcBorders>
              <w:bottom w:val="single" w:sz="4" w:space="0" w:color="000000"/>
            </w:tcBorders>
            <w:shd w:val="clear" w:color="auto" w:fill="FFFFFF"/>
            <w:vAlign w:val="center"/>
          </w:tcPr>
          <w:p w14:paraId="02B95FE7" w14:textId="77777777" w:rsidR="005A4DFB" w:rsidRPr="005E7189" w:rsidRDefault="005A4DFB" w:rsidP="005A4DFB">
            <w:pPr>
              <w:spacing w:after="0"/>
              <w:rPr>
                <w:rFonts w:ascii="Times New Roman" w:hAnsi="Times New Roman"/>
                <w:b/>
                <w:sz w:val="20"/>
                <w:szCs w:val="20"/>
              </w:rPr>
            </w:pPr>
          </w:p>
        </w:tc>
        <w:tc>
          <w:tcPr>
            <w:tcW w:w="2446" w:type="dxa"/>
            <w:vMerge/>
            <w:shd w:val="clear" w:color="auto" w:fill="FFFFFF"/>
            <w:vAlign w:val="center"/>
          </w:tcPr>
          <w:p w14:paraId="1CA0C39D" w14:textId="77777777" w:rsidR="005A4DFB" w:rsidRPr="005E7189" w:rsidRDefault="005A4DFB" w:rsidP="005A4DFB">
            <w:pPr>
              <w:spacing w:after="0"/>
              <w:rPr>
                <w:rFonts w:ascii="Times New Roman" w:eastAsia="Times New Roman" w:hAnsi="Times New Roman"/>
                <w:sz w:val="20"/>
                <w:szCs w:val="20"/>
              </w:rPr>
            </w:pPr>
          </w:p>
        </w:tc>
        <w:tc>
          <w:tcPr>
            <w:tcW w:w="728" w:type="dxa"/>
            <w:tcBorders>
              <w:bottom w:val="single" w:sz="4" w:space="0" w:color="000000"/>
            </w:tcBorders>
            <w:shd w:val="clear" w:color="auto" w:fill="FFFFFF"/>
            <w:vAlign w:val="center"/>
          </w:tcPr>
          <w:p w14:paraId="5E7D1555" w14:textId="7EE29D4E" w:rsidR="005A4DFB" w:rsidRPr="005E7189" w:rsidRDefault="005A4DFB" w:rsidP="005A4DFB">
            <w:pPr>
              <w:spacing w:after="0"/>
              <w:rPr>
                <w:rFonts w:ascii="Times New Roman" w:hAnsi="Times New Roman"/>
                <w:b/>
                <w:sz w:val="20"/>
                <w:szCs w:val="20"/>
              </w:rPr>
            </w:pPr>
            <w:r w:rsidRPr="005E7189">
              <w:rPr>
                <w:rFonts w:ascii="Times New Roman" w:hAnsi="Times New Roman"/>
                <w:b/>
                <w:sz w:val="20"/>
                <w:szCs w:val="20"/>
              </w:rPr>
              <w:t>C.2.7</w:t>
            </w:r>
          </w:p>
        </w:tc>
        <w:tc>
          <w:tcPr>
            <w:tcW w:w="6301" w:type="dxa"/>
            <w:tcBorders>
              <w:bottom w:val="single" w:sz="4" w:space="0" w:color="000000"/>
            </w:tcBorders>
            <w:shd w:val="clear" w:color="auto" w:fill="FFFFFF"/>
            <w:vAlign w:val="center"/>
          </w:tcPr>
          <w:p w14:paraId="7FA850AA" w14:textId="0988338C" w:rsidR="005A4DFB" w:rsidRPr="005E7189" w:rsidRDefault="005A4DFB" w:rsidP="005A4DFB">
            <w:pPr>
              <w:spacing w:after="0" w:line="240" w:lineRule="auto"/>
              <w:rPr>
                <w:rFonts w:ascii="Times New Roman" w:eastAsia="Times New Roman" w:hAnsi="Times New Roman"/>
                <w:sz w:val="20"/>
                <w:szCs w:val="20"/>
              </w:rPr>
            </w:pPr>
            <w:r w:rsidRPr="005E7189">
              <w:rPr>
                <w:rFonts w:ascii="Times New Roman" w:eastAsia="Times New Roman" w:hAnsi="Times New Roman"/>
                <w:sz w:val="20"/>
                <w:szCs w:val="20"/>
              </w:rPr>
              <w:t>Masaüstü bilgis</w:t>
            </w:r>
            <w:r w:rsidR="00D007F8">
              <w:rPr>
                <w:rFonts w:ascii="Times New Roman" w:eastAsia="Times New Roman" w:hAnsi="Times New Roman"/>
                <w:sz w:val="20"/>
                <w:szCs w:val="20"/>
              </w:rPr>
              <w:t xml:space="preserve">ayar diğer dahili bileşenlerin </w:t>
            </w:r>
            <w:r w:rsidRPr="005E7189">
              <w:rPr>
                <w:rFonts w:ascii="Times New Roman" w:eastAsia="Times New Roman" w:hAnsi="Times New Roman"/>
                <w:sz w:val="20"/>
                <w:szCs w:val="20"/>
              </w:rPr>
              <w:t>montajını yapar.</w:t>
            </w:r>
          </w:p>
        </w:tc>
        <w:tc>
          <w:tcPr>
            <w:tcW w:w="4500" w:type="dxa"/>
            <w:vMerge/>
            <w:tcBorders>
              <w:top w:val="single" w:sz="4" w:space="0" w:color="auto"/>
              <w:bottom w:val="single" w:sz="4" w:space="0" w:color="auto"/>
              <w:right w:val="single" w:sz="4" w:space="0" w:color="auto"/>
            </w:tcBorders>
            <w:shd w:val="clear" w:color="auto" w:fill="FFFFFF"/>
          </w:tcPr>
          <w:p w14:paraId="772B9472" w14:textId="77777777" w:rsidR="005A4DFB" w:rsidRPr="005E7189" w:rsidRDefault="005A4DFB" w:rsidP="005A4DFB">
            <w:pPr>
              <w:spacing w:after="0"/>
              <w:rPr>
                <w:rFonts w:ascii="Times New Roman" w:hAnsi="Times New Roman"/>
                <w:sz w:val="20"/>
                <w:szCs w:val="20"/>
              </w:rPr>
            </w:pPr>
          </w:p>
        </w:tc>
      </w:tr>
      <w:tr w:rsidR="005A4DFB" w:rsidRPr="005E7189" w14:paraId="2C36FBF4" w14:textId="77777777" w:rsidTr="00F06A5D">
        <w:trPr>
          <w:trHeight w:val="567"/>
        </w:trPr>
        <w:tc>
          <w:tcPr>
            <w:tcW w:w="868" w:type="dxa"/>
            <w:vMerge/>
            <w:tcBorders>
              <w:bottom w:val="single" w:sz="4" w:space="0" w:color="000000"/>
            </w:tcBorders>
            <w:shd w:val="clear" w:color="auto" w:fill="FFFFFF"/>
            <w:vAlign w:val="center"/>
          </w:tcPr>
          <w:p w14:paraId="53FEE833" w14:textId="77777777" w:rsidR="005A4DFB" w:rsidRPr="005E7189" w:rsidRDefault="005A4DFB" w:rsidP="005A4DFB">
            <w:pPr>
              <w:spacing w:after="0"/>
              <w:rPr>
                <w:rFonts w:ascii="Times New Roman" w:hAnsi="Times New Roman"/>
                <w:b/>
                <w:sz w:val="20"/>
                <w:szCs w:val="20"/>
              </w:rPr>
            </w:pPr>
          </w:p>
        </w:tc>
        <w:tc>
          <w:tcPr>
            <w:tcW w:w="2446" w:type="dxa"/>
            <w:vMerge/>
            <w:shd w:val="clear" w:color="auto" w:fill="FFFFFF"/>
            <w:vAlign w:val="center"/>
          </w:tcPr>
          <w:p w14:paraId="751ED2E0" w14:textId="77777777" w:rsidR="005A4DFB" w:rsidRPr="005E7189" w:rsidRDefault="005A4DFB" w:rsidP="005A4DFB">
            <w:pPr>
              <w:spacing w:after="0"/>
              <w:rPr>
                <w:rFonts w:ascii="Times New Roman" w:eastAsia="Times New Roman" w:hAnsi="Times New Roman"/>
                <w:sz w:val="20"/>
                <w:szCs w:val="20"/>
              </w:rPr>
            </w:pPr>
          </w:p>
        </w:tc>
        <w:tc>
          <w:tcPr>
            <w:tcW w:w="728" w:type="dxa"/>
            <w:tcBorders>
              <w:bottom w:val="single" w:sz="4" w:space="0" w:color="000000"/>
            </w:tcBorders>
            <w:shd w:val="clear" w:color="auto" w:fill="FFFFFF"/>
            <w:vAlign w:val="center"/>
          </w:tcPr>
          <w:p w14:paraId="3A8CE039" w14:textId="2A2D036A" w:rsidR="005A4DFB" w:rsidRPr="005E7189" w:rsidRDefault="005A4DFB" w:rsidP="005A4DFB">
            <w:pPr>
              <w:spacing w:after="0"/>
              <w:rPr>
                <w:rFonts w:ascii="Times New Roman" w:hAnsi="Times New Roman"/>
                <w:b/>
                <w:sz w:val="20"/>
                <w:szCs w:val="20"/>
              </w:rPr>
            </w:pPr>
            <w:r w:rsidRPr="005E7189">
              <w:rPr>
                <w:rFonts w:ascii="Times New Roman" w:hAnsi="Times New Roman"/>
                <w:b/>
                <w:sz w:val="20"/>
                <w:szCs w:val="20"/>
              </w:rPr>
              <w:t>C.2.8</w:t>
            </w:r>
          </w:p>
        </w:tc>
        <w:tc>
          <w:tcPr>
            <w:tcW w:w="6301" w:type="dxa"/>
            <w:tcBorders>
              <w:bottom w:val="single" w:sz="4" w:space="0" w:color="000000"/>
            </w:tcBorders>
            <w:shd w:val="clear" w:color="auto" w:fill="FFFFFF"/>
            <w:vAlign w:val="center"/>
          </w:tcPr>
          <w:p w14:paraId="4982C67E" w14:textId="6976FE64" w:rsidR="005A4DFB" w:rsidRPr="005E7189" w:rsidRDefault="005A4DFB" w:rsidP="005A4DFB">
            <w:pPr>
              <w:spacing w:after="0" w:line="240" w:lineRule="auto"/>
              <w:rPr>
                <w:rFonts w:ascii="Times New Roman" w:eastAsia="Times New Roman" w:hAnsi="Times New Roman"/>
                <w:sz w:val="20"/>
                <w:szCs w:val="20"/>
              </w:rPr>
            </w:pPr>
            <w:r w:rsidRPr="005E7189">
              <w:rPr>
                <w:rFonts w:ascii="Times New Roman" w:eastAsia="Times New Roman" w:hAnsi="Times New Roman"/>
                <w:sz w:val="20"/>
                <w:szCs w:val="20"/>
              </w:rPr>
              <w:t>Masaüstü bilgisayar kasası içindeki anakart ve diğer bileşenlerin güç ve veri bağlantılarını yapar.</w:t>
            </w:r>
          </w:p>
        </w:tc>
        <w:tc>
          <w:tcPr>
            <w:tcW w:w="4500" w:type="dxa"/>
            <w:vMerge/>
            <w:tcBorders>
              <w:top w:val="single" w:sz="4" w:space="0" w:color="auto"/>
              <w:bottom w:val="single" w:sz="4" w:space="0" w:color="auto"/>
              <w:right w:val="single" w:sz="4" w:space="0" w:color="auto"/>
            </w:tcBorders>
            <w:shd w:val="clear" w:color="auto" w:fill="FFFFFF"/>
          </w:tcPr>
          <w:p w14:paraId="3905BD2B" w14:textId="77777777" w:rsidR="005A4DFB" w:rsidRPr="005E7189" w:rsidRDefault="005A4DFB" w:rsidP="005A4DFB">
            <w:pPr>
              <w:spacing w:after="0"/>
              <w:rPr>
                <w:rFonts w:ascii="Times New Roman" w:hAnsi="Times New Roman"/>
                <w:sz w:val="20"/>
                <w:szCs w:val="20"/>
              </w:rPr>
            </w:pPr>
          </w:p>
        </w:tc>
      </w:tr>
      <w:tr w:rsidR="005A4DFB" w:rsidRPr="005E7189" w14:paraId="67A19067" w14:textId="77777777" w:rsidTr="00F06A5D">
        <w:trPr>
          <w:trHeight w:val="567"/>
        </w:trPr>
        <w:tc>
          <w:tcPr>
            <w:tcW w:w="868" w:type="dxa"/>
            <w:vMerge/>
            <w:tcBorders>
              <w:bottom w:val="single" w:sz="4" w:space="0" w:color="000000"/>
            </w:tcBorders>
            <w:shd w:val="clear" w:color="auto" w:fill="FFFFFF"/>
            <w:vAlign w:val="center"/>
          </w:tcPr>
          <w:p w14:paraId="2A8F86B2" w14:textId="77777777" w:rsidR="005A4DFB" w:rsidRPr="005E7189" w:rsidRDefault="005A4DFB" w:rsidP="005A4DFB">
            <w:pPr>
              <w:spacing w:after="0"/>
              <w:rPr>
                <w:rFonts w:ascii="Times New Roman" w:hAnsi="Times New Roman"/>
                <w:b/>
                <w:sz w:val="20"/>
                <w:szCs w:val="20"/>
              </w:rPr>
            </w:pPr>
          </w:p>
        </w:tc>
        <w:tc>
          <w:tcPr>
            <w:tcW w:w="2446" w:type="dxa"/>
            <w:vMerge/>
            <w:shd w:val="clear" w:color="auto" w:fill="FFFFFF"/>
            <w:vAlign w:val="center"/>
          </w:tcPr>
          <w:p w14:paraId="5F2F296A" w14:textId="77777777" w:rsidR="005A4DFB" w:rsidRPr="005E7189" w:rsidRDefault="005A4DFB" w:rsidP="005A4DFB">
            <w:pPr>
              <w:spacing w:after="0"/>
              <w:rPr>
                <w:rFonts w:ascii="Times New Roman" w:eastAsia="Times New Roman" w:hAnsi="Times New Roman"/>
                <w:sz w:val="20"/>
                <w:szCs w:val="20"/>
              </w:rPr>
            </w:pPr>
          </w:p>
        </w:tc>
        <w:tc>
          <w:tcPr>
            <w:tcW w:w="728" w:type="dxa"/>
            <w:tcBorders>
              <w:bottom w:val="single" w:sz="4" w:space="0" w:color="000000"/>
            </w:tcBorders>
            <w:shd w:val="clear" w:color="auto" w:fill="FFFFFF"/>
            <w:vAlign w:val="center"/>
          </w:tcPr>
          <w:p w14:paraId="2F549DAD" w14:textId="3D7BA2DC" w:rsidR="005A4DFB" w:rsidRPr="005E7189" w:rsidRDefault="005A4DFB" w:rsidP="005A4DFB">
            <w:pPr>
              <w:spacing w:after="0"/>
              <w:rPr>
                <w:rFonts w:ascii="Times New Roman" w:hAnsi="Times New Roman"/>
                <w:b/>
                <w:sz w:val="20"/>
                <w:szCs w:val="20"/>
              </w:rPr>
            </w:pPr>
            <w:r w:rsidRPr="005E7189">
              <w:rPr>
                <w:rFonts w:ascii="Times New Roman" w:hAnsi="Times New Roman"/>
                <w:b/>
                <w:sz w:val="20"/>
                <w:szCs w:val="20"/>
              </w:rPr>
              <w:t>C.2.9</w:t>
            </w:r>
          </w:p>
        </w:tc>
        <w:tc>
          <w:tcPr>
            <w:tcW w:w="6301" w:type="dxa"/>
            <w:tcBorders>
              <w:bottom w:val="single" w:sz="4" w:space="0" w:color="000000"/>
            </w:tcBorders>
            <w:shd w:val="clear" w:color="auto" w:fill="FFFFFF"/>
            <w:vAlign w:val="center"/>
          </w:tcPr>
          <w:p w14:paraId="5C31CB57" w14:textId="150A3A4B" w:rsidR="005A4DFB" w:rsidRPr="005E7189" w:rsidRDefault="005A4DFB" w:rsidP="005A4DFB">
            <w:pPr>
              <w:spacing w:after="0" w:line="240" w:lineRule="auto"/>
              <w:rPr>
                <w:rFonts w:ascii="Times New Roman" w:eastAsia="Times New Roman" w:hAnsi="Times New Roman"/>
                <w:sz w:val="20"/>
                <w:szCs w:val="20"/>
              </w:rPr>
            </w:pPr>
            <w:r w:rsidRPr="005E7189">
              <w:rPr>
                <w:rFonts w:ascii="Times New Roman" w:eastAsia="Times New Roman" w:hAnsi="Times New Roman"/>
                <w:sz w:val="20"/>
                <w:szCs w:val="20"/>
              </w:rPr>
              <w:t>Harici bileşenlerin bağlantılarını yaparak fiziksel montajı tamamlar.</w:t>
            </w:r>
          </w:p>
        </w:tc>
        <w:tc>
          <w:tcPr>
            <w:tcW w:w="4500" w:type="dxa"/>
            <w:vMerge/>
            <w:tcBorders>
              <w:top w:val="single" w:sz="4" w:space="0" w:color="auto"/>
              <w:bottom w:val="single" w:sz="4" w:space="0" w:color="auto"/>
              <w:right w:val="single" w:sz="4" w:space="0" w:color="auto"/>
            </w:tcBorders>
            <w:shd w:val="clear" w:color="auto" w:fill="FFFFFF"/>
          </w:tcPr>
          <w:p w14:paraId="7D52AC1B" w14:textId="77777777" w:rsidR="005A4DFB" w:rsidRPr="005E7189" w:rsidRDefault="005A4DFB" w:rsidP="005A4DFB">
            <w:pPr>
              <w:spacing w:after="0"/>
              <w:rPr>
                <w:rFonts w:ascii="Times New Roman" w:hAnsi="Times New Roman"/>
                <w:sz w:val="20"/>
                <w:szCs w:val="20"/>
              </w:rPr>
            </w:pPr>
          </w:p>
        </w:tc>
      </w:tr>
      <w:tr w:rsidR="00651596" w:rsidRPr="005E7189" w14:paraId="155A3D1F" w14:textId="77777777" w:rsidTr="00F06A5D">
        <w:trPr>
          <w:trHeight w:val="564"/>
        </w:trPr>
        <w:tc>
          <w:tcPr>
            <w:tcW w:w="868" w:type="dxa"/>
            <w:vMerge w:val="restart"/>
            <w:shd w:val="clear" w:color="auto" w:fill="FFFFFF"/>
            <w:vAlign w:val="center"/>
          </w:tcPr>
          <w:p w14:paraId="60441C81" w14:textId="77777777" w:rsidR="00651596" w:rsidRPr="005E7189" w:rsidRDefault="00651596" w:rsidP="00651596">
            <w:pPr>
              <w:spacing w:after="0"/>
              <w:rPr>
                <w:rFonts w:ascii="Times New Roman" w:hAnsi="Times New Roman"/>
                <w:b/>
                <w:sz w:val="20"/>
                <w:szCs w:val="20"/>
              </w:rPr>
            </w:pPr>
            <w:r w:rsidRPr="005E7189">
              <w:rPr>
                <w:rFonts w:ascii="Times New Roman" w:hAnsi="Times New Roman"/>
                <w:b/>
                <w:sz w:val="20"/>
                <w:szCs w:val="20"/>
              </w:rPr>
              <w:t>C.3</w:t>
            </w:r>
          </w:p>
        </w:tc>
        <w:tc>
          <w:tcPr>
            <w:tcW w:w="2446" w:type="dxa"/>
            <w:vMerge w:val="restart"/>
            <w:shd w:val="clear" w:color="auto" w:fill="FFFFFF"/>
            <w:vAlign w:val="center"/>
          </w:tcPr>
          <w:p w14:paraId="30066DE3" w14:textId="5A0D1E07" w:rsidR="00651596" w:rsidRPr="005E7189" w:rsidRDefault="00651596" w:rsidP="00651596">
            <w:pPr>
              <w:spacing w:after="0"/>
              <w:rPr>
                <w:rFonts w:ascii="Times New Roman" w:hAnsi="Times New Roman"/>
                <w:b/>
                <w:sz w:val="20"/>
                <w:szCs w:val="20"/>
              </w:rPr>
            </w:pPr>
            <w:r w:rsidRPr="005E7189">
              <w:rPr>
                <w:rFonts w:ascii="Times New Roman" w:eastAsia="Times New Roman" w:hAnsi="Times New Roman"/>
                <w:sz w:val="20"/>
                <w:szCs w:val="20"/>
              </w:rPr>
              <w:t>Sistemin ilk çalıştırmasını yapmak</w:t>
            </w:r>
          </w:p>
        </w:tc>
        <w:tc>
          <w:tcPr>
            <w:tcW w:w="728" w:type="dxa"/>
            <w:shd w:val="clear" w:color="auto" w:fill="FFFFFF"/>
            <w:vAlign w:val="center"/>
          </w:tcPr>
          <w:p w14:paraId="01B25BF6" w14:textId="77777777" w:rsidR="00651596" w:rsidRPr="005E7189" w:rsidRDefault="00651596" w:rsidP="00651596">
            <w:pPr>
              <w:spacing w:after="0"/>
              <w:rPr>
                <w:rFonts w:ascii="Times New Roman" w:hAnsi="Times New Roman"/>
                <w:b/>
                <w:sz w:val="20"/>
                <w:szCs w:val="20"/>
              </w:rPr>
            </w:pPr>
            <w:r w:rsidRPr="005E7189">
              <w:rPr>
                <w:rFonts w:ascii="Times New Roman" w:hAnsi="Times New Roman"/>
                <w:b/>
                <w:sz w:val="20"/>
                <w:szCs w:val="20"/>
              </w:rPr>
              <w:t>C.3.1</w:t>
            </w:r>
          </w:p>
        </w:tc>
        <w:tc>
          <w:tcPr>
            <w:tcW w:w="6301" w:type="dxa"/>
            <w:shd w:val="clear" w:color="auto" w:fill="FFFFFF"/>
            <w:vAlign w:val="center"/>
          </w:tcPr>
          <w:p w14:paraId="327E8C36" w14:textId="5CED0532" w:rsidR="00651596" w:rsidRPr="005E7189" w:rsidRDefault="00651596" w:rsidP="00651596">
            <w:pPr>
              <w:spacing w:after="0" w:line="240" w:lineRule="auto"/>
              <w:rPr>
                <w:rFonts w:ascii="Times New Roman" w:hAnsi="Times New Roman"/>
                <w:sz w:val="20"/>
                <w:szCs w:val="20"/>
                <w:lang w:eastAsia="tr-TR"/>
              </w:rPr>
            </w:pPr>
            <w:r w:rsidRPr="005E7189">
              <w:rPr>
                <w:rFonts w:ascii="Times New Roman" w:eastAsia="Times New Roman" w:hAnsi="Times New Roman"/>
                <w:sz w:val="20"/>
                <w:szCs w:val="20"/>
              </w:rPr>
              <w:t>Kasa üzerindeki açma butonu ile sisteme enerji verip, kontrol ve uyarı sesleri ile gösterge ışıklarının doğru olduğunu kontrol ederek sistemin ilk çalıştırmasını yapar.</w:t>
            </w:r>
          </w:p>
        </w:tc>
        <w:tc>
          <w:tcPr>
            <w:tcW w:w="4500" w:type="dxa"/>
            <w:vMerge/>
            <w:tcBorders>
              <w:top w:val="single" w:sz="4" w:space="0" w:color="auto"/>
              <w:bottom w:val="single" w:sz="4" w:space="0" w:color="auto"/>
              <w:right w:val="single" w:sz="4" w:space="0" w:color="auto"/>
            </w:tcBorders>
            <w:shd w:val="clear" w:color="auto" w:fill="FFFFFF"/>
          </w:tcPr>
          <w:p w14:paraId="3BD5D507" w14:textId="77777777" w:rsidR="00651596" w:rsidRPr="005E7189" w:rsidRDefault="00651596" w:rsidP="00651596">
            <w:pPr>
              <w:spacing w:after="0"/>
              <w:rPr>
                <w:rFonts w:ascii="Times New Roman" w:hAnsi="Times New Roman"/>
                <w:sz w:val="20"/>
                <w:szCs w:val="20"/>
              </w:rPr>
            </w:pPr>
          </w:p>
        </w:tc>
      </w:tr>
      <w:tr w:rsidR="00651596" w:rsidRPr="005E7189" w14:paraId="0AF1FF2B" w14:textId="77777777" w:rsidTr="00F06A5D">
        <w:trPr>
          <w:trHeight w:val="564"/>
        </w:trPr>
        <w:tc>
          <w:tcPr>
            <w:tcW w:w="868" w:type="dxa"/>
            <w:vMerge/>
            <w:shd w:val="clear" w:color="auto" w:fill="FFFFFF"/>
            <w:vAlign w:val="center"/>
          </w:tcPr>
          <w:p w14:paraId="0892EF25" w14:textId="77777777" w:rsidR="00651596" w:rsidRPr="005E7189" w:rsidRDefault="00651596" w:rsidP="00651596">
            <w:pPr>
              <w:spacing w:after="0"/>
              <w:rPr>
                <w:rFonts w:ascii="Times New Roman" w:hAnsi="Times New Roman"/>
                <w:b/>
                <w:sz w:val="20"/>
                <w:szCs w:val="20"/>
              </w:rPr>
            </w:pPr>
          </w:p>
        </w:tc>
        <w:tc>
          <w:tcPr>
            <w:tcW w:w="2446" w:type="dxa"/>
            <w:vMerge/>
            <w:shd w:val="clear" w:color="auto" w:fill="FFFFFF"/>
            <w:vAlign w:val="center"/>
          </w:tcPr>
          <w:p w14:paraId="07ED1D03" w14:textId="77777777" w:rsidR="00651596" w:rsidRPr="005E7189" w:rsidRDefault="00651596" w:rsidP="00651596">
            <w:pPr>
              <w:spacing w:after="0"/>
              <w:rPr>
                <w:rFonts w:ascii="Times New Roman" w:eastAsia="Times New Roman" w:hAnsi="Times New Roman"/>
                <w:sz w:val="20"/>
                <w:szCs w:val="20"/>
              </w:rPr>
            </w:pPr>
          </w:p>
        </w:tc>
        <w:tc>
          <w:tcPr>
            <w:tcW w:w="728" w:type="dxa"/>
            <w:shd w:val="clear" w:color="auto" w:fill="FFFFFF"/>
            <w:vAlign w:val="center"/>
          </w:tcPr>
          <w:p w14:paraId="2E7EA2E7" w14:textId="035E11DD" w:rsidR="00651596" w:rsidRPr="005E7189" w:rsidRDefault="00651596" w:rsidP="00651596">
            <w:pPr>
              <w:spacing w:after="0"/>
              <w:rPr>
                <w:rFonts w:ascii="Times New Roman" w:hAnsi="Times New Roman"/>
                <w:b/>
                <w:sz w:val="20"/>
                <w:szCs w:val="20"/>
              </w:rPr>
            </w:pPr>
            <w:r w:rsidRPr="005E7189">
              <w:rPr>
                <w:rFonts w:ascii="Times New Roman" w:hAnsi="Times New Roman"/>
                <w:b/>
                <w:sz w:val="20"/>
                <w:szCs w:val="20"/>
              </w:rPr>
              <w:t>C.3.2</w:t>
            </w:r>
          </w:p>
        </w:tc>
        <w:tc>
          <w:tcPr>
            <w:tcW w:w="6301" w:type="dxa"/>
            <w:shd w:val="clear" w:color="auto" w:fill="FFFFFF"/>
            <w:vAlign w:val="center"/>
          </w:tcPr>
          <w:p w14:paraId="4B3C5534" w14:textId="0BED43C2" w:rsidR="00651596" w:rsidRPr="005E7189" w:rsidRDefault="00651596" w:rsidP="00651596">
            <w:pPr>
              <w:spacing w:after="0" w:line="240" w:lineRule="auto"/>
              <w:rPr>
                <w:rFonts w:ascii="Times New Roman" w:hAnsi="Times New Roman"/>
                <w:sz w:val="20"/>
                <w:szCs w:val="20"/>
                <w:lang w:eastAsia="tr-TR"/>
              </w:rPr>
            </w:pPr>
            <w:r w:rsidRPr="005E7189">
              <w:rPr>
                <w:rFonts w:ascii="Times New Roman" w:eastAsia="Times New Roman" w:hAnsi="Times New Roman"/>
                <w:sz w:val="20"/>
                <w:szCs w:val="20"/>
              </w:rPr>
              <w:t>Montaj hatasına işaret eden bir ikaz sesi söz konusu ise sistemin enerjisini keserek, kullanım kılavuzundan ikaz sesine karşılık gelen durumu tespit ederek montaj hatasını giderir.</w:t>
            </w:r>
          </w:p>
        </w:tc>
        <w:tc>
          <w:tcPr>
            <w:tcW w:w="4500" w:type="dxa"/>
            <w:vMerge/>
            <w:tcBorders>
              <w:top w:val="single" w:sz="4" w:space="0" w:color="auto"/>
              <w:bottom w:val="single" w:sz="4" w:space="0" w:color="auto"/>
              <w:right w:val="single" w:sz="4" w:space="0" w:color="auto"/>
            </w:tcBorders>
            <w:shd w:val="clear" w:color="auto" w:fill="FFFFFF"/>
          </w:tcPr>
          <w:p w14:paraId="649D8B33" w14:textId="77777777" w:rsidR="00651596" w:rsidRPr="005E7189" w:rsidRDefault="00651596" w:rsidP="00651596">
            <w:pPr>
              <w:spacing w:after="0"/>
              <w:rPr>
                <w:rFonts w:ascii="Times New Roman" w:hAnsi="Times New Roman"/>
                <w:sz w:val="20"/>
                <w:szCs w:val="20"/>
              </w:rPr>
            </w:pPr>
          </w:p>
        </w:tc>
      </w:tr>
      <w:tr w:rsidR="00651596" w:rsidRPr="005E7189" w14:paraId="246B31DA" w14:textId="77777777" w:rsidTr="00F06A5D">
        <w:trPr>
          <w:trHeight w:val="564"/>
        </w:trPr>
        <w:tc>
          <w:tcPr>
            <w:tcW w:w="868" w:type="dxa"/>
            <w:vMerge/>
            <w:shd w:val="clear" w:color="auto" w:fill="FFFFFF"/>
            <w:vAlign w:val="center"/>
          </w:tcPr>
          <w:p w14:paraId="58295D62" w14:textId="77777777" w:rsidR="00651596" w:rsidRPr="005E7189" w:rsidRDefault="00651596" w:rsidP="00651596">
            <w:pPr>
              <w:spacing w:after="0"/>
              <w:rPr>
                <w:rFonts w:ascii="Times New Roman" w:hAnsi="Times New Roman"/>
                <w:b/>
                <w:sz w:val="20"/>
                <w:szCs w:val="20"/>
              </w:rPr>
            </w:pPr>
          </w:p>
        </w:tc>
        <w:tc>
          <w:tcPr>
            <w:tcW w:w="2446" w:type="dxa"/>
            <w:vMerge/>
            <w:shd w:val="clear" w:color="auto" w:fill="FFFFFF"/>
            <w:vAlign w:val="center"/>
          </w:tcPr>
          <w:p w14:paraId="45F06E3D" w14:textId="77777777" w:rsidR="00651596" w:rsidRPr="005E7189" w:rsidRDefault="00651596" w:rsidP="00651596">
            <w:pPr>
              <w:spacing w:after="0"/>
              <w:rPr>
                <w:rFonts w:ascii="Times New Roman" w:eastAsia="Times New Roman" w:hAnsi="Times New Roman"/>
                <w:sz w:val="20"/>
                <w:szCs w:val="20"/>
              </w:rPr>
            </w:pPr>
          </w:p>
        </w:tc>
        <w:tc>
          <w:tcPr>
            <w:tcW w:w="728" w:type="dxa"/>
            <w:shd w:val="clear" w:color="auto" w:fill="FFFFFF"/>
            <w:vAlign w:val="center"/>
          </w:tcPr>
          <w:p w14:paraId="33C1FABE" w14:textId="4D9BEBB6" w:rsidR="00651596" w:rsidRPr="005E7189" w:rsidRDefault="00651596" w:rsidP="00651596">
            <w:pPr>
              <w:spacing w:after="0"/>
              <w:rPr>
                <w:rFonts w:ascii="Times New Roman" w:hAnsi="Times New Roman"/>
                <w:b/>
                <w:sz w:val="20"/>
                <w:szCs w:val="20"/>
              </w:rPr>
            </w:pPr>
            <w:r w:rsidRPr="005E7189">
              <w:rPr>
                <w:rFonts w:ascii="Times New Roman" w:hAnsi="Times New Roman"/>
                <w:b/>
                <w:sz w:val="20"/>
                <w:szCs w:val="20"/>
              </w:rPr>
              <w:t>C.3.3</w:t>
            </w:r>
          </w:p>
        </w:tc>
        <w:tc>
          <w:tcPr>
            <w:tcW w:w="6301" w:type="dxa"/>
            <w:shd w:val="clear" w:color="auto" w:fill="FFFFFF"/>
            <w:vAlign w:val="center"/>
          </w:tcPr>
          <w:p w14:paraId="33BD2A09" w14:textId="284D0EDE" w:rsidR="00651596" w:rsidRPr="005E7189" w:rsidRDefault="00651596" w:rsidP="00651596">
            <w:pPr>
              <w:spacing w:after="0" w:line="240" w:lineRule="auto"/>
              <w:rPr>
                <w:rFonts w:ascii="Times New Roman" w:hAnsi="Times New Roman"/>
                <w:sz w:val="20"/>
                <w:szCs w:val="20"/>
                <w:lang w:eastAsia="tr-TR"/>
              </w:rPr>
            </w:pPr>
            <w:r w:rsidRPr="005E7189">
              <w:rPr>
                <w:rFonts w:ascii="Times New Roman" w:eastAsia="Times New Roman" w:hAnsi="Times New Roman"/>
                <w:sz w:val="20"/>
                <w:szCs w:val="20"/>
              </w:rPr>
              <w:t>Bilgisayar sistemi çalışmayan bir donanım varsa yetkili personele işletme kural ve yöntemlerine göre arızalı donanımı gönderir.</w:t>
            </w:r>
          </w:p>
        </w:tc>
        <w:tc>
          <w:tcPr>
            <w:tcW w:w="4500" w:type="dxa"/>
            <w:vMerge/>
            <w:tcBorders>
              <w:top w:val="single" w:sz="4" w:space="0" w:color="auto"/>
              <w:bottom w:val="single" w:sz="4" w:space="0" w:color="auto"/>
              <w:right w:val="single" w:sz="4" w:space="0" w:color="auto"/>
            </w:tcBorders>
            <w:shd w:val="clear" w:color="auto" w:fill="FFFFFF"/>
          </w:tcPr>
          <w:p w14:paraId="7B025B08" w14:textId="77777777" w:rsidR="00651596" w:rsidRPr="005E7189" w:rsidRDefault="00651596" w:rsidP="00651596">
            <w:pPr>
              <w:spacing w:after="0"/>
              <w:rPr>
                <w:rFonts w:ascii="Times New Roman" w:hAnsi="Times New Roman"/>
                <w:sz w:val="20"/>
                <w:szCs w:val="20"/>
              </w:rPr>
            </w:pPr>
          </w:p>
        </w:tc>
      </w:tr>
      <w:tr w:rsidR="00651596" w:rsidRPr="005E7189" w14:paraId="37AC5660" w14:textId="77777777" w:rsidTr="00F06A5D">
        <w:trPr>
          <w:trHeight w:val="564"/>
        </w:trPr>
        <w:tc>
          <w:tcPr>
            <w:tcW w:w="868" w:type="dxa"/>
            <w:vMerge/>
            <w:shd w:val="clear" w:color="auto" w:fill="FFFFFF"/>
            <w:vAlign w:val="center"/>
          </w:tcPr>
          <w:p w14:paraId="43D50156" w14:textId="77777777" w:rsidR="00651596" w:rsidRPr="005E7189" w:rsidRDefault="00651596" w:rsidP="00651596">
            <w:pPr>
              <w:spacing w:after="0"/>
              <w:rPr>
                <w:rFonts w:ascii="Times New Roman" w:hAnsi="Times New Roman"/>
                <w:b/>
                <w:sz w:val="20"/>
                <w:szCs w:val="20"/>
              </w:rPr>
            </w:pPr>
          </w:p>
        </w:tc>
        <w:tc>
          <w:tcPr>
            <w:tcW w:w="2446" w:type="dxa"/>
            <w:vMerge/>
            <w:shd w:val="clear" w:color="auto" w:fill="FFFFFF"/>
            <w:vAlign w:val="center"/>
          </w:tcPr>
          <w:p w14:paraId="5DA1217F" w14:textId="77777777" w:rsidR="00651596" w:rsidRPr="005E7189" w:rsidRDefault="00651596" w:rsidP="00651596">
            <w:pPr>
              <w:spacing w:after="0"/>
              <w:rPr>
                <w:rFonts w:ascii="Times New Roman" w:eastAsia="Times New Roman" w:hAnsi="Times New Roman"/>
                <w:sz w:val="20"/>
                <w:szCs w:val="20"/>
              </w:rPr>
            </w:pPr>
          </w:p>
        </w:tc>
        <w:tc>
          <w:tcPr>
            <w:tcW w:w="728" w:type="dxa"/>
            <w:shd w:val="clear" w:color="auto" w:fill="FFFFFF"/>
            <w:vAlign w:val="center"/>
          </w:tcPr>
          <w:p w14:paraId="098EFC80" w14:textId="29180902" w:rsidR="00651596" w:rsidRPr="005E7189" w:rsidRDefault="00651596" w:rsidP="00651596">
            <w:pPr>
              <w:spacing w:after="0"/>
              <w:rPr>
                <w:rFonts w:ascii="Times New Roman" w:hAnsi="Times New Roman"/>
                <w:b/>
                <w:sz w:val="20"/>
                <w:szCs w:val="20"/>
              </w:rPr>
            </w:pPr>
            <w:r w:rsidRPr="005E7189">
              <w:rPr>
                <w:rFonts w:ascii="Times New Roman" w:hAnsi="Times New Roman"/>
                <w:b/>
                <w:sz w:val="20"/>
                <w:szCs w:val="20"/>
              </w:rPr>
              <w:t>C.3.4</w:t>
            </w:r>
          </w:p>
        </w:tc>
        <w:tc>
          <w:tcPr>
            <w:tcW w:w="6301" w:type="dxa"/>
            <w:shd w:val="clear" w:color="auto" w:fill="FFFFFF"/>
            <w:vAlign w:val="center"/>
          </w:tcPr>
          <w:p w14:paraId="4D797B8A" w14:textId="2F4026A1" w:rsidR="00651596" w:rsidRPr="005E7189" w:rsidRDefault="00651596" w:rsidP="00651596">
            <w:pPr>
              <w:spacing w:after="0" w:line="240" w:lineRule="auto"/>
              <w:rPr>
                <w:rFonts w:ascii="Times New Roman" w:hAnsi="Times New Roman"/>
                <w:sz w:val="20"/>
                <w:szCs w:val="20"/>
                <w:lang w:eastAsia="tr-TR"/>
              </w:rPr>
            </w:pPr>
            <w:r w:rsidRPr="005E7189">
              <w:rPr>
                <w:rFonts w:ascii="Times New Roman" w:eastAsia="Times New Roman" w:hAnsi="Times New Roman"/>
                <w:sz w:val="20"/>
                <w:szCs w:val="20"/>
              </w:rPr>
              <w:t>Kritik bir BIOS güncellemesi var ise, öncelikle BIOS yazılımının yeni sürümünü yükler.</w:t>
            </w:r>
          </w:p>
        </w:tc>
        <w:tc>
          <w:tcPr>
            <w:tcW w:w="4500" w:type="dxa"/>
            <w:vMerge/>
            <w:tcBorders>
              <w:top w:val="single" w:sz="4" w:space="0" w:color="auto"/>
              <w:bottom w:val="single" w:sz="4" w:space="0" w:color="auto"/>
              <w:right w:val="single" w:sz="4" w:space="0" w:color="auto"/>
            </w:tcBorders>
            <w:shd w:val="clear" w:color="auto" w:fill="FFFFFF"/>
          </w:tcPr>
          <w:p w14:paraId="48852A15" w14:textId="77777777" w:rsidR="00651596" w:rsidRPr="005E7189" w:rsidRDefault="00651596" w:rsidP="00651596">
            <w:pPr>
              <w:spacing w:after="0"/>
              <w:rPr>
                <w:rFonts w:ascii="Times New Roman" w:hAnsi="Times New Roman"/>
                <w:sz w:val="20"/>
                <w:szCs w:val="20"/>
              </w:rPr>
            </w:pPr>
          </w:p>
        </w:tc>
      </w:tr>
      <w:tr w:rsidR="0046474A" w:rsidRPr="005E7189" w14:paraId="6B788B65" w14:textId="77777777" w:rsidTr="00F06A5D">
        <w:trPr>
          <w:trHeight w:val="564"/>
        </w:trPr>
        <w:tc>
          <w:tcPr>
            <w:tcW w:w="868" w:type="dxa"/>
            <w:vMerge/>
            <w:shd w:val="clear" w:color="auto" w:fill="FFFFFF"/>
            <w:vAlign w:val="center"/>
          </w:tcPr>
          <w:p w14:paraId="41E77DFE" w14:textId="77777777" w:rsidR="0046474A" w:rsidRPr="005E7189" w:rsidRDefault="0046474A" w:rsidP="0046474A">
            <w:pPr>
              <w:spacing w:after="0"/>
              <w:rPr>
                <w:rFonts w:ascii="Times New Roman" w:hAnsi="Times New Roman"/>
                <w:b/>
                <w:sz w:val="20"/>
                <w:szCs w:val="20"/>
              </w:rPr>
            </w:pPr>
          </w:p>
        </w:tc>
        <w:tc>
          <w:tcPr>
            <w:tcW w:w="2446" w:type="dxa"/>
            <w:vMerge/>
            <w:shd w:val="clear" w:color="auto" w:fill="FFFFFF"/>
            <w:vAlign w:val="center"/>
          </w:tcPr>
          <w:p w14:paraId="68D947CC" w14:textId="77777777" w:rsidR="0046474A" w:rsidRPr="005E7189" w:rsidRDefault="0046474A" w:rsidP="0046474A">
            <w:pPr>
              <w:spacing w:after="0"/>
              <w:rPr>
                <w:rFonts w:ascii="Times New Roman" w:hAnsi="Times New Roman"/>
                <w:sz w:val="20"/>
                <w:szCs w:val="20"/>
                <w:lang w:eastAsia="tr-TR"/>
              </w:rPr>
            </w:pPr>
          </w:p>
        </w:tc>
        <w:tc>
          <w:tcPr>
            <w:tcW w:w="728" w:type="dxa"/>
            <w:shd w:val="clear" w:color="auto" w:fill="FFFFFF"/>
            <w:vAlign w:val="center"/>
          </w:tcPr>
          <w:p w14:paraId="72A444BC" w14:textId="7DA397BC" w:rsidR="0046474A" w:rsidRPr="005E7189" w:rsidRDefault="00651596" w:rsidP="0046474A">
            <w:pPr>
              <w:spacing w:after="0"/>
              <w:rPr>
                <w:rFonts w:ascii="Times New Roman" w:hAnsi="Times New Roman"/>
                <w:b/>
                <w:sz w:val="20"/>
                <w:szCs w:val="20"/>
              </w:rPr>
            </w:pPr>
            <w:r w:rsidRPr="005E7189">
              <w:rPr>
                <w:rFonts w:ascii="Times New Roman" w:hAnsi="Times New Roman"/>
                <w:b/>
                <w:sz w:val="20"/>
                <w:szCs w:val="20"/>
              </w:rPr>
              <w:t>C.3.5</w:t>
            </w:r>
          </w:p>
        </w:tc>
        <w:tc>
          <w:tcPr>
            <w:tcW w:w="6301" w:type="dxa"/>
            <w:shd w:val="clear" w:color="auto" w:fill="FFFFFF"/>
            <w:vAlign w:val="center"/>
          </w:tcPr>
          <w:p w14:paraId="22EDC228" w14:textId="76E4F5AE" w:rsidR="0046474A" w:rsidRPr="005E7189" w:rsidRDefault="00651596" w:rsidP="0046474A">
            <w:pPr>
              <w:spacing w:after="0" w:line="240" w:lineRule="auto"/>
              <w:rPr>
                <w:rFonts w:ascii="Times New Roman" w:hAnsi="Times New Roman"/>
                <w:sz w:val="20"/>
                <w:szCs w:val="20"/>
                <w:lang w:eastAsia="tr-TR"/>
              </w:rPr>
            </w:pPr>
            <w:r w:rsidRPr="005E7189">
              <w:rPr>
                <w:rFonts w:ascii="Times New Roman" w:eastAsia="Times New Roman" w:hAnsi="Times New Roman"/>
                <w:sz w:val="20"/>
                <w:szCs w:val="20"/>
              </w:rPr>
              <w:t>BIOS’u sistem gereksinimlerine uygun şekilde yapılandırır.</w:t>
            </w:r>
          </w:p>
        </w:tc>
        <w:tc>
          <w:tcPr>
            <w:tcW w:w="4500" w:type="dxa"/>
            <w:vMerge/>
            <w:tcBorders>
              <w:top w:val="single" w:sz="4" w:space="0" w:color="auto"/>
              <w:bottom w:val="single" w:sz="4" w:space="0" w:color="auto"/>
              <w:right w:val="single" w:sz="4" w:space="0" w:color="auto"/>
            </w:tcBorders>
            <w:shd w:val="clear" w:color="auto" w:fill="FFFFFF"/>
          </w:tcPr>
          <w:p w14:paraId="163E34B4" w14:textId="77777777" w:rsidR="0046474A" w:rsidRPr="005E7189" w:rsidRDefault="0046474A" w:rsidP="0046474A">
            <w:pPr>
              <w:spacing w:after="0"/>
              <w:rPr>
                <w:rFonts w:ascii="Times New Roman" w:hAnsi="Times New Roman"/>
                <w:sz w:val="20"/>
                <w:szCs w:val="20"/>
              </w:rPr>
            </w:pPr>
          </w:p>
        </w:tc>
      </w:tr>
    </w:tbl>
    <w:p w14:paraId="3076C403" w14:textId="28B1F1F6" w:rsidR="0046474A" w:rsidRDefault="0046474A" w:rsidP="008C7D39">
      <w:pPr>
        <w:tabs>
          <w:tab w:val="left" w:pos="2640"/>
        </w:tabs>
        <w:rPr>
          <w:lang w:eastAsia="tr-TR"/>
        </w:rPr>
      </w:pPr>
    </w:p>
    <w:p w14:paraId="4D9C3F7C" w14:textId="652DA15F" w:rsidR="00175751" w:rsidRDefault="00175751" w:rsidP="008C7D39">
      <w:pPr>
        <w:tabs>
          <w:tab w:val="left" w:pos="2640"/>
        </w:tabs>
        <w:rPr>
          <w:lang w:eastAsia="tr-TR"/>
        </w:rPr>
      </w:pPr>
    </w:p>
    <w:p w14:paraId="2294A1BD" w14:textId="1EEAB53F" w:rsidR="00175751" w:rsidRDefault="00175751" w:rsidP="008C7D39">
      <w:pPr>
        <w:tabs>
          <w:tab w:val="left" w:pos="2640"/>
        </w:tabs>
        <w:rPr>
          <w:lang w:eastAsia="tr-TR"/>
        </w:rPr>
      </w:pPr>
    </w:p>
    <w:p w14:paraId="2D37E8BC" w14:textId="77777777" w:rsidR="00175751" w:rsidRDefault="00175751" w:rsidP="008C7D39">
      <w:pPr>
        <w:tabs>
          <w:tab w:val="left" w:pos="2640"/>
        </w:tabs>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46474A" w:rsidRPr="00562C87" w14:paraId="674F59A9" w14:textId="77777777" w:rsidTr="009742C0">
        <w:trPr>
          <w:trHeight w:val="510"/>
          <w:tblHeader/>
        </w:trPr>
        <w:tc>
          <w:tcPr>
            <w:tcW w:w="868" w:type="dxa"/>
            <w:shd w:val="clear" w:color="auto" w:fill="BDD6EE"/>
            <w:vAlign w:val="center"/>
          </w:tcPr>
          <w:p w14:paraId="574A825A" w14:textId="77777777" w:rsidR="0046474A" w:rsidRPr="006D5947" w:rsidRDefault="0046474A" w:rsidP="009742C0">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607799AD" w14:textId="5DBC2DC3" w:rsidR="0046474A" w:rsidRPr="00651596" w:rsidRDefault="0046474A" w:rsidP="00651596">
            <w:pPr>
              <w:rPr>
                <w:rFonts w:ascii="Times New Roman" w:eastAsia="Times New Roman" w:hAnsi="Times New Roman"/>
                <w:iCs/>
                <w:sz w:val="20"/>
                <w:szCs w:val="20"/>
              </w:rPr>
            </w:pPr>
            <w:r w:rsidRPr="00651596">
              <w:rPr>
                <w:rFonts w:ascii="Times New Roman" w:hAnsi="Times New Roman"/>
                <w:b/>
                <w:sz w:val="20"/>
                <w:szCs w:val="20"/>
              </w:rPr>
              <w:t>D.</w:t>
            </w:r>
            <w:r w:rsidRPr="00651596">
              <w:rPr>
                <w:rFonts w:ascii="Times New Roman" w:hAnsi="Times New Roman"/>
                <w:sz w:val="20"/>
                <w:szCs w:val="20"/>
                <w:lang w:eastAsia="tr-TR"/>
              </w:rPr>
              <w:t xml:space="preserve"> </w:t>
            </w:r>
            <w:r w:rsidR="00651596" w:rsidRPr="00651596">
              <w:rPr>
                <w:rFonts w:ascii="Times New Roman" w:eastAsia="Times New Roman" w:hAnsi="Times New Roman"/>
                <w:iCs/>
                <w:sz w:val="20"/>
                <w:szCs w:val="20"/>
              </w:rPr>
              <w:t>Bilgisayarın parçalarını değiştirmek</w:t>
            </w:r>
          </w:p>
        </w:tc>
      </w:tr>
      <w:tr w:rsidR="0046474A" w:rsidRPr="00562C87" w14:paraId="010B426D" w14:textId="77777777" w:rsidTr="009742C0">
        <w:trPr>
          <w:trHeight w:val="510"/>
          <w:tblHeader/>
        </w:trPr>
        <w:tc>
          <w:tcPr>
            <w:tcW w:w="3314" w:type="dxa"/>
            <w:gridSpan w:val="2"/>
            <w:shd w:val="clear" w:color="auto" w:fill="BDD6EE"/>
            <w:vAlign w:val="center"/>
          </w:tcPr>
          <w:p w14:paraId="6A2FA419" w14:textId="77777777" w:rsidR="0046474A" w:rsidRPr="006D5947" w:rsidRDefault="0046474A" w:rsidP="009742C0">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40B74F04" w14:textId="77777777" w:rsidR="0046474A" w:rsidRPr="006D5947" w:rsidRDefault="0046474A" w:rsidP="009742C0">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535F1090" w14:textId="77777777" w:rsidR="0046474A" w:rsidRPr="006D5947" w:rsidRDefault="0046474A" w:rsidP="009742C0">
            <w:pPr>
              <w:spacing w:after="0"/>
              <w:rPr>
                <w:rFonts w:ascii="Times New Roman" w:hAnsi="Times New Roman"/>
                <w:b/>
                <w:sz w:val="20"/>
                <w:szCs w:val="20"/>
              </w:rPr>
            </w:pPr>
            <w:r>
              <w:rPr>
                <w:rFonts w:ascii="Times New Roman" w:hAnsi="Times New Roman"/>
                <w:b/>
                <w:sz w:val="20"/>
                <w:szCs w:val="20"/>
              </w:rPr>
              <w:t>Mesleki Bilgi ve Uygulama Becerileri</w:t>
            </w:r>
          </w:p>
        </w:tc>
      </w:tr>
      <w:tr w:rsidR="0046474A" w:rsidRPr="00562C87" w14:paraId="689119FE" w14:textId="77777777" w:rsidTr="009742C0">
        <w:trPr>
          <w:trHeight w:val="510"/>
          <w:tblHeader/>
        </w:trPr>
        <w:tc>
          <w:tcPr>
            <w:tcW w:w="868" w:type="dxa"/>
            <w:shd w:val="clear" w:color="auto" w:fill="BDD6EE"/>
            <w:vAlign w:val="center"/>
          </w:tcPr>
          <w:p w14:paraId="28000878" w14:textId="77777777" w:rsidR="0046474A" w:rsidRPr="006D5947" w:rsidRDefault="0046474A" w:rsidP="009742C0">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2451B844" w14:textId="77777777" w:rsidR="0046474A" w:rsidRPr="006D5947" w:rsidRDefault="0046474A" w:rsidP="009742C0">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6E16D16B" w14:textId="77777777" w:rsidR="0046474A" w:rsidRPr="006D5947" w:rsidRDefault="0046474A" w:rsidP="009742C0">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7C6CEDB7" w14:textId="77777777" w:rsidR="0046474A" w:rsidRPr="006D5947" w:rsidRDefault="0046474A" w:rsidP="009742C0">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79E88707" w14:textId="77777777" w:rsidR="0046474A" w:rsidRPr="006D5947" w:rsidRDefault="0046474A" w:rsidP="009742C0">
            <w:pPr>
              <w:spacing w:after="0"/>
              <w:rPr>
                <w:rFonts w:ascii="Times New Roman" w:hAnsi="Times New Roman"/>
                <w:b/>
                <w:sz w:val="20"/>
                <w:szCs w:val="20"/>
              </w:rPr>
            </w:pPr>
          </w:p>
        </w:tc>
      </w:tr>
      <w:tr w:rsidR="00892B3F" w:rsidRPr="00562C87" w14:paraId="1D8DEB66" w14:textId="77777777" w:rsidTr="00964C76">
        <w:trPr>
          <w:trHeight w:val="614"/>
        </w:trPr>
        <w:tc>
          <w:tcPr>
            <w:tcW w:w="868" w:type="dxa"/>
            <w:vMerge w:val="restart"/>
            <w:shd w:val="clear" w:color="auto" w:fill="FFFFFF"/>
            <w:vAlign w:val="center"/>
          </w:tcPr>
          <w:p w14:paraId="219F0842" w14:textId="77777777" w:rsidR="00892B3F" w:rsidRPr="00D7392D" w:rsidRDefault="00892B3F" w:rsidP="00651596">
            <w:pPr>
              <w:spacing w:after="0"/>
              <w:rPr>
                <w:rFonts w:ascii="Times New Roman" w:hAnsi="Times New Roman"/>
                <w:b/>
                <w:sz w:val="20"/>
                <w:szCs w:val="20"/>
              </w:rPr>
            </w:pPr>
            <w:r>
              <w:rPr>
                <w:rFonts w:ascii="Times New Roman" w:hAnsi="Times New Roman"/>
                <w:b/>
                <w:sz w:val="20"/>
                <w:szCs w:val="20"/>
              </w:rPr>
              <w:t>D</w:t>
            </w:r>
            <w:r w:rsidRPr="00D7392D">
              <w:rPr>
                <w:rFonts w:ascii="Times New Roman" w:hAnsi="Times New Roman"/>
                <w:b/>
                <w:sz w:val="20"/>
                <w:szCs w:val="20"/>
              </w:rPr>
              <w:t>.1</w:t>
            </w:r>
          </w:p>
        </w:tc>
        <w:tc>
          <w:tcPr>
            <w:tcW w:w="2446" w:type="dxa"/>
            <w:vMerge w:val="restart"/>
            <w:shd w:val="clear" w:color="auto" w:fill="FFFFFF"/>
            <w:vAlign w:val="center"/>
          </w:tcPr>
          <w:p w14:paraId="6D0C7D6D" w14:textId="28BDC564" w:rsidR="00892B3F" w:rsidRPr="00D7392D" w:rsidRDefault="00892B3F" w:rsidP="00651596">
            <w:pPr>
              <w:spacing w:after="0"/>
              <w:rPr>
                <w:rFonts w:ascii="Times New Roman" w:hAnsi="Times New Roman"/>
                <w:sz w:val="20"/>
                <w:szCs w:val="20"/>
              </w:rPr>
            </w:pPr>
            <w:r w:rsidRPr="00651596">
              <w:rPr>
                <w:rFonts w:ascii="Times New Roman" w:eastAsia="Times New Roman" w:hAnsi="Times New Roman"/>
                <w:sz w:val="20"/>
              </w:rPr>
              <w:t>Değişim işlemi öncesi hazırlıkları yapmak</w:t>
            </w:r>
          </w:p>
        </w:tc>
        <w:tc>
          <w:tcPr>
            <w:tcW w:w="728" w:type="dxa"/>
            <w:tcBorders>
              <w:bottom w:val="single" w:sz="4" w:space="0" w:color="000000"/>
            </w:tcBorders>
            <w:shd w:val="clear" w:color="auto" w:fill="FFFFFF"/>
            <w:vAlign w:val="center"/>
          </w:tcPr>
          <w:p w14:paraId="1334BA4F" w14:textId="77777777" w:rsidR="00892B3F" w:rsidRPr="00D7392D" w:rsidRDefault="00892B3F" w:rsidP="00651596">
            <w:pPr>
              <w:spacing w:after="0"/>
              <w:rPr>
                <w:rFonts w:ascii="Times New Roman" w:hAnsi="Times New Roman"/>
                <w:b/>
                <w:sz w:val="20"/>
                <w:szCs w:val="20"/>
              </w:rPr>
            </w:pPr>
            <w:r>
              <w:rPr>
                <w:rFonts w:ascii="Times New Roman" w:hAnsi="Times New Roman"/>
                <w:b/>
                <w:sz w:val="20"/>
                <w:szCs w:val="20"/>
              </w:rPr>
              <w:t>D</w:t>
            </w:r>
            <w:r w:rsidRPr="00D7392D">
              <w:rPr>
                <w:rFonts w:ascii="Times New Roman" w:hAnsi="Times New Roman"/>
                <w:b/>
                <w:sz w:val="20"/>
                <w:szCs w:val="20"/>
              </w:rPr>
              <w:t>.1.1</w:t>
            </w:r>
          </w:p>
        </w:tc>
        <w:tc>
          <w:tcPr>
            <w:tcW w:w="6301" w:type="dxa"/>
            <w:tcBorders>
              <w:bottom w:val="single" w:sz="4" w:space="0" w:color="000000"/>
            </w:tcBorders>
            <w:shd w:val="clear" w:color="auto" w:fill="FFFFFF"/>
            <w:vAlign w:val="center"/>
          </w:tcPr>
          <w:p w14:paraId="68DC17FA" w14:textId="6C8210DE" w:rsidR="00892B3F" w:rsidRPr="00651596" w:rsidRDefault="00892B3F" w:rsidP="00651596">
            <w:pPr>
              <w:spacing w:after="0" w:line="240" w:lineRule="auto"/>
              <w:rPr>
                <w:rFonts w:ascii="Times New Roman" w:hAnsi="Times New Roman"/>
                <w:sz w:val="20"/>
                <w:szCs w:val="20"/>
                <w:lang w:eastAsia="tr-TR"/>
              </w:rPr>
            </w:pPr>
            <w:r w:rsidRPr="00651596">
              <w:rPr>
                <w:rFonts w:ascii="Times New Roman" w:eastAsia="Times New Roman" w:hAnsi="Times New Roman"/>
                <w:iCs/>
                <w:sz w:val="20"/>
              </w:rPr>
              <w:t>Yeni bileşenin sistem performansına etkisini de değerlendirerek uyumluluğunu kontrol eder.</w:t>
            </w:r>
          </w:p>
        </w:tc>
        <w:tc>
          <w:tcPr>
            <w:tcW w:w="4500" w:type="dxa"/>
            <w:vMerge w:val="restart"/>
            <w:shd w:val="clear" w:color="auto" w:fill="FFFFFF"/>
          </w:tcPr>
          <w:p w14:paraId="45DA9835" w14:textId="77777777" w:rsidR="00892B3F" w:rsidRDefault="009D4EE3" w:rsidP="009D4EE3">
            <w:pPr>
              <w:pStyle w:val="ListeParagraf"/>
              <w:numPr>
                <w:ilvl w:val="0"/>
                <w:numId w:val="15"/>
              </w:numPr>
              <w:spacing w:after="0"/>
              <w:rPr>
                <w:rFonts w:ascii="Times New Roman" w:hAnsi="Times New Roman"/>
                <w:sz w:val="20"/>
                <w:szCs w:val="20"/>
              </w:rPr>
            </w:pPr>
            <w:r>
              <w:rPr>
                <w:rFonts w:ascii="Times New Roman" w:hAnsi="Times New Roman"/>
                <w:sz w:val="20"/>
                <w:szCs w:val="20"/>
              </w:rPr>
              <w:t>Harici bileşenleri değiştirme</w:t>
            </w:r>
          </w:p>
          <w:p w14:paraId="0119277F" w14:textId="77777777" w:rsidR="009D4EE3" w:rsidRDefault="009D4EE3" w:rsidP="009D4EE3">
            <w:pPr>
              <w:pStyle w:val="ListeParagraf"/>
              <w:numPr>
                <w:ilvl w:val="0"/>
                <w:numId w:val="15"/>
              </w:numPr>
              <w:spacing w:after="0"/>
              <w:rPr>
                <w:rFonts w:ascii="Times New Roman" w:hAnsi="Times New Roman"/>
                <w:sz w:val="20"/>
                <w:szCs w:val="20"/>
              </w:rPr>
            </w:pPr>
            <w:r>
              <w:rPr>
                <w:rFonts w:ascii="Times New Roman" w:hAnsi="Times New Roman"/>
                <w:sz w:val="20"/>
                <w:szCs w:val="20"/>
              </w:rPr>
              <w:t>Dahili bileşenleri değiştirme</w:t>
            </w:r>
          </w:p>
          <w:p w14:paraId="05DD8041" w14:textId="00C4F818" w:rsidR="009D4EE3" w:rsidRPr="009D4EE3" w:rsidRDefault="009D4EE3" w:rsidP="009D4EE3">
            <w:pPr>
              <w:pStyle w:val="ListeParagraf"/>
              <w:numPr>
                <w:ilvl w:val="0"/>
                <w:numId w:val="15"/>
              </w:numPr>
              <w:spacing w:after="0"/>
              <w:rPr>
                <w:rFonts w:ascii="Times New Roman" w:hAnsi="Times New Roman"/>
                <w:sz w:val="20"/>
                <w:szCs w:val="20"/>
              </w:rPr>
            </w:pPr>
            <w:r>
              <w:rPr>
                <w:rFonts w:ascii="Times New Roman" w:hAnsi="Times New Roman"/>
                <w:sz w:val="20"/>
                <w:szCs w:val="20"/>
              </w:rPr>
              <w:t>Eski bileşenleri değerlendirme</w:t>
            </w:r>
          </w:p>
        </w:tc>
      </w:tr>
      <w:tr w:rsidR="00892B3F" w:rsidRPr="00562C87" w14:paraId="6D5C37C0" w14:textId="77777777" w:rsidTr="00964C76">
        <w:trPr>
          <w:trHeight w:val="548"/>
        </w:trPr>
        <w:tc>
          <w:tcPr>
            <w:tcW w:w="868" w:type="dxa"/>
            <w:vMerge/>
            <w:shd w:val="clear" w:color="auto" w:fill="FFFFFF"/>
            <w:vAlign w:val="center"/>
          </w:tcPr>
          <w:p w14:paraId="688C5ADB" w14:textId="77777777" w:rsidR="00892B3F" w:rsidRPr="00D7392D" w:rsidRDefault="00892B3F" w:rsidP="00651596">
            <w:pPr>
              <w:spacing w:after="0"/>
              <w:rPr>
                <w:rFonts w:ascii="Times New Roman" w:hAnsi="Times New Roman"/>
                <w:b/>
                <w:sz w:val="20"/>
                <w:szCs w:val="20"/>
              </w:rPr>
            </w:pPr>
          </w:p>
        </w:tc>
        <w:tc>
          <w:tcPr>
            <w:tcW w:w="2446" w:type="dxa"/>
            <w:vMerge/>
            <w:shd w:val="clear" w:color="auto" w:fill="FFFFFF"/>
            <w:vAlign w:val="center"/>
          </w:tcPr>
          <w:p w14:paraId="6B86633D" w14:textId="77777777" w:rsidR="00892B3F" w:rsidRPr="00D7392D" w:rsidRDefault="00892B3F" w:rsidP="00651596">
            <w:pPr>
              <w:spacing w:after="0"/>
              <w:rPr>
                <w:rFonts w:ascii="Times New Roman" w:hAnsi="Times New Roman"/>
                <w:b/>
                <w:sz w:val="20"/>
                <w:szCs w:val="20"/>
              </w:rPr>
            </w:pPr>
          </w:p>
        </w:tc>
        <w:tc>
          <w:tcPr>
            <w:tcW w:w="728" w:type="dxa"/>
            <w:tcBorders>
              <w:bottom w:val="single" w:sz="4" w:space="0" w:color="auto"/>
            </w:tcBorders>
            <w:shd w:val="clear" w:color="auto" w:fill="FFFFFF"/>
            <w:vAlign w:val="center"/>
          </w:tcPr>
          <w:p w14:paraId="1D9A19A4" w14:textId="77777777" w:rsidR="00892B3F" w:rsidRPr="00D7392D" w:rsidRDefault="00892B3F" w:rsidP="00651596">
            <w:pPr>
              <w:spacing w:after="0"/>
              <w:rPr>
                <w:rFonts w:ascii="Times New Roman" w:hAnsi="Times New Roman"/>
                <w:b/>
                <w:sz w:val="20"/>
                <w:szCs w:val="20"/>
              </w:rPr>
            </w:pPr>
            <w:r>
              <w:rPr>
                <w:rFonts w:ascii="Times New Roman" w:hAnsi="Times New Roman"/>
                <w:b/>
                <w:sz w:val="20"/>
                <w:szCs w:val="20"/>
              </w:rPr>
              <w:t>D</w:t>
            </w:r>
            <w:r w:rsidRPr="00D7392D">
              <w:rPr>
                <w:rFonts w:ascii="Times New Roman" w:hAnsi="Times New Roman"/>
                <w:b/>
                <w:sz w:val="20"/>
                <w:szCs w:val="20"/>
              </w:rPr>
              <w:t>.1.2</w:t>
            </w:r>
          </w:p>
        </w:tc>
        <w:tc>
          <w:tcPr>
            <w:tcW w:w="6301" w:type="dxa"/>
            <w:tcBorders>
              <w:bottom w:val="single" w:sz="4" w:space="0" w:color="auto"/>
            </w:tcBorders>
            <w:shd w:val="clear" w:color="auto" w:fill="FFFFFF"/>
            <w:vAlign w:val="center"/>
          </w:tcPr>
          <w:p w14:paraId="3BD6736F" w14:textId="54CDFF6C" w:rsidR="00892B3F" w:rsidRPr="00651596" w:rsidRDefault="00892B3F" w:rsidP="00651596">
            <w:pPr>
              <w:spacing w:after="0" w:line="240" w:lineRule="auto"/>
              <w:rPr>
                <w:rFonts w:ascii="Times New Roman" w:hAnsi="Times New Roman"/>
                <w:sz w:val="20"/>
                <w:szCs w:val="20"/>
                <w:lang w:eastAsia="tr-TR"/>
              </w:rPr>
            </w:pPr>
            <w:r w:rsidRPr="00651596">
              <w:rPr>
                <w:rFonts w:ascii="Times New Roman" w:eastAsia="Times New Roman" w:hAnsi="Times New Roman"/>
                <w:iCs/>
                <w:sz w:val="20"/>
              </w:rPr>
              <w:t xml:space="preserve"> Montaj öncesi hazırlık işlemlerini uygular.</w:t>
            </w:r>
          </w:p>
        </w:tc>
        <w:tc>
          <w:tcPr>
            <w:tcW w:w="4500" w:type="dxa"/>
            <w:vMerge/>
            <w:shd w:val="clear" w:color="auto" w:fill="FFFFFF"/>
          </w:tcPr>
          <w:p w14:paraId="2D172E69" w14:textId="77777777" w:rsidR="00892B3F" w:rsidRPr="00D7392D" w:rsidRDefault="00892B3F" w:rsidP="00651596">
            <w:pPr>
              <w:spacing w:after="0"/>
              <w:rPr>
                <w:rFonts w:ascii="Times New Roman" w:hAnsi="Times New Roman"/>
                <w:sz w:val="20"/>
                <w:szCs w:val="20"/>
              </w:rPr>
            </w:pPr>
          </w:p>
        </w:tc>
      </w:tr>
      <w:tr w:rsidR="00892B3F" w:rsidRPr="00562C87" w14:paraId="0289CC39" w14:textId="77777777" w:rsidTr="00313332">
        <w:trPr>
          <w:trHeight w:val="510"/>
        </w:trPr>
        <w:tc>
          <w:tcPr>
            <w:tcW w:w="868" w:type="dxa"/>
            <w:vMerge w:val="restart"/>
            <w:shd w:val="clear" w:color="auto" w:fill="FFFFFF"/>
            <w:vAlign w:val="center"/>
          </w:tcPr>
          <w:p w14:paraId="1C1BE8C8" w14:textId="125DD541" w:rsidR="00892B3F" w:rsidRPr="00D7392D" w:rsidRDefault="00892B3F" w:rsidP="00651596">
            <w:pPr>
              <w:spacing w:after="0"/>
              <w:rPr>
                <w:rFonts w:ascii="Times New Roman" w:hAnsi="Times New Roman"/>
                <w:b/>
                <w:sz w:val="20"/>
                <w:szCs w:val="20"/>
              </w:rPr>
            </w:pPr>
            <w:r>
              <w:rPr>
                <w:rFonts w:ascii="Times New Roman" w:hAnsi="Times New Roman"/>
                <w:b/>
                <w:sz w:val="20"/>
                <w:szCs w:val="20"/>
              </w:rPr>
              <w:t>D.2</w:t>
            </w:r>
          </w:p>
        </w:tc>
        <w:tc>
          <w:tcPr>
            <w:tcW w:w="2446" w:type="dxa"/>
            <w:vMerge w:val="restart"/>
            <w:shd w:val="clear" w:color="auto" w:fill="FFFFFF"/>
            <w:vAlign w:val="center"/>
          </w:tcPr>
          <w:p w14:paraId="75BE0D4E" w14:textId="5ECD9252" w:rsidR="00892B3F" w:rsidRPr="00D7392D" w:rsidRDefault="00892B3F" w:rsidP="00651596">
            <w:pPr>
              <w:spacing w:after="0"/>
              <w:rPr>
                <w:rFonts w:ascii="Times New Roman" w:hAnsi="Times New Roman"/>
                <w:b/>
                <w:sz w:val="20"/>
                <w:szCs w:val="20"/>
              </w:rPr>
            </w:pPr>
            <w:r w:rsidRPr="00651596">
              <w:rPr>
                <w:rFonts w:ascii="Times New Roman" w:eastAsia="Times New Roman" w:hAnsi="Times New Roman"/>
                <w:sz w:val="20"/>
              </w:rPr>
              <w:t>Harici bileşenleri değiştirmek</w:t>
            </w:r>
          </w:p>
        </w:tc>
        <w:tc>
          <w:tcPr>
            <w:tcW w:w="728" w:type="dxa"/>
            <w:shd w:val="clear" w:color="auto" w:fill="FFFFFF"/>
            <w:vAlign w:val="center"/>
          </w:tcPr>
          <w:p w14:paraId="17116293" w14:textId="7950FBBB" w:rsidR="00892B3F" w:rsidRDefault="00892B3F" w:rsidP="00651596">
            <w:pPr>
              <w:spacing w:after="0"/>
              <w:rPr>
                <w:rFonts w:ascii="Times New Roman" w:hAnsi="Times New Roman"/>
                <w:b/>
                <w:sz w:val="20"/>
                <w:szCs w:val="20"/>
              </w:rPr>
            </w:pPr>
            <w:r>
              <w:rPr>
                <w:rFonts w:ascii="Times New Roman" w:hAnsi="Times New Roman"/>
                <w:b/>
                <w:sz w:val="20"/>
                <w:szCs w:val="20"/>
              </w:rPr>
              <w:t>D.2.1</w:t>
            </w:r>
          </w:p>
        </w:tc>
        <w:tc>
          <w:tcPr>
            <w:tcW w:w="6301" w:type="dxa"/>
            <w:shd w:val="clear" w:color="auto" w:fill="FFFFFF"/>
            <w:vAlign w:val="center"/>
          </w:tcPr>
          <w:p w14:paraId="10FF50FC" w14:textId="59E3258B" w:rsidR="00892B3F" w:rsidRPr="00651596" w:rsidRDefault="00892B3F" w:rsidP="00651596">
            <w:pPr>
              <w:spacing w:after="0" w:line="240" w:lineRule="auto"/>
              <w:rPr>
                <w:rFonts w:ascii="Times New Roman" w:hAnsi="Times New Roman"/>
                <w:sz w:val="20"/>
                <w:szCs w:val="20"/>
                <w:lang w:eastAsia="tr-TR"/>
              </w:rPr>
            </w:pPr>
            <w:r w:rsidRPr="00651596">
              <w:rPr>
                <w:rFonts w:ascii="Times New Roman" w:eastAsia="Times New Roman" w:hAnsi="Times New Roman"/>
                <w:sz w:val="20"/>
              </w:rPr>
              <w:t>Bileşenin varsa enerji ve veri kablolarını çıkartarak bilgisayar sistemine olan bağlantısını ayırır.</w:t>
            </w:r>
          </w:p>
        </w:tc>
        <w:tc>
          <w:tcPr>
            <w:tcW w:w="4500" w:type="dxa"/>
            <w:vMerge/>
            <w:shd w:val="clear" w:color="auto" w:fill="FFFFFF"/>
          </w:tcPr>
          <w:p w14:paraId="2DD29423" w14:textId="77777777" w:rsidR="00892B3F" w:rsidRPr="00D7392D" w:rsidRDefault="00892B3F" w:rsidP="00651596">
            <w:pPr>
              <w:spacing w:after="0"/>
              <w:rPr>
                <w:rFonts w:ascii="Times New Roman" w:hAnsi="Times New Roman"/>
                <w:sz w:val="20"/>
                <w:szCs w:val="20"/>
              </w:rPr>
            </w:pPr>
          </w:p>
        </w:tc>
      </w:tr>
      <w:tr w:rsidR="00892B3F" w:rsidRPr="00562C87" w14:paraId="511B7EB1" w14:textId="77777777" w:rsidTr="00313332">
        <w:trPr>
          <w:trHeight w:val="510"/>
        </w:trPr>
        <w:tc>
          <w:tcPr>
            <w:tcW w:w="868" w:type="dxa"/>
            <w:vMerge/>
            <w:shd w:val="clear" w:color="auto" w:fill="FFFFFF"/>
            <w:vAlign w:val="center"/>
          </w:tcPr>
          <w:p w14:paraId="7B6C6173" w14:textId="77777777" w:rsidR="00892B3F" w:rsidRDefault="00892B3F" w:rsidP="00651596">
            <w:pPr>
              <w:spacing w:after="0"/>
              <w:rPr>
                <w:rFonts w:ascii="Times New Roman" w:hAnsi="Times New Roman"/>
                <w:b/>
                <w:sz w:val="20"/>
                <w:szCs w:val="20"/>
              </w:rPr>
            </w:pPr>
          </w:p>
        </w:tc>
        <w:tc>
          <w:tcPr>
            <w:tcW w:w="2446" w:type="dxa"/>
            <w:vMerge/>
            <w:shd w:val="clear" w:color="auto" w:fill="FFFFFF"/>
            <w:vAlign w:val="center"/>
          </w:tcPr>
          <w:p w14:paraId="07E36235" w14:textId="77777777" w:rsidR="00892B3F" w:rsidRPr="00C34737" w:rsidRDefault="00892B3F" w:rsidP="00651596">
            <w:pPr>
              <w:spacing w:after="0"/>
              <w:rPr>
                <w:rFonts w:ascii="Times New Roman" w:hAnsi="Times New Roman"/>
                <w:sz w:val="20"/>
                <w:szCs w:val="20"/>
                <w:lang w:eastAsia="tr-TR"/>
              </w:rPr>
            </w:pPr>
          </w:p>
        </w:tc>
        <w:tc>
          <w:tcPr>
            <w:tcW w:w="728" w:type="dxa"/>
            <w:shd w:val="clear" w:color="auto" w:fill="FFFFFF"/>
            <w:vAlign w:val="center"/>
          </w:tcPr>
          <w:p w14:paraId="393B452D" w14:textId="48635240" w:rsidR="00892B3F" w:rsidRDefault="00892B3F" w:rsidP="00651596">
            <w:pPr>
              <w:spacing w:after="0"/>
              <w:rPr>
                <w:rFonts w:ascii="Times New Roman" w:hAnsi="Times New Roman"/>
                <w:b/>
                <w:sz w:val="20"/>
                <w:szCs w:val="20"/>
              </w:rPr>
            </w:pPr>
            <w:r>
              <w:rPr>
                <w:rFonts w:ascii="Times New Roman" w:hAnsi="Times New Roman"/>
                <w:b/>
                <w:sz w:val="20"/>
                <w:szCs w:val="20"/>
              </w:rPr>
              <w:t>D.2.2</w:t>
            </w:r>
          </w:p>
        </w:tc>
        <w:tc>
          <w:tcPr>
            <w:tcW w:w="6301" w:type="dxa"/>
            <w:shd w:val="clear" w:color="auto" w:fill="FFFFFF"/>
            <w:vAlign w:val="center"/>
          </w:tcPr>
          <w:p w14:paraId="31D9927C" w14:textId="7A242E3E" w:rsidR="00892B3F" w:rsidRPr="00651596" w:rsidRDefault="00892B3F" w:rsidP="00651596">
            <w:pPr>
              <w:spacing w:after="0" w:line="240" w:lineRule="auto"/>
              <w:rPr>
                <w:rFonts w:ascii="Times New Roman" w:hAnsi="Times New Roman"/>
                <w:sz w:val="20"/>
                <w:szCs w:val="20"/>
                <w:lang w:eastAsia="tr-TR"/>
              </w:rPr>
            </w:pPr>
            <w:r w:rsidRPr="00651596">
              <w:rPr>
                <w:rFonts w:ascii="Times New Roman" w:eastAsia="Times New Roman" w:hAnsi="Times New Roman"/>
                <w:sz w:val="20"/>
              </w:rPr>
              <w:t>Yeni bileşenin varsa enerji ve veri kablolarını kullanarak bilgisayar sistemine olan bağlantısını yapar.</w:t>
            </w:r>
          </w:p>
        </w:tc>
        <w:tc>
          <w:tcPr>
            <w:tcW w:w="4500" w:type="dxa"/>
            <w:vMerge/>
            <w:shd w:val="clear" w:color="auto" w:fill="FFFFFF"/>
          </w:tcPr>
          <w:p w14:paraId="02D56F4D" w14:textId="77777777" w:rsidR="00892B3F" w:rsidRPr="00D7392D" w:rsidRDefault="00892B3F" w:rsidP="00651596">
            <w:pPr>
              <w:spacing w:after="0"/>
              <w:rPr>
                <w:rFonts w:ascii="Times New Roman" w:hAnsi="Times New Roman"/>
                <w:sz w:val="20"/>
                <w:szCs w:val="20"/>
              </w:rPr>
            </w:pPr>
          </w:p>
        </w:tc>
      </w:tr>
      <w:tr w:rsidR="00892B3F" w:rsidRPr="00562C87" w14:paraId="70C1D1AB" w14:textId="77777777" w:rsidTr="00313332">
        <w:trPr>
          <w:trHeight w:val="510"/>
        </w:trPr>
        <w:tc>
          <w:tcPr>
            <w:tcW w:w="868" w:type="dxa"/>
            <w:vMerge w:val="restart"/>
            <w:shd w:val="clear" w:color="auto" w:fill="FFFFFF"/>
            <w:vAlign w:val="center"/>
          </w:tcPr>
          <w:p w14:paraId="75135E24" w14:textId="38922FB1" w:rsidR="00892B3F" w:rsidRDefault="00892B3F" w:rsidP="00651596">
            <w:pPr>
              <w:spacing w:after="0"/>
              <w:rPr>
                <w:rFonts w:ascii="Times New Roman" w:hAnsi="Times New Roman"/>
                <w:b/>
                <w:sz w:val="20"/>
                <w:szCs w:val="20"/>
              </w:rPr>
            </w:pPr>
            <w:r>
              <w:rPr>
                <w:rFonts w:ascii="Times New Roman" w:hAnsi="Times New Roman"/>
                <w:b/>
                <w:sz w:val="20"/>
                <w:szCs w:val="20"/>
              </w:rPr>
              <w:t>D.3</w:t>
            </w:r>
          </w:p>
        </w:tc>
        <w:tc>
          <w:tcPr>
            <w:tcW w:w="2446" w:type="dxa"/>
            <w:vMerge w:val="restart"/>
            <w:shd w:val="clear" w:color="auto" w:fill="FFFFFF"/>
            <w:vAlign w:val="center"/>
          </w:tcPr>
          <w:p w14:paraId="030F7927" w14:textId="7E37BADC" w:rsidR="00892B3F" w:rsidRPr="00C34737" w:rsidRDefault="00892B3F" w:rsidP="00651596">
            <w:pPr>
              <w:spacing w:after="0"/>
              <w:rPr>
                <w:rFonts w:ascii="Times New Roman" w:hAnsi="Times New Roman"/>
                <w:sz w:val="20"/>
                <w:szCs w:val="20"/>
                <w:lang w:eastAsia="tr-TR"/>
              </w:rPr>
            </w:pPr>
            <w:r w:rsidRPr="00651596">
              <w:rPr>
                <w:rFonts w:ascii="Times New Roman" w:eastAsia="Times New Roman" w:hAnsi="Times New Roman"/>
                <w:iCs/>
                <w:sz w:val="20"/>
              </w:rPr>
              <w:t>Dâhili bileşenleri değiştirmek</w:t>
            </w:r>
          </w:p>
        </w:tc>
        <w:tc>
          <w:tcPr>
            <w:tcW w:w="728" w:type="dxa"/>
            <w:shd w:val="clear" w:color="auto" w:fill="FFFFFF"/>
            <w:vAlign w:val="center"/>
          </w:tcPr>
          <w:p w14:paraId="03A77A34" w14:textId="043716DD" w:rsidR="00892B3F" w:rsidRDefault="00892B3F" w:rsidP="00651596">
            <w:pPr>
              <w:spacing w:after="0"/>
              <w:rPr>
                <w:rFonts w:ascii="Times New Roman" w:hAnsi="Times New Roman"/>
                <w:b/>
                <w:sz w:val="20"/>
                <w:szCs w:val="20"/>
              </w:rPr>
            </w:pPr>
            <w:r>
              <w:rPr>
                <w:rFonts w:ascii="Times New Roman" w:hAnsi="Times New Roman"/>
                <w:b/>
                <w:sz w:val="20"/>
                <w:szCs w:val="20"/>
              </w:rPr>
              <w:t>D.3.1</w:t>
            </w:r>
          </w:p>
        </w:tc>
        <w:tc>
          <w:tcPr>
            <w:tcW w:w="6301" w:type="dxa"/>
            <w:shd w:val="clear" w:color="auto" w:fill="FFFFFF"/>
            <w:vAlign w:val="center"/>
          </w:tcPr>
          <w:p w14:paraId="4B07D6BD" w14:textId="7869297B" w:rsidR="00892B3F" w:rsidRPr="00651596" w:rsidRDefault="00892B3F" w:rsidP="00651596">
            <w:pPr>
              <w:spacing w:after="0" w:line="240" w:lineRule="auto"/>
              <w:rPr>
                <w:rFonts w:ascii="Times New Roman" w:eastAsia="Times New Roman" w:hAnsi="Times New Roman"/>
                <w:sz w:val="20"/>
              </w:rPr>
            </w:pPr>
            <w:r w:rsidRPr="00651596">
              <w:rPr>
                <w:rFonts w:ascii="Times New Roman" w:eastAsia="Times New Roman" w:hAnsi="Times New Roman"/>
                <w:iCs/>
                <w:sz w:val="20"/>
              </w:rPr>
              <w:t>Eski bileşeni çıkartmak için gerekli kasa kapaklarını ve diğer bileşenlerin söküm işlemlerini gerçekleştirir.</w:t>
            </w:r>
          </w:p>
        </w:tc>
        <w:tc>
          <w:tcPr>
            <w:tcW w:w="4500" w:type="dxa"/>
            <w:vMerge/>
            <w:shd w:val="clear" w:color="auto" w:fill="FFFFFF"/>
          </w:tcPr>
          <w:p w14:paraId="06C5E3D3" w14:textId="77777777" w:rsidR="00892B3F" w:rsidRPr="00D7392D" w:rsidRDefault="00892B3F" w:rsidP="00651596">
            <w:pPr>
              <w:spacing w:after="0"/>
              <w:rPr>
                <w:rFonts w:ascii="Times New Roman" w:hAnsi="Times New Roman"/>
                <w:sz w:val="20"/>
                <w:szCs w:val="20"/>
              </w:rPr>
            </w:pPr>
          </w:p>
        </w:tc>
      </w:tr>
      <w:tr w:rsidR="00892B3F" w:rsidRPr="00562C87" w14:paraId="6AB5E353" w14:textId="77777777" w:rsidTr="00313332">
        <w:trPr>
          <w:trHeight w:val="510"/>
        </w:trPr>
        <w:tc>
          <w:tcPr>
            <w:tcW w:w="868" w:type="dxa"/>
            <w:vMerge/>
            <w:shd w:val="clear" w:color="auto" w:fill="FFFFFF"/>
            <w:vAlign w:val="center"/>
          </w:tcPr>
          <w:p w14:paraId="174FC29A" w14:textId="77777777" w:rsidR="00892B3F" w:rsidRDefault="00892B3F" w:rsidP="00651596">
            <w:pPr>
              <w:spacing w:after="0"/>
              <w:rPr>
                <w:rFonts w:ascii="Times New Roman" w:hAnsi="Times New Roman"/>
                <w:b/>
                <w:sz w:val="20"/>
                <w:szCs w:val="20"/>
              </w:rPr>
            </w:pPr>
          </w:p>
        </w:tc>
        <w:tc>
          <w:tcPr>
            <w:tcW w:w="2446" w:type="dxa"/>
            <w:vMerge/>
            <w:shd w:val="clear" w:color="auto" w:fill="FFFFFF"/>
            <w:vAlign w:val="center"/>
          </w:tcPr>
          <w:p w14:paraId="69E94CE2" w14:textId="77777777" w:rsidR="00892B3F" w:rsidRPr="00C34737" w:rsidRDefault="00892B3F" w:rsidP="00651596">
            <w:pPr>
              <w:spacing w:after="0"/>
              <w:rPr>
                <w:rFonts w:ascii="Times New Roman" w:hAnsi="Times New Roman"/>
                <w:sz w:val="20"/>
                <w:szCs w:val="20"/>
                <w:lang w:eastAsia="tr-TR"/>
              </w:rPr>
            </w:pPr>
          </w:p>
        </w:tc>
        <w:tc>
          <w:tcPr>
            <w:tcW w:w="728" w:type="dxa"/>
            <w:shd w:val="clear" w:color="auto" w:fill="FFFFFF"/>
            <w:vAlign w:val="center"/>
          </w:tcPr>
          <w:p w14:paraId="36376A1F" w14:textId="31EE29B6" w:rsidR="00892B3F" w:rsidRDefault="00892B3F" w:rsidP="00651596">
            <w:pPr>
              <w:spacing w:after="0"/>
              <w:rPr>
                <w:rFonts w:ascii="Times New Roman" w:hAnsi="Times New Roman"/>
                <w:b/>
                <w:sz w:val="20"/>
                <w:szCs w:val="20"/>
              </w:rPr>
            </w:pPr>
            <w:r>
              <w:rPr>
                <w:rFonts w:ascii="Times New Roman" w:hAnsi="Times New Roman"/>
                <w:b/>
                <w:sz w:val="20"/>
                <w:szCs w:val="20"/>
              </w:rPr>
              <w:t>D.3.2</w:t>
            </w:r>
          </w:p>
        </w:tc>
        <w:tc>
          <w:tcPr>
            <w:tcW w:w="6301" w:type="dxa"/>
            <w:shd w:val="clear" w:color="auto" w:fill="FFFFFF"/>
            <w:vAlign w:val="center"/>
          </w:tcPr>
          <w:p w14:paraId="06EEEFF2" w14:textId="75693FE1" w:rsidR="00892B3F" w:rsidRPr="00651596" w:rsidRDefault="00892B3F" w:rsidP="00651596">
            <w:pPr>
              <w:spacing w:after="0" w:line="240" w:lineRule="auto"/>
              <w:rPr>
                <w:rFonts w:ascii="Times New Roman" w:eastAsia="Times New Roman" w:hAnsi="Times New Roman"/>
                <w:sz w:val="20"/>
              </w:rPr>
            </w:pPr>
            <w:r w:rsidRPr="00651596">
              <w:rPr>
                <w:rFonts w:ascii="Times New Roman" w:eastAsia="Times New Roman" w:hAnsi="Times New Roman"/>
                <w:iCs/>
                <w:sz w:val="20"/>
              </w:rPr>
              <w:t>Eski bileşenin kablo ve kasa bağlantılarını teknik dokümanlara uygun bir şekilde çıkarır.</w:t>
            </w:r>
          </w:p>
        </w:tc>
        <w:tc>
          <w:tcPr>
            <w:tcW w:w="4500" w:type="dxa"/>
            <w:vMerge/>
            <w:shd w:val="clear" w:color="auto" w:fill="FFFFFF"/>
          </w:tcPr>
          <w:p w14:paraId="1777D1BC" w14:textId="77777777" w:rsidR="00892B3F" w:rsidRPr="00D7392D" w:rsidRDefault="00892B3F" w:rsidP="00651596">
            <w:pPr>
              <w:spacing w:after="0"/>
              <w:rPr>
                <w:rFonts w:ascii="Times New Roman" w:hAnsi="Times New Roman"/>
                <w:sz w:val="20"/>
                <w:szCs w:val="20"/>
              </w:rPr>
            </w:pPr>
          </w:p>
        </w:tc>
      </w:tr>
      <w:tr w:rsidR="00892B3F" w:rsidRPr="00562C87" w14:paraId="5BCB105F" w14:textId="77777777" w:rsidTr="00313332">
        <w:trPr>
          <w:trHeight w:val="510"/>
        </w:trPr>
        <w:tc>
          <w:tcPr>
            <w:tcW w:w="868" w:type="dxa"/>
            <w:vMerge/>
            <w:shd w:val="clear" w:color="auto" w:fill="FFFFFF"/>
            <w:vAlign w:val="center"/>
          </w:tcPr>
          <w:p w14:paraId="47618FD1" w14:textId="77777777" w:rsidR="00892B3F" w:rsidRDefault="00892B3F" w:rsidP="00651596">
            <w:pPr>
              <w:spacing w:after="0"/>
              <w:rPr>
                <w:rFonts w:ascii="Times New Roman" w:hAnsi="Times New Roman"/>
                <w:b/>
                <w:sz w:val="20"/>
                <w:szCs w:val="20"/>
              </w:rPr>
            </w:pPr>
          </w:p>
        </w:tc>
        <w:tc>
          <w:tcPr>
            <w:tcW w:w="2446" w:type="dxa"/>
            <w:vMerge/>
            <w:shd w:val="clear" w:color="auto" w:fill="FFFFFF"/>
            <w:vAlign w:val="center"/>
          </w:tcPr>
          <w:p w14:paraId="04D72942" w14:textId="77777777" w:rsidR="00892B3F" w:rsidRPr="00C34737" w:rsidRDefault="00892B3F" w:rsidP="00651596">
            <w:pPr>
              <w:spacing w:after="0"/>
              <w:rPr>
                <w:rFonts w:ascii="Times New Roman" w:hAnsi="Times New Roman"/>
                <w:sz w:val="20"/>
                <w:szCs w:val="20"/>
                <w:lang w:eastAsia="tr-TR"/>
              </w:rPr>
            </w:pPr>
          </w:p>
        </w:tc>
        <w:tc>
          <w:tcPr>
            <w:tcW w:w="728" w:type="dxa"/>
            <w:shd w:val="clear" w:color="auto" w:fill="FFFFFF"/>
            <w:vAlign w:val="center"/>
          </w:tcPr>
          <w:p w14:paraId="4D5684C5" w14:textId="1356BB1F" w:rsidR="00892B3F" w:rsidRDefault="00892B3F" w:rsidP="00651596">
            <w:pPr>
              <w:spacing w:after="0"/>
              <w:rPr>
                <w:rFonts w:ascii="Times New Roman" w:hAnsi="Times New Roman"/>
                <w:b/>
                <w:sz w:val="20"/>
                <w:szCs w:val="20"/>
              </w:rPr>
            </w:pPr>
            <w:r>
              <w:rPr>
                <w:rFonts w:ascii="Times New Roman" w:hAnsi="Times New Roman"/>
                <w:b/>
                <w:sz w:val="20"/>
                <w:szCs w:val="20"/>
              </w:rPr>
              <w:t>D.3.3</w:t>
            </w:r>
          </w:p>
        </w:tc>
        <w:tc>
          <w:tcPr>
            <w:tcW w:w="6301" w:type="dxa"/>
            <w:shd w:val="clear" w:color="auto" w:fill="FFFFFF"/>
            <w:vAlign w:val="center"/>
          </w:tcPr>
          <w:p w14:paraId="0B305176" w14:textId="21C71AC5" w:rsidR="00892B3F" w:rsidRPr="00651596" w:rsidRDefault="00892B3F" w:rsidP="00651596">
            <w:pPr>
              <w:spacing w:after="0" w:line="240" w:lineRule="auto"/>
              <w:rPr>
                <w:rFonts w:ascii="Times New Roman" w:eastAsia="Times New Roman" w:hAnsi="Times New Roman"/>
                <w:iCs/>
                <w:sz w:val="20"/>
              </w:rPr>
            </w:pPr>
            <w:r w:rsidRPr="00651596">
              <w:rPr>
                <w:rFonts w:ascii="Times New Roman" w:eastAsia="Times New Roman" w:hAnsi="Times New Roman"/>
                <w:iCs/>
                <w:sz w:val="20"/>
              </w:rPr>
              <w:t>Yeni bileşeni</w:t>
            </w:r>
            <w:r w:rsidR="004E5A51">
              <w:rPr>
                <w:rFonts w:ascii="Times New Roman" w:eastAsia="Times New Roman" w:hAnsi="Times New Roman"/>
                <w:iCs/>
                <w:sz w:val="20"/>
              </w:rPr>
              <w:t>n</w:t>
            </w:r>
            <w:r w:rsidRPr="00651596">
              <w:rPr>
                <w:rFonts w:ascii="Times New Roman" w:eastAsia="Times New Roman" w:hAnsi="Times New Roman"/>
                <w:iCs/>
                <w:sz w:val="20"/>
              </w:rPr>
              <w:t xml:space="preserve"> teknik dokümanlara uygun şekilde </w:t>
            </w:r>
            <w:r w:rsidR="004E5A51">
              <w:rPr>
                <w:rFonts w:ascii="Times New Roman" w:eastAsia="Times New Roman" w:hAnsi="Times New Roman"/>
                <w:iCs/>
                <w:sz w:val="20"/>
              </w:rPr>
              <w:t>montajını gerçekleştirir.</w:t>
            </w:r>
          </w:p>
        </w:tc>
        <w:tc>
          <w:tcPr>
            <w:tcW w:w="4500" w:type="dxa"/>
            <w:vMerge/>
            <w:shd w:val="clear" w:color="auto" w:fill="FFFFFF"/>
          </w:tcPr>
          <w:p w14:paraId="57B1D1D0" w14:textId="77777777" w:rsidR="00892B3F" w:rsidRPr="00D7392D" w:rsidRDefault="00892B3F" w:rsidP="00651596">
            <w:pPr>
              <w:spacing w:after="0"/>
              <w:rPr>
                <w:rFonts w:ascii="Times New Roman" w:hAnsi="Times New Roman"/>
                <w:sz w:val="20"/>
                <w:szCs w:val="20"/>
              </w:rPr>
            </w:pPr>
          </w:p>
        </w:tc>
      </w:tr>
      <w:tr w:rsidR="00892B3F" w:rsidRPr="00562C87" w14:paraId="16328A27" w14:textId="77777777" w:rsidTr="00313332">
        <w:trPr>
          <w:trHeight w:val="510"/>
        </w:trPr>
        <w:tc>
          <w:tcPr>
            <w:tcW w:w="868" w:type="dxa"/>
            <w:vMerge w:val="restart"/>
            <w:shd w:val="clear" w:color="auto" w:fill="FFFFFF"/>
            <w:vAlign w:val="center"/>
          </w:tcPr>
          <w:p w14:paraId="097D1C06" w14:textId="28B551A2" w:rsidR="00892B3F" w:rsidRDefault="00892B3F" w:rsidP="00651596">
            <w:pPr>
              <w:spacing w:after="0"/>
              <w:rPr>
                <w:rFonts w:ascii="Times New Roman" w:hAnsi="Times New Roman"/>
                <w:b/>
                <w:sz w:val="20"/>
                <w:szCs w:val="20"/>
              </w:rPr>
            </w:pPr>
            <w:r>
              <w:rPr>
                <w:rFonts w:ascii="Times New Roman" w:hAnsi="Times New Roman"/>
                <w:b/>
                <w:sz w:val="20"/>
                <w:szCs w:val="20"/>
              </w:rPr>
              <w:t>D.4</w:t>
            </w:r>
          </w:p>
        </w:tc>
        <w:tc>
          <w:tcPr>
            <w:tcW w:w="2446" w:type="dxa"/>
            <w:vMerge w:val="restart"/>
            <w:shd w:val="clear" w:color="auto" w:fill="FFFFFF"/>
            <w:vAlign w:val="center"/>
          </w:tcPr>
          <w:p w14:paraId="1FA8C9C7" w14:textId="2CAE668C" w:rsidR="00892B3F" w:rsidRPr="00C34737" w:rsidRDefault="00892B3F" w:rsidP="00651596">
            <w:pPr>
              <w:spacing w:after="0"/>
              <w:rPr>
                <w:rFonts w:ascii="Times New Roman" w:hAnsi="Times New Roman"/>
                <w:sz w:val="20"/>
                <w:szCs w:val="20"/>
                <w:lang w:eastAsia="tr-TR"/>
              </w:rPr>
            </w:pPr>
            <w:r w:rsidRPr="00651596">
              <w:rPr>
                <w:rFonts w:ascii="Times New Roman" w:eastAsia="Times New Roman" w:hAnsi="Times New Roman"/>
                <w:iCs/>
                <w:sz w:val="20"/>
              </w:rPr>
              <w:t>Eski bileşenleri değerlendirmek</w:t>
            </w:r>
          </w:p>
        </w:tc>
        <w:tc>
          <w:tcPr>
            <w:tcW w:w="728" w:type="dxa"/>
            <w:shd w:val="clear" w:color="auto" w:fill="FFFFFF"/>
            <w:vAlign w:val="center"/>
          </w:tcPr>
          <w:p w14:paraId="2951A898" w14:textId="32C0D0EF" w:rsidR="00892B3F" w:rsidRDefault="00892B3F" w:rsidP="00651596">
            <w:pPr>
              <w:spacing w:after="0"/>
              <w:rPr>
                <w:rFonts w:ascii="Times New Roman" w:hAnsi="Times New Roman"/>
                <w:b/>
                <w:sz w:val="20"/>
                <w:szCs w:val="20"/>
              </w:rPr>
            </w:pPr>
            <w:r>
              <w:rPr>
                <w:rFonts w:ascii="Times New Roman" w:hAnsi="Times New Roman"/>
                <w:b/>
                <w:sz w:val="20"/>
                <w:szCs w:val="20"/>
              </w:rPr>
              <w:t>D.4.1</w:t>
            </w:r>
          </w:p>
        </w:tc>
        <w:tc>
          <w:tcPr>
            <w:tcW w:w="6301" w:type="dxa"/>
            <w:shd w:val="clear" w:color="auto" w:fill="FFFFFF"/>
            <w:vAlign w:val="center"/>
          </w:tcPr>
          <w:p w14:paraId="3CBD85C4" w14:textId="1E20AD2B" w:rsidR="00892B3F" w:rsidRPr="00651596" w:rsidRDefault="00892B3F" w:rsidP="00651596">
            <w:pPr>
              <w:spacing w:after="0" w:line="240" w:lineRule="auto"/>
              <w:rPr>
                <w:rFonts w:ascii="Times New Roman" w:eastAsia="Times New Roman" w:hAnsi="Times New Roman"/>
                <w:iCs/>
                <w:sz w:val="20"/>
              </w:rPr>
            </w:pPr>
            <w:r w:rsidRPr="00651596">
              <w:rPr>
                <w:rFonts w:ascii="Times New Roman" w:eastAsia="Times New Roman" w:hAnsi="Times New Roman"/>
                <w:iCs/>
                <w:sz w:val="20"/>
              </w:rPr>
              <w:t>Eski bileşenin tekrar kullanım imkânlarını değerlendirerek depoya alınmasını sağlar.</w:t>
            </w:r>
          </w:p>
        </w:tc>
        <w:tc>
          <w:tcPr>
            <w:tcW w:w="4500" w:type="dxa"/>
            <w:vMerge/>
            <w:shd w:val="clear" w:color="auto" w:fill="FFFFFF"/>
          </w:tcPr>
          <w:p w14:paraId="4DC19308" w14:textId="77777777" w:rsidR="00892B3F" w:rsidRPr="00D7392D" w:rsidRDefault="00892B3F" w:rsidP="00651596">
            <w:pPr>
              <w:spacing w:after="0"/>
              <w:rPr>
                <w:rFonts w:ascii="Times New Roman" w:hAnsi="Times New Roman"/>
                <w:sz w:val="20"/>
                <w:szCs w:val="20"/>
              </w:rPr>
            </w:pPr>
          </w:p>
        </w:tc>
      </w:tr>
      <w:tr w:rsidR="00892B3F" w:rsidRPr="00562C87" w14:paraId="7BE0377A" w14:textId="77777777" w:rsidTr="00313332">
        <w:trPr>
          <w:trHeight w:val="510"/>
        </w:trPr>
        <w:tc>
          <w:tcPr>
            <w:tcW w:w="868" w:type="dxa"/>
            <w:vMerge/>
            <w:shd w:val="clear" w:color="auto" w:fill="FFFFFF"/>
            <w:vAlign w:val="center"/>
          </w:tcPr>
          <w:p w14:paraId="5B49291A" w14:textId="77777777" w:rsidR="00892B3F" w:rsidRDefault="00892B3F" w:rsidP="00651596">
            <w:pPr>
              <w:spacing w:after="0"/>
              <w:rPr>
                <w:rFonts w:ascii="Times New Roman" w:hAnsi="Times New Roman"/>
                <w:b/>
                <w:sz w:val="20"/>
                <w:szCs w:val="20"/>
              </w:rPr>
            </w:pPr>
          </w:p>
        </w:tc>
        <w:tc>
          <w:tcPr>
            <w:tcW w:w="2446" w:type="dxa"/>
            <w:vMerge/>
            <w:shd w:val="clear" w:color="auto" w:fill="FFFFFF"/>
            <w:vAlign w:val="center"/>
          </w:tcPr>
          <w:p w14:paraId="20BAAE7A" w14:textId="77777777" w:rsidR="00892B3F" w:rsidRPr="00021D87" w:rsidRDefault="00892B3F" w:rsidP="00651596">
            <w:pPr>
              <w:spacing w:after="0"/>
              <w:rPr>
                <w:rFonts w:ascii="Times New Roman" w:eastAsia="Times New Roman" w:hAnsi="Times New Roman"/>
                <w:iCs/>
              </w:rPr>
            </w:pPr>
          </w:p>
        </w:tc>
        <w:tc>
          <w:tcPr>
            <w:tcW w:w="728" w:type="dxa"/>
            <w:shd w:val="clear" w:color="auto" w:fill="FFFFFF"/>
            <w:vAlign w:val="center"/>
          </w:tcPr>
          <w:p w14:paraId="34C4449B" w14:textId="247E2EE7" w:rsidR="00892B3F" w:rsidRDefault="00892B3F" w:rsidP="00651596">
            <w:pPr>
              <w:spacing w:after="0"/>
              <w:rPr>
                <w:rFonts w:ascii="Times New Roman" w:hAnsi="Times New Roman"/>
                <w:b/>
                <w:sz w:val="20"/>
                <w:szCs w:val="20"/>
              </w:rPr>
            </w:pPr>
            <w:r>
              <w:rPr>
                <w:rFonts w:ascii="Times New Roman" w:hAnsi="Times New Roman"/>
                <w:b/>
                <w:sz w:val="20"/>
                <w:szCs w:val="20"/>
              </w:rPr>
              <w:t>D.4.2</w:t>
            </w:r>
          </w:p>
        </w:tc>
        <w:tc>
          <w:tcPr>
            <w:tcW w:w="6301" w:type="dxa"/>
            <w:shd w:val="clear" w:color="auto" w:fill="FFFFFF"/>
            <w:vAlign w:val="center"/>
          </w:tcPr>
          <w:p w14:paraId="6888B051" w14:textId="66A01F10" w:rsidR="00892B3F" w:rsidRPr="00651596" w:rsidRDefault="00892B3F" w:rsidP="00651596">
            <w:pPr>
              <w:spacing w:after="0" w:line="240" w:lineRule="auto"/>
              <w:rPr>
                <w:rFonts w:ascii="Times New Roman" w:eastAsia="Times New Roman" w:hAnsi="Times New Roman"/>
                <w:iCs/>
                <w:sz w:val="20"/>
              </w:rPr>
            </w:pPr>
            <w:r w:rsidRPr="00651596">
              <w:rPr>
                <w:rFonts w:ascii="Times New Roman" w:eastAsia="Times New Roman" w:hAnsi="Times New Roman"/>
                <w:iCs/>
                <w:sz w:val="20"/>
              </w:rPr>
              <w:t>Tekrar kullanım imkânı olmayan bileşenin yasal düzenlemelere göre elden çıkartılmasını sağlar.</w:t>
            </w:r>
          </w:p>
        </w:tc>
        <w:tc>
          <w:tcPr>
            <w:tcW w:w="4500" w:type="dxa"/>
            <w:vMerge/>
            <w:shd w:val="clear" w:color="auto" w:fill="FFFFFF"/>
          </w:tcPr>
          <w:p w14:paraId="5EE1149A" w14:textId="77777777" w:rsidR="00892B3F" w:rsidRPr="00D7392D" w:rsidRDefault="00892B3F" w:rsidP="00651596">
            <w:pPr>
              <w:spacing w:after="0"/>
              <w:rPr>
                <w:rFonts w:ascii="Times New Roman" w:hAnsi="Times New Roman"/>
                <w:sz w:val="20"/>
                <w:szCs w:val="20"/>
              </w:rPr>
            </w:pPr>
          </w:p>
        </w:tc>
      </w:tr>
    </w:tbl>
    <w:p w14:paraId="03BE87DA" w14:textId="1F302116" w:rsidR="004E0A52" w:rsidRDefault="004E0A52" w:rsidP="008C7D39">
      <w:pPr>
        <w:tabs>
          <w:tab w:val="left" w:pos="2640"/>
        </w:tabs>
        <w:rPr>
          <w:lang w:eastAsia="tr-TR"/>
        </w:rPr>
      </w:pPr>
    </w:p>
    <w:p w14:paraId="1471F9D9" w14:textId="21425C80" w:rsidR="00651596" w:rsidRDefault="00651596" w:rsidP="008C7D39">
      <w:pPr>
        <w:tabs>
          <w:tab w:val="left" w:pos="2640"/>
        </w:tabs>
        <w:rPr>
          <w:lang w:eastAsia="tr-TR"/>
        </w:rPr>
      </w:pPr>
    </w:p>
    <w:p w14:paraId="09E35ED7" w14:textId="26EB49EA" w:rsidR="00651596" w:rsidRDefault="00651596" w:rsidP="008C7D39">
      <w:pPr>
        <w:tabs>
          <w:tab w:val="left" w:pos="2640"/>
        </w:tabs>
        <w:rPr>
          <w:lang w:eastAsia="tr-TR"/>
        </w:rPr>
      </w:pPr>
    </w:p>
    <w:p w14:paraId="2B7F612A" w14:textId="77777777" w:rsidR="00651596" w:rsidRDefault="00651596" w:rsidP="008C7D39">
      <w:pPr>
        <w:tabs>
          <w:tab w:val="left" w:pos="2640"/>
        </w:tabs>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4E0A52" w:rsidRPr="009B1D0F" w14:paraId="1D799CCE" w14:textId="77777777" w:rsidTr="00313332">
        <w:trPr>
          <w:trHeight w:val="510"/>
          <w:tblHeader/>
        </w:trPr>
        <w:tc>
          <w:tcPr>
            <w:tcW w:w="868" w:type="dxa"/>
            <w:shd w:val="clear" w:color="auto" w:fill="BDD6EE"/>
            <w:vAlign w:val="center"/>
          </w:tcPr>
          <w:p w14:paraId="3F6E7775" w14:textId="77777777" w:rsidR="004E0A52" w:rsidRPr="009B1D0F" w:rsidRDefault="004E0A52" w:rsidP="009742C0">
            <w:pPr>
              <w:spacing w:after="0"/>
              <w:rPr>
                <w:rFonts w:ascii="Times New Roman" w:hAnsi="Times New Roman"/>
                <w:b/>
                <w:sz w:val="20"/>
                <w:szCs w:val="20"/>
              </w:rPr>
            </w:pPr>
            <w:r w:rsidRPr="009B1D0F">
              <w:rPr>
                <w:rFonts w:ascii="Times New Roman" w:hAnsi="Times New Roman"/>
                <w:b/>
                <w:sz w:val="20"/>
                <w:szCs w:val="20"/>
              </w:rPr>
              <w:lastRenderedPageBreak/>
              <w:t>Görev</w:t>
            </w:r>
          </w:p>
        </w:tc>
        <w:tc>
          <w:tcPr>
            <w:tcW w:w="13975" w:type="dxa"/>
            <w:gridSpan w:val="4"/>
            <w:shd w:val="clear" w:color="auto" w:fill="auto"/>
            <w:vAlign w:val="center"/>
          </w:tcPr>
          <w:p w14:paraId="0BE9A55D" w14:textId="3C170811" w:rsidR="004E0A52" w:rsidRPr="009B1D0F" w:rsidRDefault="00390711" w:rsidP="009742C0">
            <w:pPr>
              <w:spacing w:after="0" w:line="240" w:lineRule="auto"/>
              <w:rPr>
                <w:rFonts w:ascii="Times New Roman" w:hAnsi="Times New Roman"/>
                <w:sz w:val="20"/>
                <w:szCs w:val="20"/>
                <w:lang w:eastAsia="tr-TR"/>
              </w:rPr>
            </w:pPr>
            <w:r w:rsidRPr="009B1D0F">
              <w:rPr>
                <w:rFonts w:ascii="Times New Roman" w:hAnsi="Times New Roman"/>
                <w:b/>
                <w:sz w:val="20"/>
                <w:szCs w:val="20"/>
              </w:rPr>
              <w:t>E</w:t>
            </w:r>
            <w:r w:rsidR="004E0A52" w:rsidRPr="009B1D0F">
              <w:rPr>
                <w:rFonts w:ascii="Times New Roman" w:hAnsi="Times New Roman"/>
                <w:b/>
                <w:sz w:val="20"/>
                <w:szCs w:val="20"/>
              </w:rPr>
              <w:t>.</w:t>
            </w:r>
            <w:r w:rsidR="004E0A52" w:rsidRPr="009B1D0F">
              <w:rPr>
                <w:rFonts w:ascii="Times New Roman" w:hAnsi="Times New Roman"/>
                <w:sz w:val="20"/>
                <w:szCs w:val="20"/>
                <w:lang w:eastAsia="tr-TR"/>
              </w:rPr>
              <w:t xml:space="preserve"> </w:t>
            </w:r>
            <w:r w:rsidR="00651596" w:rsidRPr="009B1D0F">
              <w:rPr>
                <w:rFonts w:ascii="Times New Roman" w:eastAsia="Times New Roman" w:hAnsi="Times New Roman"/>
                <w:sz w:val="20"/>
                <w:szCs w:val="20"/>
              </w:rPr>
              <w:t>Bilgisayarın arızasını tespit etmek</w:t>
            </w:r>
          </w:p>
        </w:tc>
      </w:tr>
      <w:tr w:rsidR="004E0A52" w:rsidRPr="009B1D0F" w14:paraId="00BD3677" w14:textId="77777777" w:rsidTr="00313332">
        <w:trPr>
          <w:trHeight w:val="510"/>
          <w:tblHeader/>
        </w:trPr>
        <w:tc>
          <w:tcPr>
            <w:tcW w:w="3314" w:type="dxa"/>
            <w:gridSpan w:val="2"/>
            <w:shd w:val="clear" w:color="auto" w:fill="BDD6EE"/>
            <w:vAlign w:val="center"/>
          </w:tcPr>
          <w:p w14:paraId="5D815144" w14:textId="77777777" w:rsidR="004E0A52" w:rsidRPr="009B1D0F" w:rsidRDefault="004E0A52" w:rsidP="009742C0">
            <w:pPr>
              <w:spacing w:after="0"/>
              <w:rPr>
                <w:rFonts w:ascii="Times New Roman" w:hAnsi="Times New Roman"/>
                <w:b/>
                <w:sz w:val="20"/>
                <w:szCs w:val="20"/>
              </w:rPr>
            </w:pPr>
            <w:r w:rsidRPr="009B1D0F">
              <w:rPr>
                <w:rFonts w:ascii="Times New Roman" w:hAnsi="Times New Roman"/>
                <w:b/>
                <w:sz w:val="20"/>
                <w:szCs w:val="20"/>
              </w:rPr>
              <w:t>İşlemler</w:t>
            </w:r>
          </w:p>
        </w:tc>
        <w:tc>
          <w:tcPr>
            <w:tcW w:w="7029" w:type="dxa"/>
            <w:gridSpan w:val="2"/>
            <w:shd w:val="clear" w:color="auto" w:fill="BDD6EE"/>
            <w:vAlign w:val="center"/>
          </w:tcPr>
          <w:p w14:paraId="45179404" w14:textId="77777777" w:rsidR="004E0A52" w:rsidRPr="009B1D0F" w:rsidRDefault="004E0A52" w:rsidP="009742C0">
            <w:pPr>
              <w:spacing w:after="0"/>
              <w:rPr>
                <w:rFonts w:ascii="Times New Roman" w:hAnsi="Times New Roman"/>
                <w:b/>
                <w:sz w:val="20"/>
                <w:szCs w:val="20"/>
              </w:rPr>
            </w:pPr>
            <w:r w:rsidRPr="009B1D0F">
              <w:rPr>
                <w:rFonts w:ascii="Times New Roman" w:hAnsi="Times New Roman"/>
                <w:b/>
                <w:sz w:val="20"/>
                <w:szCs w:val="20"/>
              </w:rPr>
              <w:t xml:space="preserve">Başarım Ölçütleri </w:t>
            </w:r>
          </w:p>
        </w:tc>
        <w:tc>
          <w:tcPr>
            <w:tcW w:w="4500" w:type="dxa"/>
            <w:vMerge w:val="restart"/>
            <w:shd w:val="clear" w:color="auto" w:fill="BDD6EE"/>
            <w:vAlign w:val="center"/>
          </w:tcPr>
          <w:p w14:paraId="34963006" w14:textId="77777777" w:rsidR="004E0A52" w:rsidRPr="009B1D0F" w:rsidRDefault="004E0A52" w:rsidP="009742C0">
            <w:pPr>
              <w:spacing w:after="0"/>
              <w:rPr>
                <w:rFonts w:ascii="Times New Roman" w:hAnsi="Times New Roman"/>
                <w:b/>
                <w:sz w:val="20"/>
                <w:szCs w:val="20"/>
              </w:rPr>
            </w:pPr>
            <w:r w:rsidRPr="009B1D0F">
              <w:rPr>
                <w:rFonts w:ascii="Times New Roman" w:hAnsi="Times New Roman"/>
                <w:b/>
                <w:sz w:val="20"/>
                <w:szCs w:val="20"/>
              </w:rPr>
              <w:t>Mesleki Bilgi ve Uygulama Becerileri</w:t>
            </w:r>
          </w:p>
        </w:tc>
      </w:tr>
      <w:tr w:rsidR="004E0A52" w:rsidRPr="009B1D0F" w14:paraId="3C16E572" w14:textId="77777777" w:rsidTr="00313332">
        <w:trPr>
          <w:trHeight w:val="510"/>
          <w:tblHeader/>
        </w:trPr>
        <w:tc>
          <w:tcPr>
            <w:tcW w:w="868" w:type="dxa"/>
            <w:shd w:val="clear" w:color="auto" w:fill="BDD6EE"/>
            <w:vAlign w:val="center"/>
          </w:tcPr>
          <w:p w14:paraId="75DF365D" w14:textId="77777777" w:rsidR="004E0A52" w:rsidRPr="009B1D0F" w:rsidRDefault="004E0A52" w:rsidP="009742C0">
            <w:pPr>
              <w:spacing w:after="0"/>
              <w:rPr>
                <w:rFonts w:ascii="Times New Roman" w:hAnsi="Times New Roman"/>
                <w:b/>
                <w:sz w:val="20"/>
                <w:szCs w:val="20"/>
              </w:rPr>
            </w:pPr>
            <w:r w:rsidRPr="009B1D0F">
              <w:rPr>
                <w:rFonts w:ascii="Times New Roman" w:hAnsi="Times New Roman"/>
                <w:b/>
                <w:sz w:val="20"/>
                <w:szCs w:val="20"/>
              </w:rPr>
              <w:t>Kod</w:t>
            </w:r>
          </w:p>
        </w:tc>
        <w:tc>
          <w:tcPr>
            <w:tcW w:w="2446" w:type="dxa"/>
            <w:shd w:val="clear" w:color="auto" w:fill="BDD6EE"/>
            <w:vAlign w:val="center"/>
          </w:tcPr>
          <w:p w14:paraId="0F358467" w14:textId="77777777" w:rsidR="004E0A52" w:rsidRPr="009B1D0F" w:rsidRDefault="004E0A52" w:rsidP="009742C0">
            <w:pPr>
              <w:spacing w:after="0"/>
              <w:rPr>
                <w:rFonts w:ascii="Times New Roman" w:hAnsi="Times New Roman"/>
                <w:b/>
                <w:sz w:val="20"/>
                <w:szCs w:val="20"/>
              </w:rPr>
            </w:pPr>
            <w:r w:rsidRPr="009B1D0F">
              <w:rPr>
                <w:rFonts w:ascii="Times New Roman" w:hAnsi="Times New Roman"/>
                <w:b/>
                <w:sz w:val="20"/>
                <w:szCs w:val="20"/>
              </w:rPr>
              <w:t>Açıklama</w:t>
            </w:r>
          </w:p>
        </w:tc>
        <w:tc>
          <w:tcPr>
            <w:tcW w:w="728" w:type="dxa"/>
            <w:shd w:val="clear" w:color="auto" w:fill="BDD6EE"/>
            <w:vAlign w:val="center"/>
          </w:tcPr>
          <w:p w14:paraId="132510C1" w14:textId="77777777" w:rsidR="004E0A52" w:rsidRPr="009B1D0F" w:rsidRDefault="004E0A52" w:rsidP="009742C0">
            <w:pPr>
              <w:spacing w:after="0"/>
              <w:rPr>
                <w:rFonts w:ascii="Times New Roman" w:hAnsi="Times New Roman"/>
                <w:b/>
                <w:sz w:val="20"/>
                <w:szCs w:val="20"/>
              </w:rPr>
            </w:pPr>
            <w:r w:rsidRPr="009B1D0F">
              <w:rPr>
                <w:rFonts w:ascii="Times New Roman" w:hAnsi="Times New Roman"/>
                <w:b/>
                <w:sz w:val="20"/>
                <w:szCs w:val="20"/>
              </w:rPr>
              <w:t>Kod</w:t>
            </w:r>
          </w:p>
        </w:tc>
        <w:tc>
          <w:tcPr>
            <w:tcW w:w="6301" w:type="dxa"/>
            <w:shd w:val="clear" w:color="auto" w:fill="BDD6EE"/>
            <w:vAlign w:val="center"/>
          </w:tcPr>
          <w:p w14:paraId="10006B79" w14:textId="77777777" w:rsidR="004E0A52" w:rsidRPr="009B1D0F" w:rsidRDefault="004E0A52" w:rsidP="009742C0">
            <w:pPr>
              <w:spacing w:after="0"/>
              <w:rPr>
                <w:rFonts w:ascii="Times New Roman" w:hAnsi="Times New Roman"/>
                <w:b/>
                <w:sz w:val="20"/>
                <w:szCs w:val="20"/>
              </w:rPr>
            </w:pPr>
            <w:r w:rsidRPr="009B1D0F">
              <w:rPr>
                <w:rFonts w:ascii="Times New Roman" w:hAnsi="Times New Roman"/>
                <w:b/>
                <w:sz w:val="20"/>
                <w:szCs w:val="20"/>
              </w:rPr>
              <w:t>Açıklama</w:t>
            </w:r>
          </w:p>
        </w:tc>
        <w:tc>
          <w:tcPr>
            <w:tcW w:w="4500" w:type="dxa"/>
            <w:vMerge/>
            <w:shd w:val="clear" w:color="auto" w:fill="BDD6EE"/>
          </w:tcPr>
          <w:p w14:paraId="7B27ACA3" w14:textId="77777777" w:rsidR="004E0A52" w:rsidRPr="009B1D0F" w:rsidRDefault="004E0A52" w:rsidP="009742C0">
            <w:pPr>
              <w:spacing w:after="0"/>
              <w:rPr>
                <w:rFonts w:ascii="Times New Roman" w:hAnsi="Times New Roman"/>
                <w:b/>
                <w:sz w:val="20"/>
                <w:szCs w:val="20"/>
              </w:rPr>
            </w:pPr>
          </w:p>
        </w:tc>
      </w:tr>
      <w:tr w:rsidR="00651596" w:rsidRPr="009B1D0F" w14:paraId="7D842B70" w14:textId="77777777" w:rsidTr="00313332">
        <w:trPr>
          <w:trHeight w:val="510"/>
        </w:trPr>
        <w:tc>
          <w:tcPr>
            <w:tcW w:w="868" w:type="dxa"/>
            <w:vMerge w:val="restart"/>
            <w:tcBorders>
              <w:bottom w:val="single" w:sz="4" w:space="0" w:color="000000"/>
            </w:tcBorders>
            <w:shd w:val="clear" w:color="auto" w:fill="FFFFFF"/>
            <w:vAlign w:val="center"/>
          </w:tcPr>
          <w:p w14:paraId="556D268C" w14:textId="211FF963" w:rsidR="00651596" w:rsidRPr="009B1D0F" w:rsidRDefault="00651596" w:rsidP="00651596">
            <w:pPr>
              <w:spacing w:after="0"/>
              <w:rPr>
                <w:rFonts w:ascii="Times New Roman" w:hAnsi="Times New Roman"/>
                <w:b/>
                <w:sz w:val="20"/>
                <w:szCs w:val="20"/>
              </w:rPr>
            </w:pPr>
            <w:r w:rsidRPr="009B1D0F">
              <w:rPr>
                <w:rFonts w:ascii="Times New Roman" w:hAnsi="Times New Roman"/>
                <w:b/>
                <w:sz w:val="20"/>
                <w:szCs w:val="20"/>
              </w:rPr>
              <w:t>E.1</w:t>
            </w:r>
          </w:p>
        </w:tc>
        <w:tc>
          <w:tcPr>
            <w:tcW w:w="2446" w:type="dxa"/>
            <w:vMerge w:val="restart"/>
            <w:shd w:val="clear" w:color="auto" w:fill="FFFFFF"/>
            <w:vAlign w:val="center"/>
          </w:tcPr>
          <w:p w14:paraId="576CA46C" w14:textId="101455DC" w:rsidR="00651596" w:rsidRPr="009B1D0F" w:rsidRDefault="00651596" w:rsidP="00651596">
            <w:pPr>
              <w:spacing w:after="0" w:line="240" w:lineRule="auto"/>
              <w:rPr>
                <w:rFonts w:ascii="Times New Roman" w:hAnsi="Times New Roman"/>
                <w:sz w:val="20"/>
                <w:szCs w:val="20"/>
              </w:rPr>
            </w:pPr>
            <w:r w:rsidRPr="009B1D0F">
              <w:rPr>
                <w:rFonts w:ascii="Times New Roman" w:eastAsia="Times New Roman" w:hAnsi="Times New Roman"/>
                <w:sz w:val="20"/>
                <w:szCs w:val="20"/>
              </w:rPr>
              <w:t>Fiziksel kontrolleri yapmak</w:t>
            </w:r>
          </w:p>
        </w:tc>
        <w:tc>
          <w:tcPr>
            <w:tcW w:w="728" w:type="dxa"/>
            <w:tcBorders>
              <w:bottom w:val="single" w:sz="4" w:space="0" w:color="000000"/>
            </w:tcBorders>
            <w:shd w:val="clear" w:color="auto" w:fill="FFFFFF"/>
            <w:vAlign w:val="center"/>
          </w:tcPr>
          <w:p w14:paraId="7DEC9BB9" w14:textId="75360B6A" w:rsidR="00651596" w:rsidRPr="009B1D0F" w:rsidRDefault="00651596" w:rsidP="00651596">
            <w:pPr>
              <w:spacing w:after="0"/>
              <w:rPr>
                <w:rFonts w:ascii="Times New Roman" w:hAnsi="Times New Roman"/>
                <w:b/>
                <w:sz w:val="20"/>
                <w:szCs w:val="20"/>
              </w:rPr>
            </w:pPr>
            <w:r w:rsidRPr="009B1D0F">
              <w:rPr>
                <w:rFonts w:ascii="Times New Roman" w:hAnsi="Times New Roman"/>
                <w:b/>
                <w:sz w:val="20"/>
                <w:szCs w:val="20"/>
              </w:rPr>
              <w:t>E.1.1</w:t>
            </w:r>
          </w:p>
        </w:tc>
        <w:tc>
          <w:tcPr>
            <w:tcW w:w="6301" w:type="dxa"/>
            <w:tcBorders>
              <w:bottom w:val="single" w:sz="4" w:space="0" w:color="000000"/>
            </w:tcBorders>
            <w:shd w:val="clear" w:color="auto" w:fill="FFFFFF"/>
            <w:vAlign w:val="center"/>
          </w:tcPr>
          <w:p w14:paraId="791EF5E6" w14:textId="68BAFBDC" w:rsidR="00651596" w:rsidRPr="009B1D0F" w:rsidRDefault="00651596" w:rsidP="00651596">
            <w:pPr>
              <w:spacing w:after="0" w:line="240" w:lineRule="auto"/>
              <w:rPr>
                <w:rFonts w:ascii="Times New Roman" w:hAnsi="Times New Roman"/>
                <w:sz w:val="20"/>
                <w:szCs w:val="20"/>
                <w:lang w:eastAsia="tr-TR"/>
              </w:rPr>
            </w:pPr>
            <w:r w:rsidRPr="009B1D0F">
              <w:rPr>
                <w:rFonts w:ascii="Times New Roman" w:eastAsia="Times New Roman" w:hAnsi="Times New Roman"/>
                <w:sz w:val="20"/>
                <w:szCs w:val="20"/>
              </w:rPr>
              <w:t>Bilgisay</w:t>
            </w:r>
            <w:r w:rsidR="00973965">
              <w:rPr>
                <w:rFonts w:ascii="Times New Roman" w:eastAsia="Times New Roman" w:hAnsi="Times New Roman"/>
                <w:sz w:val="20"/>
                <w:szCs w:val="20"/>
              </w:rPr>
              <w:t>ar kasası ve çevre birimlerinin</w:t>
            </w:r>
            <w:r w:rsidRPr="009B1D0F">
              <w:rPr>
                <w:rFonts w:ascii="Times New Roman" w:eastAsia="Times New Roman" w:hAnsi="Times New Roman"/>
                <w:sz w:val="20"/>
                <w:szCs w:val="20"/>
              </w:rPr>
              <w:t xml:space="preserve"> kablo bağlantılarının doğru yapıldığını ve hattan enerjinin gelip gelmediğini kontrol eder.</w:t>
            </w:r>
          </w:p>
        </w:tc>
        <w:tc>
          <w:tcPr>
            <w:tcW w:w="4500" w:type="dxa"/>
            <w:vMerge w:val="restart"/>
            <w:shd w:val="clear" w:color="auto" w:fill="FFFFFF"/>
          </w:tcPr>
          <w:p w14:paraId="78DEA8BE" w14:textId="77777777" w:rsidR="00651596" w:rsidRDefault="009D4EE3" w:rsidP="009D4EE3">
            <w:pPr>
              <w:pStyle w:val="ListeParagraf"/>
              <w:numPr>
                <w:ilvl w:val="0"/>
                <w:numId w:val="16"/>
              </w:numPr>
              <w:spacing w:after="0"/>
              <w:rPr>
                <w:rFonts w:ascii="Times New Roman" w:hAnsi="Times New Roman"/>
                <w:sz w:val="20"/>
                <w:szCs w:val="20"/>
              </w:rPr>
            </w:pPr>
            <w:r>
              <w:rPr>
                <w:rFonts w:ascii="Times New Roman" w:hAnsi="Times New Roman"/>
                <w:sz w:val="20"/>
                <w:szCs w:val="20"/>
              </w:rPr>
              <w:t>Bilgisayarın fiziksel kontrolleri</w:t>
            </w:r>
          </w:p>
          <w:p w14:paraId="6485D640" w14:textId="77777777" w:rsidR="009D4EE3" w:rsidRDefault="009D4EE3" w:rsidP="009D4EE3">
            <w:pPr>
              <w:pStyle w:val="ListeParagraf"/>
              <w:numPr>
                <w:ilvl w:val="0"/>
                <w:numId w:val="16"/>
              </w:numPr>
              <w:spacing w:after="0"/>
              <w:rPr>
                <w:rFonts w:ascii="Times New Roman" w:hAnsi="Times New Roman"/>
                <w:sz w:val="20"/>
                <w:szCs w:val="20"/>
              </w:rPr>
            </w:pPr>
            <w:r>
              <w:rPr>
                <w:rFonts w:ascii="Times New Roman" w:hAnsi="Times New Roman"/>
                <w:sz w:val="20"/>
                <w:szCs w:val="20"/>
              </w:rPr>
              <w:t>BIOS sorunlarının kontrolü</w:t>
            </w:r>
          </w:p>
          <w:p w14:paraId="2B2EEB15" w14:textId="77777777" w:rsidR="009D4EE3" w:rsidRDefault="009D4EE3" w:rsidP="009D4EE3">
            <w:pPr>
              <w:pStyle w:val="ListeParagraf"/>
              <w:numPr>
                <w:ilvl w:val="0"/>
                <w:numId w:val="16"/>
              </w:numPr>
              <w:spacing w:after="0"/>
              <w:rPr>
                <w:rFonts w:ascii="Times New Roman" w:hAnsi="Times New Roman"/>
                <w:sz w:val="20"/>
                <w:szCs w:val="20"/>
              </w:rPr>
            </w:pPr>
            <w:r>
              <w:rPr>
                <w:rFonts w:ascii="Times New Roman" w:hAnsi="Times New Roman"/>
                <w:sz w:val="20"/>
                <w:szCs w:val="20"/>
              </w:rPr>
              <w:t>Donanım ısı ve voltaj göstergelerinin kontrolü</w:t>
            </w:r>
          </w:p>
          <w:p w14:paraId="5634775E" w14:textId="77777777" w:rsidR="009D4EE3" w:rsidRPr="009D4EE3" w:rsidRDefault="009D4EE3" w:rsidP="009D4EE3">
            <w:pPr>
              <w:pStyle w:val="ListeParagraf"/>
              <w:numPr>
                <w:ilvl w:val="0"/>
                <w:numId w:val="16"/>
              </w:numPr>
              <w:spacing w:after="0"/>
              <w:rPr>
                <w:rFonts w:ascii="Times New Roman" w:hAnsi="Times New Roman"/>
                <w:sz w:val="20"/>
                <w:szCs w:val="20"/>
              </w:rPr>
            </w:pPr>
            <w:r w:rsidRPr="009B1D0F">
              <w:rPr>
                <w:rFonts w:ascii="Times New Roman" w:eastAsia="Times New Roman" w:hAnsi="Times New Roman"/>
                <w:sz w:val="20"/>
                <w:szCs w:val="20"/>
              </w:rPr>
              <w:t>Önyükleme aygıtlarını ve önyükleme sıralarını</w:t>
            </w:r>
            <w:r>
              <w:rPr>
                <w:rFonts w:ascii="Times New Roman" w:eastAsia="Times New Roman" w:hAnsi="Times New Roman"/>
                <w:sz w:val="20"/>
                <w:szCs w:val="20"/>
              </w:rPr>
              <w:t>n kontrolü</w:t>
            </w:r>
          </w:p>
          <w:p w14:paraId="504ACF3D" w14:textId="77777777" w:rsidR="009D4EE3" w:rsidRPr="009D4EE3" w:rsidRDefault="009D4EE3" w:rsidP="009D4EE3">
            <w:pPr>
              <w:pStyle w:val="ListeParagraf"/>
              <w:numPr>
                <w:ilvl w:val="0"/>
                <w:numId w:val="16"/>
              </w:numPr>
              <w:spacing w:after="0"/>
              <w:rPr>
                <w:rFonts w:ascii="Times New Roman" w:hAnsi="Times New Roman"/>
                <w:sz w:val="20"/>
                <w:szCs w:val="20"/>
              </w:rPr>
            </w:pPr>
            <w:r>
              <w:rPr>
                <w:rFonts w:ascii="Times New Roman" w:eastAsia="Times New Roman" w:hAnsi="Times New Roman"/>
                <w:sz w:val="20"/>
                <w:szCs w:val="20"/>
              </w:rPr>
              <w:t>Arıza tespit yazılımları hakkında bilgi</w:t>
            </w:r>
          </w:p>
          <w:p w14:paraId="126A4351" w14:textId="77777777" w:rsidR="009D4EE3" w:rsidRPr="009D4EE3" w:rsidRDefault="009D4EE3" w:rsidP="009D4EE3">
            <w:pPr>
              <w:pStyle w:val="ListeParagraf"/>
              <w:numPr>
                <w:ilvl w:val="0"/>
                <w:numId w:val="16"/>
              </w:numPr>
              <w:spacing w:after="0"/>
              <w:rPr>
                <w:rFonts w:ascii="Times New Roman" w:hAnsi="Times New Roman"/>
                <w:sz w:val="20"/>
                <w:szCs w:val="20"/>
              </w:rPr>
            </w:pPr>
            <w:r>
              <w:rPr>
                <w:rFonts w:ascii="Times New Roman" w:eastAsia="Times New Roman" w:hAnsi="Times New Roman"/>
                <w:sz w:val="20"/>
                <w:szCs w:val="20"/>
              </w:rPr>
              <w:t>Arıza tespit yazılımları ile test yapma</w:t>
            </w:r>
          </w:p>
          <w:p w14:paraId="47DB850D" w14:textId="2B1AD7AB" w:rsidR="009D4EE3" w:rsidRPr="00F06A5D" w:rsidRDefault="009D4EE3" w:rsidP="009D4EE3">
            <w:pPr>
              <w:pStyle w:val="ListeParagraf"/>
              <w:numPr>
                <w:ilvl w:val="0"/>
                <w:numId w:val="16"/>
              </w:numPr>
              <w:spacing w:after="0"/>
              <w:rPr>
                <w:rFonts w:ascii="Times New Roman" w:hAnsi="Times New Roman"/>
                <w:sz w:val="20"/>
                <w:szCs w:val="20"/>
              </w:rPr>
            </w:pPr>
            <w:r w:rsidRPr="009B1D0F">
              <w:rPr>
                <w:rFonts w:ascii="Times New Roman" w:eastAsia="Times New Roman" w:hAnsi="Times New Roman"/>
                <w:sz w:val="20"/>
                <w:szCs w:val="20"/>
              </w:rPr>
              <w:t xml:space="preserve">AC ve </w:t>
            </w:r>
            <w:r>
              <w:rPr>
                <w:rFonts w:ascii="Times New Roman" w:eastAsia="Times New Roman" w:hAnsi="Times New Roman"/>
                <w:sz w:val="20"/>
                <w:szCs w:val="20"/>
              </w:rPr>
              <w:t>DC gerilimleri ölçme</w:t>
            </w:r>
          </w:p>
          <w:p w14:paraId="3FD0872C" w14:textId="79F5CF34" w:rsidR="00F06A5D" w:rsidRDefault="00F06A5D" w:rsidP="00F06A5D">
            <w:pPr>
              <w:spacing w:after="0"/>
              <w:rPr>
                <w:rFonts w:ascii="Times New Roman" w:hAnsi="Times New Roman"/>
                <w:sz w:val="20"/>
                <w:szCs w:val="20"/>
              </w:rPr>
            </w:pPr>
          </w:p>
          <w:p w14:paraId="661AF88C" w14:textId="4FD44BCD" w:rsidR="00F06A5D" w:rsidRDefault="00F06A5D" w:rsidP="00F06A5D">
            <w:pPr>
              <w:spacing w:after="0"/>
              <w:rPr>
                <w:rFonts w:ascii="Times New Roman" w:hAnsi="Times New Roman"/>
                <w:sz w:val="20"/>
                <w:szCs w:val="20"/>
              </w:rPr>
            </w:pPr>
          </w:p>
          <w:p w14:paraId="1E6CCCAB" w14:textId="7CD6CD6F" w:rsidR="00F06A5D" w:rsidRDefault="00F06A5D" w:rsidP="00F06A5D">
            <w:pPr>
              <w:spacing w:after="0"/>
              <w:rPr>
                <w:rFonts w:ascii="Times New Roman" w:hAnsi="Times New Roman"/>
                <w:sz w:val="20"/>
                <w:szCs w:val="20"/>
              </w:rPr>
            </w:pPr>
          </w:p>
          <w:p w14:paraId="579419E1" w14:textId="0D5DFA5E" w:rsidR="00F06A5D" w:rsidRDefault="00F06A5D" w:rsidP="00F06A5D">
            <w:pPr>
              <w:spacing w:after="0"/>
              <w:rPr>
                <w:rFonts w:ascii="Times New Roman" w:hAnsi="Times New Roman"/>
                <w:sz w:val="20"/>
                <w:szCs w:val="20"/>
              </w:rPr>
            </w:pPr>
          </w:p>
          <w:p w14:paraId="695A945B" w14:textId="7FBE3908" w:rsidR="00F06A5D" w:rsidRDefault="00F06A5D" w:rsidP="00F06A5D">
            <w:pPr>
              <w:spacing w:after="0"/>
              <w:rPr>
                <w:rFonts w:ascii="Times New Roman" w:hAnsi="Times New Roman"/>
                <w:sz w:val="20"/>
                <w:szCs w:val="20"/>
              </w:rPr>
            </w:pPr>
          </w:p>
          <w:p w14:paraId="3F9EEE07" w14:textId="16D5876D" w:rsidR="00F06A5D" w:rsidRDefault="00F06A5D" w:rsidP="00F06A5D">
            <w:pPr>
              <w:spacing w:after="0"/>
              <w:rPr>
                <w:rFonts w:ascii="Times New Roman" w:hAnsi="Times New Roman"/>
                <w:sz w:val="20"/>
                <w:szCs w:val="20"/>
              </w:rPr>
            </w:pPr>
          </w:p>
          <w:p w14:paraId="18B90D1C" w14:textId="40F4CA2A" w:rsidR="00F06A5D" w:rsidRDefault="00F06A5D" w:rsidP="00F06A5D">
            <w:pPr>
              <w:spacing w:after="0"/>
              <w:rPr>
                <w:rFonts w:ascii="Times New Roman" w:hAnsi="Times New Roman"/>
                <w:sz w:val="20"/>
                <w:szCs w:val="20"/>
              </w:rPr>
            </w:pPr>
          </w:p>
          <w:p w14:paraId="09FC8C7F" w14:textId="350ABF68" w:rsidR="00F06A5D" w:rsidRDefault="00F06A5D" w:rsidP="00F06A5D">
            <w:pPr>
              <w:spacing w:after="0"/>
              <w:rPr>
                <w:rFonts w:ascii="Times New Roman" w:hAnsi="Times New Roman"/>
                <w:sz w:val="20"/>
                <w:szCs w:val="20"/>
              </w:rPr>
            </w:pPr>
          </w:p>
          <w:p w14:paraId="785DC2BB" w14:textId="14253B74" w:rsidR="00F06A5D" w:rsidRDefault="00F06A5D" w:rsidP="00F06A5D">
            <w:pPr>
              <w:spacing w:after="0"/>
              <w:rPr>
                <w:rFonts w:ascii="Times New Roman" w:hAnsi="Times New Roman"/>
                <w:sz w:val="20"/>
                <w:szCs w:val="20"/>
              </w:rPr>
            </w:pPr>
          </w:p>
          <w:p w14:paraId="73669DB7" w14:textId="50B5543C" w:rsidR="00F06A5D" w:rsidRDefault="00F06A5D" w:rsidP="00F06A5D">
            <w:pPr>
              <w:spacing w:after="0"/>
              <w:rPr>
                <w:rFonts w:ascii="Times New Roman" w:hAnsi="Times New Roman"/>
                <w:sz w:val="20"/>
                <w:szCs w:val="20"/>
              </w:rPr>
            </w:pPr>
          </w:p>
          <w:p w14:paraId="576D5FC1" w14:textId="158659B4" w:rsidR="00F06A5D" w:rsidRDefault="00F06A5D" w:rsidP="00F06A5D">
            <w:pPr>
              <w:spacing w:after="0"/>
              <w:rPr>
                <w:rFonts w:ascii="Times New Roman" w:hAnsi="Times New Roman"/>
                <w:sz w:val="20"/>
                <w:szCs w:val="20"/>
              </w:rPr>
            </w:pPr>
          </w:p>
          <w:p w14:paraId="5E2BFB29" w14:textId="5A49D271" w:rsidR="00F06A5D" w:rsidRDefault="00F06A5D" w:rsidP="00F06A5D">
            <w:pPr>
              <w:spacing w:after="0"/>
              <w:rPr>
                <w:rFonts w:ascii="Times New Roman" w:hAnsi="Times New Roman"/>
                <w:sz w:val="20"/>
                <w:szCs w:val="20"/>
              </w:rPr>
            </w:pPr>
          </w:p>
          <w:p w14:paraId="5D1B16DC" w14:textId="78CD7900" w:rsidR="00F06A5D" w:rsidRDefault="00F06A5D" w:rsidP="00F06A5D">
            <w:pPr>
              <w:spacing w:after="0"/>
              <w:rPr>
                <w:rFonts w:ascii="Times New Roman" w:hAnsi="Times New Roman"/>
                <w:sz w:val="20"/>
                <w:szCs w:val="20"/>
              </w:rPr>
            </w:pPr>
          </w:p>
          <w:p w14:paraId="7DA7EF81" w14:textId="02656555" w:rsidR="00F06A5D" w:rsidRDefault="00F06A5D" w:rsidP="00F06A5D">
            <w:pPr>
              <w:spacing w:after="0"/>
              <w:rPr>
                <w:rFonts w:ascii="Times New Roman" w:hAnsi="Times New Roman"/>
                <w:sz w:val="20"/>
                <w:szCs w:val="20"/>
              </w:rPr>
            </w:pPr>
          </w:p>
          <w:p w14:paraId="06ED258E" w14:textId="4F53B109" w:rsidR="00F06A5D" w:rsidRDefault="00F06A5D" w:rsidP="00F06A5D">
            <w:pPr>
              <w:spacing w:after="0"/>
              <w:rPr>
                <w:rFonts w:ascii="Times New Roman" w:hAnsi="Times New Roman"/>
                <w:sz w:val="20"/>
                <w:szCs w:val="20"/>
              </w:rPr>
            </w:pPr>
          </w:p>
          <w:p w14:paraId="58BB97B6" w14:textId="39C03317" w:rsidR="00F06A5D" w:rsidRDefault="00F06A5D" w:rsidP="00F06A5D">
            <w:pPr>
              <w:spacing w:after="0"/>
              <w:rPr>
                <w:rFonts w:ascii="Times New Roman" w:hAnsi="Times New Roman"/>
                <w:sz w:val="20"/>
                <w:szCs w:val="20"/>
              </w:rPr>
            </w:pPr>
          </w:p>
          <w:p w14:paraId="1D74CB1B" w14:textId="3721A150" w:rsidR="00F06A5D" w:rsidRDefault="00F06A5D" w:rsidP="00F06A5D">
            <w:pPr>
              <w:spacing w:after="0"/>
              <w:rPr>
                <w:rFonts w:ascii="Times New Roman" w:hAnsi="Times New Roman"/>
                <w:sz w:val="20"/>
                <w:szCs w:val="20"/>
              </w:rPr>
            </w:pPr>
          </w:p>
          <w:p w14:paraId="20365182" w14:textId="07041323" w:rsidR="00F06A5D" w:rsidRDefault="00F06A5D" w:rsidP="00F06A5D">
            <w:pPr>
              <w:spacing w:after="0"/>
              <w:rPr>
                <w:rFonts w:ascii="Times New Roman" w:hAnsi="Times New Roman"/>
                <w:sz w:val="20"/>
                <w:szCs w:val="20"/>
              </w:rPr>
            </w:pPr>
          </w:p>
          <w:p w14:paraId="425EE10F" w14:textId="77777777" w:rsidR="00F06A5D" w:rsidRPr="00F06A5D" w:rsidRDefault="00F06A5D" w:rsidP="00F06A5D">
            <w:pPr>
              <w:spacing w:after="0"/>
              <w:rPr>
                <w:rFonts w:ascii="Times New Roman" w:hAnsi="Times New Roman"/>
                <w:sz w:val="20"/>
                <w:szCs w:val="20"/>
              </w:rPr>
            </w:pPr>
          </w:p>
          <w:p w14:paraId="18481A0C" w14:textId="77777777" w:rsidR="009D4EE3" w:rsidRPr="00A20291" w:rsidRDefault="00A20291" w:rsidP="009D4EE3">
            <w:pPr>
              <w:pStyle w:val="ListeParagraf"/>
              <w:numPr>
                <w:ilvl w:val="0"/>
                <w:numId w:val="16"/>
              </w:numPr>
              <w:spacing w:after="0"/>
              <w:rPr>
                <w:rFonts w:ascii="Times New Roman" w:hAnsi="Times New Roman"/>
                <w:sz w:val="20"/>
                <w:szCs w:val="20"/>
              </w:rPr>
            </w:pPr>
            <w:r w:rsidRPr="009B1D0F">
              <w:rPr>
                <w:rFonts w:ascii="Times New Roman" w:eastAsia="Times New Roman" w:hAnsi="Times New Roman"/>
                <w:sz w:val="20"/>
                <w:szCs w:val="20"/>
              </w:rPr>
              <w:lastRenderedPageBreak/>
              <w:t>Kullanılmış olan sistem bileşenlerin</w:t>
            </w:r>
            <w:r>
              <w:rPr>
                <w:rFonts w:ascii="Times New Roman" w:eastAsia="Times New Roman" w:hAnsi="Times New Roman"/>
                <w:sz w:val="20"/>
                <w:szCs w:val="20"/>
              </w:rPr>
              <w:t>in harcayacağı gücü hesaplama</w:t>
            </w:r>
          </w:p>
          <w:p w14:paraId="04057749" w14:textId="77777777" w:rsidR="00A20291" w:rsidRPr="00A20291" w:rsidRDefault="00A20291" w:rsidP="009D4EE3">
            <w:pPr>
              <w:pStyle w:val="ListeParagraf"/>
              <w:numPr>
                <w:ilvl w:val="0"/>
                <w:numId w:val="16"/>
              </w:numPr>
              <w:spacing w:after="0"/>
              <w:rPr>
                <w:rFonts w:ascii="Times New Roman" w:hAnsi="Times New Roman"/>
                <w:sz w:val="20"/>
                <w:szCs w:val="20"/>
              </w:rPr>
            </w:pPr>
            <w:r w:rsidRPr="009B1D0F">
              <w:rPr>
                <w:rFonts w:ascii="Times New Roman" w:eastAsia="Times New Roman" w:hAnsi="Times New Roman"/>
                <w:sz w:val="20"/>
                <w:szCs w:val="20"/>
              </w:rPr>
              <w:t xml:space="preserve">Sesli veya yazılı </w:t>
            </w:r>
            <w:r>
              <w:rPr>
                <w:rFonts w:ascii="Times New Roman" w:eastAsia="Times New Roman" w:hAnsi="Times New Roman"/>
                <w:sz w:val="20"/>
                <w:szCs w:val="20"/>
              </w:rPr>
              <w:t>hata bildirimlerinin anlamları</w:t>
            </w:r>
          </w:p>
          <w:p w14:paraId="4DBCFDD9" w14:textId="77777777" w:rsidR="00A20291" w:rsidRPr="00A20291" w:rsidRDefault="00A20291" w:rsidP="009D4EE3">
            <w:pPr>
              <w:pStyle w:val="ListeParagraf"/>
              <w:numPr>
                <w:ilvl w:val="0"/>
                <w:numId w:val="16"/>
              </w:numPr>
              <w:spacing w:after="0"/>
              <w:rPr>
                <w:rFonts w:ascii="Times New Roman" w:hAnsi="Times New Roman"/>
                <w:sz w:val="20"/>
                <w:szCs w:val="20"/>
              </w:rPr>
            </w:pPr>
            <w:r w:rsidRPr="009B1D0F">
              <w:rPr>
                <w:rFonts w:ascii="Times New Roman" w:eastAsia="Times New Roman" w:hAnsi="Times New Roman"/>
                <w:sz w:val="20"/>
                <w:szCs w:val="20"/>
              </w:rPr>
              <w:t xml:space="preserve">Mekanik çalışma sistemleri bulunan donanımların </w:t>
            </w:r>
            <w:r>
              <w:rPr>
                <w:rFonts w:ascii="Times New Roman" w:eastAsia="Times New Roman" w:hAnsi="Times New Roman"/>
                <w:sz w:val="20"/>
                <w:szCs w:val="20"/>
              </w:rPr>
              <w:t>mekanik sorunlarını tespit etme</w:t>
            </w:r>
          </w:p>
          <w:p w14:paraId="0FF44845" w14:textId="77777777" w:rsidR="00A20291" w:rsidRPr="00A20291" w:rsidRDefault="00A20291" w:rsidP="00A20291">
            <w:pPr>
              <w:pStyle w:val="ListeParagraf"/>
              <w:numPr>
                <w:ilvl w:val="0"/>
                <w:numId w:val="16"/>
              </w:numPr>
              <w:spacing w:after="0"/>
              <w:rPr>
                <w:rFonts w:ascii="Times New Roman" w:hAnsi="Times New Roman"/>
                <w:sz w:val="20"/>
                <w:szCs w:val="20"/>
              </w:rPr>
            </w:pPr>
            <w:r w:rsidRPr="009B1D0F">
              <w:rPr>
                <w:rFonts w:ascii="Times New Roman" w:eastAsia="Times New Roman" w:hAnsi="Times New Roman"/>
                <w:sz w:val="20"/>
                <w:szCs w:val="20"/>
              </w:rPr>
              <w:t>POS</w:t>
            </w:r>
            <w:r>
              <w:rPr>
                <w:rFonts w:ascii="Times New Roman" w:eastAsia="Times New Roman" w:hAnsi="Times New Roman"/>
                <w:sz w:val="20"/>
                <w:szCs w:val="20"/>
              </w:rPr>
              <w:t xml:space="preserve">T veya Mini PCI POST kartları </w:t>
            </w:r>
            <w:r w:rsidRPr="009B1D0F">
              <w:rPr>
                <w:rFonts w:ascii="Times New Roman" w:eastAsia="Times New Roman" w:hAnsi="Times New Roman"/>
                <w:sz w:val="20"/>
                <w:szCs w:val="20"/>
              </w:rPr>
              <w:t>ile açılı</w:t>
            </w:r>
            <w:r>
              <w:rPr>
                <w:rFonts w:ascii="Times New Roman" w:eastAsia="Times New Roman" w:hAnsi="Times New Roman"/>
                <w:sz w:val="20"/>
                <w:szCs w:val="20"/>
              </w:rPr>
              <w:t>ş sürecindeki kodları takip etme</w:t>
            </w:r>
          </w:p>
          <w:p w14:paraId="669BAE8C" w14:textId="72DFD4D1" w:rsidR="00A20291" w:rsidRPr="009D4EE3" w:rsidRDefault="00A20291" w:rsidP="00CD2BDB">
            <w:pPr>
              <w:pStyle w:val="ListeParagraf"/>
              <w:spacing w:after="0"/>
              <w:ind w:left="895"/>
              <w:rPr>
                <w:rFonts w:ascii="Times New Roman" w:hAnsi="Times New Roman"/>
                <w:sz w:val="20"/>
                <w:szCs w:val="20"/>
              </w:rPr>
            </w:pPr>
          </w:p>
        </w:tc>
      </w:tr>
      <w:tr w:rsidR="00651596" w:rsidRPr="009B1D0F" w14:paraId="0A755E99" w14:textId="77777777" w:rsidTr="00313332">
        <w:trPr>
          <w:trHeight w:val="510"/>
        </w:trPr>
        <w:tc>
          <w:tcPr>
            <w:tcW w:w="868" w:type="dxa"/>
            <w:vMerge/>
            <w:tcBorders>
              <w:bottom w:val="single" w:sz="4" w:space="0" w:color="000000"/>
            </w:tcBorders>
            <w:shd w:val="clear" w:color="auto" w:fill="FFFFFF"/>
            <w:vAlign w:val="center"/>
          </w:tcPr>
          <w:p w14:paraId="52836E2F" w14:textId="77777777" w:rsidR="00651596" w:rsidRPr="009B1D0F" w:rsidRDefault="00651596" w:rsidP="00651596">
            <w:pPr>
              <w:spacing w:after="0"/>
              <w:rPr>
                <w:rFonts w:ascii="Times New Roman" w:hAnsi="Times New Roman"/>
                <w:b/>
                <w:sz w:val="20"/>
                <w:szCs w:val="20"/>
              </w:rPr>
            </w:pPr>
          </w:p>
        </w:tc>
        <w:tc>
          <w:tcPr>
            <w:tcW w:w="2446" w:type="dxa"/>
            <w:vMerge/>
            <w:shd w:val="clear" w:color="auto" w:fill="FFFFFF"/>
            <w:vAlign w:val="center"/>
          </w:tcPr>
          <w:p w14:paraId="1726DCB7" w14:textId="77777777" w:rsidR="00651596" w:rsidRPr="009B1D0F" w:rsidRDefault="00651596" w:rsidP="00651596">
            <w:pPr>
              <w:spacing w:after="0" w:line="240" w:lineRule="auto"/>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48EE1193" w14:textId="410D0D54" w:rsidR="00651596" w:rsidRPr="009B1D0F" w:rsidRDefault="00651596" w:rsidP="00651596">
            <w:pPr>
              <w:spacing w:after="0"/>
              <w:rPr>
                <w:rFonts w:ascii="Times New Roman" w:hAnsi="Times New Roman"/>
                <w:b/>
                <w:sz w:val="20"/>
                <w:szCs w:val="20"/>
              </w:rPr>
            </w:pPr>
            <w:r w:rsidRPr="009B1D0F">
              <w:rPr>
                <w:rFonts w:ascii="Times New Roman" w:hAnsi="Times New Roman"/>
                <w:b/>
                <w:sz w:val="20"/>
                <w:szCs w:val="20"/>
              </w:rPr>
              <w:t>E.1.2</w:t>
            </w:r>
          </w:p>
        </w:tc>
        <w:tc>
          <w:tcPr>
            <w:tcW w:w="6301" w:type="dxa"/>
            <w:tcBorders>
              <w:bottom w:val="single" w:sz="4" w:space="0" w:color="000000"/>
            </w:tcBorders>
            <w:shd w:val="clear" w:color="auto" w:fill="FFFFFF"/>
            <w:vAlign w:val="center"/>
          </w:tcPr>
          <w:p w14:paraId="70251DF9" w14:textId="0F4D0EEE" w:rsidR="00651596" w:rsidRPr="009B1D0F" w:rsidRDefault="00651596" w:rsidP="00CD2BDB">
            <w:pPr>
              <w:spacing w:after="0" w:line="240" w:lineRule="auto"/>
              <w:rPr>
                <w:rFonts w:ascii="Times New Roman" w:hAnsi="Times New Roman"/>
                <w:sz w:val="20"/>
                <w:szCs w:val="20"/>
                <w:lang w:eastAsia="tr-TR"/>
              </w:rPr>
            </w:pPr>
            <w:r w:rsidRPr="009B1D0F">
              <w:rPr>
                <w:rFonts w:ascii="Times New Roman" w:eastAsia="Times New Roman" w:hAnsi="Times New Roman"/>
                <w:sz w:val="20"/>
                <w:szCs w:val="20"/>
              </w:rPr>
              <w:t>Bilgisayar kasasının kapaklarını açarak kasa içerisinde yabancı cisim olup</w:t>
            </w:r>
            <w:r w:rsidR="00CD2BDB">
              <w:rPr>
                <w:rFonts w:ascii="Times New Roman" w:eastAsia="Times New Roman" w:hAnsi="Times New Roman"/>
                <w:sz w:val="20"/>
                <w:szCs w:val="20"/>
              </w:rPr>
              <w:t xml:space="preserve"> olmadığını, toz, sıvı teması ve benzeri</w:t>
            </w:r>
            <w:r w:rsidRPr="009B1D0F">
              <w:rPr>
                <w:rFonts w:ascii="Times New Roman" w:eastAsia="Times New Roman" w:hAnsi="Times New Roman"/>
                <w:sz w:val="20"/>
                <w:szCs w:val="20"/>
              </w:rPr>
              <w:t xml:space="preserve"> sorunları inceler.</w:t>
            </w:r>
          </w:p>
        </w:tc>
        <w:tc>
          <w:tcPr>
            <w:tcW w:w="4500" w:type="dxa"/>
            <w:vMerge/>
            <w:shd w:val="clear" w:color="auto" w:fill="FFFFFF"/>
          </w:tcPr>
          <w:p w14:paraId="5AFBD709" w14:textId="77777777" w:rsidR="00651596" w:rsidRPr="009B1D0F" w:rsidRDefault="00651596" w:rsidP="00651596">
            <w:pPr>
              <w:spacing w:after="0"/>
              <w:ind w:left="175"/>
              <w:rPr>
                <w:rFonts w:ascii="Times New Roman" w:hAnsi="Times New Roman"/>
                <w:b/>
                <w:sz w:val="20"/>
                <w:szCs w:val="20"/>
              </w:rPr>
            </w:pPr>
          </w:p>
        </w:tc>
      </w:tr>
      <w:tr w:rsidR="00651596" w:rsidRPr="009B1D0F" w14:paraId="2B1F8AF7" w14:textId="77777777" w:rsidTr="00313332">
        <w:trPr>
          <w:trHeight w:val="510"/>
        </w:trPr>
        <w:tc>
          <w:tcPr>
            <w:tcW w:w="868" w:type="dxa"/>
            <w:vMerge/>
            <w:tcBorders>
              <w:bottom w:val="single" w:sz="4" w:space="0" w:color="000000"/>
            </w:tcBorders>
            <w:shd w:val="clear" w:color="auto" w:fill="FFFFFF"/>
            <w:vAlign w:val="center"/>
          </w:tcPr>
          <w:p w14:paraId="53BABD64" w14:textId="77777777" w:rsidR="00651596" w:rsidRPr="009B1D0F" w:rsidRDefault="00651596" w:rsidP="00651596">
            <w:pPr>
              <w:spacing w:after="0"/>
              <w:rPr>
                <w:rFonts w:ascii="Times New Roman" w:hAnsi="Times New Roman"/>
                <w:b/>
                <w:sz w:val="20"/>
                <w:szCs w:val="20"/>
              </w:rPr>
            </w:pPr>
          </w:p>
        </w:tc>
        <w:tc>
          <w:tcPr>
            <w:tcW w:w="2446" w:type="dxa"/>
            <w:vMerge/>
            <w:shd w:val="clear" w:color="auto" w:fill="FFFFFF"/>
            <w:vAlign w:val="center"/>
          </w:tcPr>
          <w:p w14:paraId="3E008CCE" w14:textId="77777777" w:rsidR="00651596" w:rsidRPr="009B1D0F" w:rsidRDefault="00651596" w:rsidP="00651596">
            <w:pPr>
              <w:spacing w:after="0" w:line="240" w:lineRule="auto"/>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36268EC2" w14:textId="3ED5ADA9" w:rsidR="00651596" w:rsidRPr="009B1D0F" w:rsidRDefault="00651596" w:rsidP="00651596">
            <w:pPr>
              <w:spacing w:after="0"/>
              <w:rPr>
                <w:rFonts w:ascii="Times New Roman" w:hAnsi="Times New Roman"/>
                <w:b/>
                <w:sz w:val="20"/>
                <w:szCs w:val="20"/>
              </w:rPr>
            </w:pPr>
            <w:r w:rsidRPr="009B1D0F">
              <w:rPr>
                <w:rFonts w:ascii="Times New Roman" w:hAnsi="Times New Roman"/>
                <w:b/>
                <w:sz w:val="20"/>
                <w:szCs w:val="20"/>
              </w:rPr>
              <w:t>E.1.3</w:t>
            </w:r>
          </w:p>
        </w:tc>
        <w:tc>
          <w:tcPr>
            <w:tcW w:w="6301" w:type="dxa"/>
            <w:tcBorders>
              <w:bottom w:val="single" w:sz="4" w:space="0" w:color="000000"/>
            </w:tcBorders>
            <w:shd w:val="clear" w:color="auto" w:fill="FFFFFF"/>
            <w:vAlign w:val="center"/>
          </w:tcPr>
          <w:p w14:paraId="003F6CBE" w14:textId="6D8B2A0C" w:rsidR="00651596" w:rsidRPr="009B1D0F" w:rsidRDefault="00651596" w:rsidP="00651596">
            <w:pPr>
              <w:spacing w:after="0" w:line="240" w:lineRule="auto"/>
              <w:rPr>
                <w:rFonts w:ascii="Times New Roman" w:hAnsi="Times New Roman"/>
                <w:sz w:val="20"/>
                <w:szCs w:val="20"/>
                <w:lang w:eastAsia="tr-TR"/>
              </w:rPr>
            </w:pPr>
            <w:r w:rsidRPr="009B1D0F">
              <w:rPr>
                <w:rFonts w:ascii="Times New Roman" w:eastAsia="Times New Roman" w:hAnsi="Times New Roman"/>
                <w:sz w:val="20"/>
                <w:szCs w:val="20"/>
              </w:rPr>
              <w:t>Bilgisayar kasasının darbe alıp almadığını, kasa içerisindeki bileşenlerde kırık, çatlak, yanık veya sıvı teması olup olmadığını kontrol eder.</w:t>
            </w:r>
          </w:p>
        </w:tc>
        <w:tc>
          <w:tcPr>
            <w:tcW w:w="4500" w:type="dxa"/>
            <w:vMerge/>
            <w:shd w:val="clear" w:color="auto" w:fill="FFFFFF"/>
          </w:tcPr>
          <w:p w14:paraId="1C3B5459" w14:textId="77777777" w:rsidR="00651596" w:rsidRPr="009B1D0F" w:rsidRDefault="00651596" w:rsidP="00651596">
            <w:pPr>
              <w:spacing w:after="0"/>
              <w:ind w:left="175"/>
              <w:rPr>
                <w:rFonts w:ascii="Times New Roman" w:hAnsi="Times New Roman"/>
                <w:b/>
                <w:sz w:val="20"/>
                <w:szCs w:val="20"/>
              </w:rPr>
            </w:pPr>
          </w:p>
        </w:tc>
      </w:tr>
      <w:tr w:rsidR="00651596" w:rsidRPr="009B1D0F" w14:paraId="513F087B" w14:textId="77777777" w:rsidTr="00313332">
        <w:trPr>
          <w:trHeight w:val="510"/>
        </w:trPr>
        <w:tc>
          <w:tcPr>
            <w:tcW w:w="868" w:type="dxa"/>
            <w:vMerge/>
            <w:tcBorders>
              <w:bottom w:val="single" w:sz="4" w:space="0" w:color="000000"/>
            </w:tcBorders>
            <w:shd w:val="clear" w:color="auto" w:fill="FFFFFF"/>
            <w:vAlign w:val="center"/>
          </w:tcPr>
          <w:p w14:paraId="63F34A89" w14:textId="77777777" w:rsidR="00651596" w:rsidRPr="009B1D0F" w:rsidRDefault="00651596" w:rsidP="00651596">
            <w:pPr>
              <w:spacing w:after="0"/>
              <w:rPr>
                <w:rFonts w:ascii="Times New Roman" w:hAnsi="Times New Roman"/>
                <w:b/>
                <w:sz w:val="20"/>
                <w:szCs w:val="20"/>
              </w:rPr>
            </w:pPr>
          </w:p>
        </w:tc>
        <w:tc>
          <w:tcPr>
            <w:tcW w:w="2446" w:type="dxa"/>
            <w:vMerge/>
            <w:shd w:val="clear" w:color="auto" w:fill="FFFFFF"/>
            <w:vAlign w:val="center"/>
          </w:tcPr>
          <w:p w14:paraId="077F4ACE" w14:textId="77777777" w:rsidR="00651596" w:rsidRPr="009B1D0F" w:rsidRDefault="00651596" w:rsidP="00651596">
            <w:pPr>
              <w:spacing w:after="0" w:line="240" w:lineRule="auto"/>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39657CEE" w14:textId="627406DD" w:rsidR="00651596" w:rsidRPr="009B1D0F" w:rsidRDefault="00651596" w:rsidP="00651596">
            <w:pPr>
              <w:spacing w:after="0"/>
              <w:rPr>
                <w:rFonts w:ascii="Times New Roman" w:hAnsi="Times New Roman"/>
                <w:b/>
                <w:sz w:val="20"/>
                <w:szCs w:val="20"/>
              </w:rPr>
            </w:pPr>
            <w:r w:rsidRPr="009B1D0F">
              <w:rPr>
                <w:rFonts w:ascii="Times New Roman" w:hAnsi="Times New Roman"/>
                <w:b/>
                <w:sz w:val="20"/>
                <w:szCs w:val="20"/>
              </w:rPr>
              <w:t>E.1.4</w:t>
            </w:r>
          </w:p>
        </w:tc>
        <w:tc>
          <w:tcPr>
            <w:tcW w:w="6301" w:type="dxa"/>
            <w:tcBorders>
              <w:bottom w:val="single" w:sz="4" w:space="0" w:color="000000"/>
            </w:tcBorders>
            <w:shd w:val="clear" w:color="auto" w:fill="FFFFFF"/>
            <w:vAlign w:val="center"/>
          </w:tcPr>
          <w:p w14:paraId="057683DE" w14:textId="19AC15C5" w:rsidR="00651596" w:rsidRPr="009B1D0F" w:rsidRDefault="00651596" w:rsidP="00651596">
            <w:pPr>
              <w:spacing w:after="0" w:line="240" w:lineRule="auto"/>
              <w:rPr>
                <w:rFonts w:ascii="Times New Roman" w:hAnsi="Times New Roman"/>
                <w:sz w:val="20"/>
                <w:szCs w:val="20"/>
                <w:lang w:eastAsia="tr-TR"/>
              </w:rPr>
            </w:pPr>
            <w:r w:rsidRPr="009B1D0F">
              <w:rPr>
                <w:rFonts w:ascii="Times New Roman" w:eastAsia="Times New Roman" w:hAnsi="Times New Roman"/>
                <w:sz w:val="20"/>
                <w:szCs w:val="20"/>
              </w:rPr>
              <w:t>Dahili bileşenlerin kablo bağlantılarında ve PIN oturtmalı donanımlarda, gevşek bağlantı ve/veya kısmi temassızlık problemleri olup olmadığı kontrol eder.</w:t>
            </w:r>
          </w:p>
        </w:tc>
        <w:tc>
          <w:tcPr>
            <w:tcW w:w="4500" w:type="dxa"/>
            <w:vMerge/>
            <w:shd w:val="clear" w:color="auto" w:fill="FFFFFF"/>
          </w:tcPr>
          <w:p w14:paraId="2EAD811D" w14:textId="77777777" w:rsidR="00651596" w:rsidRPr="009B1D0F" w:rsidRDefault="00651596" w:rsidP="00651596">
            <w:pPr>
              <w:spacing w:after="0"/>
              <w:ind w:left="175"/>
              <w:rPr>
                <w:rFonts w:ascii="Times New Roman" w:hAnsi="Times New Roman"/>
                <w:b/>
                <w:sz w:val="20"/>
                <w:szCs w:val="20"/>
              </w:rPr>
            </w:pPr>
          </w:p>
        </w:tc>
      </w:tr>
      <w:tr w:rsidR="00651596" w:rsidRPr="009B1D0F" w14:paraId="1C30CA9E" w14:textId="77777777" w:rsidTr="00313332">
        <w:trPr>
          <w:trHeight w:val="510"/>
        </w:trPr>
        <w:tc>
          <w:tcPr>
            <w:tcW w:w="868" w:type="dxa"/>
            <w:vMerge/>
            <w:tcBorders>
              <w:bottom w:val="single" w:sz="4" w:space="0" w:color="000000"/>
            </w:tcBorders>
            <w:shd w:val="clear" w:color="auto" w:fill="FFFFFF"/>
            <w:vAlign w:val="center"/>
          </w:tcPr>
          <w:p w14:paraId="7A353371" w14:textId="77777777" w:rsidR="00651596" w:rsidRPr="009B1D0F" w:rsidRDefault="00651596" w:rsidP="00651596">
            <w:pPr>
              <w:spacing w:after="0"/>
              <w:rPr>
                <w:rFonts w:ascii="Times New Roman" w:hAnsi="Times New Roman"/>
                <w:b/>
                <w:sz w:val="20"/>
                <w:szCs w:val="20"/>
              </w:rPr>
            </w:pPr>
          </w:p>
        </w:tc>
        <w:tc>
          <w:tcPr>
            <w:tcW w:w="2446" w:type="dxa"/>
            <w:vMerge/>
            <w:shd w:val="clear" w:color="auto" w:fill="FFFFFF"/>
            <w:vAlign w:val="center"/>
          </w:tcPr>
          <w:p w14:paraId="6603714E" w14:textId="77777777" w:rsidR="00651596" w:rsidRPr="009B1D0F" w:rsidRDefault="00651596" w:rsidP="00651596">
            <w:pPr>
              <w:spacing w:after="0" w:line="240" w:lineRule="auto"/>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2D1EB5E6" w14:textId="2AA43C91" w:rsidR="00651596" w:rsidRPr="009B1D0F" w:rsidRDefault="00651596" w:rsidP="00651596">
            <w:pPr>
              <w:spacing w:after="0"/>
              <w:rPr>
                <w:rFonts w:ascii="Times New Roman" w:hAnsi="Times New Roman"/>
                <w:b/>
                <w:sz w:val="20"/>
                <w:szCs w:val="20"/>
              </w:rPr>
            </w:pPr>
            <w:r w:rsidRPr="009B1D0F">
              <w:rPr>
                <w:rFonts w:ascii="Times New Roman" w:hAnsi="Times New Roman"/>
                <w:b/>
                <w:sz w:val="20"/>
                <w:szCs w:val="20"/>
              </w:rPr>
              <w:t>E.1.5</w:t>
            </w:r>
          </w:p>
        </w:tc>
        <w:tc>
          <w:tcPr>
            <w:tcW w:w="6301" w:type="dxa"/>
            <w:tcBorders>
              <w:bottom w:val="single" w:sz="4" w:space="0" w:color="000000"/>
            </w:tcBorders>
            <w:shd w:val="clear" w:color="auto" w:fill="FFFFFF"/>
            <w:vAlign w:val="center"/>
          </w:tcPr>
          <w:p w14:paraId="0E34F600" w14:textId="20C4DEAB" w:rsidR="00651596" w:rsidRPr="009B1D0F" w:rsidRDefault="00651596" w:rsidP="00651596">
            <w:pPr>
              <w:spacing w:after="0" w:line="240" w:lineRule="auto"/>
              <w:rPr>
                <w:rFonts w:ascii="Times New Roman" w:hAnsi="Times New Roman"/>
                <w:sz w:val="20"/>
                <w:szCs w:val="20"/>
                <w:lang w:eastAsia="tr-TR"/>
              </w:rPr>
            </w:pPr>
            <w:r w:rsidRPr="009B1D0F">
              <w:rPr>
                <w:rFonts w:ascii="Times New Roman" w:eastAsia="Times New Roman" w:hAnsi="Times New Roman"/>
                <w:sz w:val="20"/>
                <w:szCs w:val="20"/>
              </w:rPr>
              <w:t>Soğutucu fanların çalışıp çalışmadığını kontrol eder.</w:t>
            </w:r>
          </w:p>
        </w:tc>
        <w:tc>
          <w:tcPr>
            <w:tcW w:w="4500" w:type="dxa"/>
            <w:vMerge/>
            <w:shd w:val="clear" w:color="auto" w:fill="FFFFFF"/>
          </w:tcPr>
          <w:p w14:paraId="20CE0F61" w14:textId="77777777" w:rsidR="00651596" w:rsidRPr="009B1D0F" w:rsidRDefault="00651596" w:rsidP="00651596">
            <w:pPr>
              <w:spacing w:after="0"/>
              <w:ind w:left="175"/>
              <w:rPr>
                <w:rFonts w:ascii="Times New Roman" w:hAnsi="Times New Roman"/>
                <w:b/>
                <w:sz w:val="20"/>
                <w:szCs w:val="20"/>
              </w:rPr>
            </w:pPr>
          </w:p>
        </w:tc>
      </w:tr>
      <w:tr w:rsidR="00651596" w:rsidRPr="009B1D0F" w14:paraId="21581B2E" w14:textId="77777777" w:rsidTr="00313332">
        <w:trPr>
          <w:trHeight w:val="510"/>
        </w:trPr>
        <w:tc>
          <w:tcPr>
            <w:tcW w:w="868" w:type="dxa"/>
            <w:vMerge w:val="restart"/>
            <w:shd w:val="clear" w:color="auto" w:fill="FFFFFF"/>
            <w:vAlign w:val="center"/>
          </w:tcPr>
          <w:p w14:paraId="7A306F17" w14:textId="1A47638F" w:rsidR="00651596" w:rsidRPr="009B1D0F" w:rsidRDefault="00651596" w:rsidP="00651596">
            <w:pPr>
              <w:spacing w:after="0"/>
              <w:rPr>
                <w:rFonts w:ascii="Times New Roman" w:hAnsi="Times New Roman"/>
                <w:b/>
                <w:sz w:val="20"/>
                <w:szCs w:val="20"/>
              </w:rPr>
            </w:pPr>
            <w:r w:rsidRPr="009B1D0F">
              <w:rPr>
                <w:rFonts w:ascii="Times New Roman" w:hAnsi="Times New Roman"/>
                <w:b/>
                <w:sz w:val="20"/>
                <w:szCs w:val="20"/>
              </w:rPr>
              <w:t>E.2</w:t>
            </w:r>
          </w:p>
        </w:tc>
        <w:tc>
          <w:tcPr>
            <w:tcW w:w="2446" w:type="dxa"/>
            <w:vMerge w:val="restart"/>
            <w:shd w:val="clear" w:color="auto" w:fill="FFFFFF"/>
            <w:vAlign w:val="center"/>
          </w:tcPr>
          <w:p w14:paraId="2F22CC7D" w14:textId="3639E4E4" w:rsidR="00651596" w:rsidRPr="009B1D0F" w:rsidRDefault="00651596" w:rsidP="00651596">
            <w:pPr>
              <w:spacing w:after="0"/>
              <w:rPr>
                <w:rFonts w:ascii="Times New Roman" w:hAnsi="Times New Roman"/>
                <w:b/>
                <w:sz w:val="20"/>
                <w:szCs w:val="20"/>
              </w:rPr>
            </w:pPr>
            <w:r w:rsidRPr="009B1D0F">
              <w:rPr>
                <w:rFonts w:ascii="Times New Roman" w:eastAsia="Times New Roman" w:hAnsi="Times New Roman"/>
                <w:sz w:val="20"/>
                <w:szCs w:val="20"/>
              </w:rPr>
              <w:t>BIOS sorunlarını kontrol etmek</w:t>
            </w:r>
          </w:p>
        </w:tc>
        <w:tc>
          <w:tcPr>
            <w:tcW w:w="728" w:type="dxa"/>
            <w:tcBorders>
              <w:bottom w:val="single" w:sz="4" w:space="0" w:color="auto"/>
            </w:tcBorders>
            <w:shd w:val="clear" w:color="auto" w:fill="FFFFFF"/>
            <w:vAlign w:val="center"/>
          </w:tcPr>
          <w:p w14:paraId="650BB4B2" w14:textId="1BD88EE5" w:rsidR="00651596" w:rsidRPr="009B1D0F" w:rsidRDefault="00651596" w:rsidP="00651596">
            <w:pPr>
              <w:spacing w:after="0"/>
              <w:rPr>
                <w:rFonts w:ascii="Times New Roman" w:hAnsi="Times New Roman"/>
                <w:b/>
                <w:sz w:val="20"/>
                <w:szCs w:val="20"/>
              </w:rPr>
            </w:pPr>
            <w:r w:rsidRPr="009B1D0F">
              <w:rPr>
                <w:rFonts w:ascii="Times New Roman" w:hAnsi="Times New Roman"/>
                <w:b/>
                <w:sz w:val="20"/>
                <w:szCs w:val="20"/>
              </w:rPr>
              <w:t>E.2.1</w:t>
            </w:r>
          </w:p>
        </w:tc>
        <w:tc>
          <w:tcPr>
            <w:tcW w:w="6301" w:type="dxa"/>
            <w:tcBorders>
              <w:bottom w:val="single" w:sz="4" w:space="0" w:color="auto"/>
            </w:tcBorders>
            <w:shd w:val="clear" w:color="auto" w:fill="FFFFFF"/>
            <w:vAlign w:val="center"/>
          </w:tcPr>
          <w:p w14:paraId="0D1FEFFA" w14:textId="74038CFC" w:rsidR="00651596" w:rsidRPr="009B1D0F" w:rsidRDefault="00651596" w:rsidP="00651596">
            <w:pPr>
              <w:spacing w:after="0" w:line="240" w:lineRule="auto"/>
              <w:rPr>
                <w:rFonts w:ascii="Times New Roman" w:hAnsi="Times New Roman"/>
                <w:sz w:val="20"/>
                <w:szCs w:val="20"/>
                <w:lang w:eastAsia="tr-TR"/>
              </w:rPr>
            </w:pPr>
            <w:r w:rsidRPr="009B1D0F">
              <w:rPr>
                <w:rFonts w:ascii="Times New Roman" w:eastAsia="Times New Roman" w:hAnsi="Times New Roman"/>
                <w:sz w:val="20"/>
                <w:szCs w:val="20"/>
              </w:rPr>
              <w:t>BIOS pilinin enerji sağlayıp sağlamadığını kontrol eder.</w:t>
            </w:r>
          </w:p>
        </w:tc>
        <w:tc>
          <w:tcPr>
            <w:tcW w:w="4500" w:type="dxa"/>
            <w:vMerge/>
            <w:shd w:val="clear" w:color="auto" w:fill="FFFFFF"/>
          </w:tcPr>
          <w:p w14:paraId="1D45FF19" w14:textId="77777777" w:rsidR="00651596" w:rsidRPr="009B1D0F" w:rsidRDefault="00651596" w:rsidP="00651596">
            <w:pPr>
              <w:spacing w:after="0"/>
              <w:rPr>
                <w:rFonts w:ascii="Times New Roman" w:hAnsi="Times New Roman"/>
                <w:sz w:val="20"/>
                <w:szCs w:val="20"/>
              </w:rPr>
            </w:pPr>
          </w:p>
        </w:tc>
      </w:tr>
      <w:tr w:rsidR="00651596" w:rsidRPr="009B1D0F" w14:paraId="58CC2252" w14:textId="77777777" w:rsidTr="00313332">
        <w:trPr>
          <w:trHeight w:val="510"/>
        </w:trPr>
        <w:tc>
          <w:tcPr>
            <w:tcW w:w="868" w:type="dxa"/>
            <w:vMerge/>
            <w:shd w:val="clear" w:color="auto" w:fill="FFFFFF"/>
            <w:vAlign w:val="center"/>
          </w:tcPr>
          <w:p w14:paraId="70E8BC5E" w14:textId="77777777" w:rsidR="00651596" w:rsidRPr="009B1D0F" w:rsidRDefault="00651596" w:rsidP="00651596">
            <w:pPr>
              <w:spacing w:after="0"/>
              <w:rPr>
                <w:rFonts w:ascii="Times New Roman" w:hAnsi="Times New Roman"/>
                <w:b/>
                <w:sz w:val="20"/>
                <w:szCs w:val="20"/>
              </w:rPr>
            </w:pPr>
          </w:p>
        </w:tc>
        <w:tc>
          <w:tcPr>
            <w:tcW w:w="2446" w:type="dxa"/>
            <w:vMerge/>
            <w:shd w:val="clear" w:color="auto" w:fill="FFFFFF"/>
            <w:vAlign w:val="center"/>
          </w:tcPr>
          <w:p w14:paraId="2B8F4E32" w14:textId="77777777" w:rsidR="00651596" w:rsidRPr="009B1D0F" w:rsidRDefault="00651596" w:rsidP="00651596">
            <w:pPr>
              <w:spacing w:after="0"/>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33B7AB4F" w14:textId="61F2BEE0" w:rsidR="00651596" w:rsidRPr="009B1D0F" w:rsidRDefault="00651596" w:rsidP="00651596">
            <w:pPr>
              <w:spacing w:after="0"/>
              <w:rPr>
                <w:rFonts w:ascii="Times New Roman" w:hAnsi="Times New Roman"/>
                <w:b/>
                <w:sz w:val="20"/>
                <w:szCs w:val="20"/>
              </w:rPr>
            </w:pPr>
            <w:r w:rsidRPr="009B1D0F">
              <w:rPr>
                <w:rFonts w:ascii="Times New Roman" w:hAnsi="Times New Roman"/>
                <w:b/>
                <w:sz w:val="20"/>
                <w:szCs w:val="20"/>
              </w:rPr>
              <w:t>E.2.2</w:t>
            </w:r>
          </w:p>
        </w:tc>
        <w:tc>
          <w:tcPr>
            <w:tcW w:w="6301" w:type="dxa"/>
            <w:tcBorders>
              <w:bottom w:val="single" w:sz="4" w:space="0" w:color="000000"/>
            </w:tcBorders>
            <w:shd w:val="clear" w:color="auto" w:fill="FFFFFF"/>
            <w:vAlign w:val="center"/>
          </w:tcPr>
          <w:p w14:paraId="2833B2B1" w14:textId="4744A49F" w:rsidR="00651596" w:rsidRPr="009B1D0F" w:rsidRDefault="00651596" w:rsidP="00651596">
            <w:pPr>
              <w:spacing w:after="0" w:line="240" w:lineRule="auto"/>
              <w:rPr>
                <w:rFonts w:ascii="Times New Roman" w:hAnsi="Times New Roman"/>
                <w:sz w:val="20"/>
                <w:szCs w:val="20"/>
                <w:lang w:eastAsia="tr-TR"/>
              </w:rPr>
            </w:pPr>
            <w:r w:rsidRPr="009B1D0F">
              <w:rPr>
                <w:rFonts w:ascii="Times New Roman" w:eastAsia="Times New Roman" w:hAnsi="Times New Roman"/>
                <w:sz w:val="20"/>
                <w:szCs w:val="20"/>
              </w:rPr>
              <w:t>BIOS yazılımının güncel olup olmadığını, anakart üretici web sitesinden kontrol eder.</w:t>
            </w:r>
          </w:p>
        </w:tc>
        <w:tc>
          <w:tcPr>
            <w:tcW w:w="4500" w:type="dxa"/>
            <w:vMerge/>
            <w:shd w:val="clear" w:color="auto" w:fill="FFFFFF"/>
          </w:tcPr>
          <w:p w14:paraId="625B0498" w14:textId="77777777" w:rsidR="00651596" w:rsidRPr="009B1D0F" w:rsidRDefault="00651596" w:rsidP="00651596">
            <w:pPr>
              <w:spacing w:after="0"/>
              <w:rPr>
                <w:rFonts w:ascii="Times New Roman" w:hAnsi="Times New Roman"/>
                <w:sz w:val="20"/>
                <w:szCs w:val="20"/>
              </w:rPr>
            </w:pPr>
          </w:p>
        </w:tc>
      </w:tr>
      <w:tr w:rsidR="00651596" w:rsidRPr="009B1D0F" w14:paraId="15478BF1" w14:textId="77777777" w:rsidTr="00313332">
        <w:trPr>
          <w:trHeight w:val="510"/>
        </w:trPr>
        <w:tc>
          <w:tcPr>
            <w:tcW w:w="868" w:type="dxa"/>
            <w:vMerge/>
            <w:shd w:val="clear" w:color="auto" w:fill="FFFFFF"/>
            <w:vAlign w:val="center"/>
          </w:tcPr>
          <w:p w14:paraId="2A4D7B3B" w14:textId="77777777" w:rsidR="00651596" w:rsidRPr="009B1D0F" w:rsidRDefault="00651596" w:rsidP="00651596">
            <w:pPr>
              <w:spacing w:after="0"/>
              <w:rPr>
                <w:rFonts w:ascii="Times New Roman" w:hAnsi="Times New Roman"/>
                <w:b/>
                <w:sz w:val="20"/>
                <w:szCs w:val="20"/>
              </w:rPr>
            </w:pPr>
          </w:p>
        </w:tc>
        <w:tc>
          <w:tcPr>
            <w:tcW w:w="2446" w:type="dxa"/>
            <w:vMerge/>
            <w:shd w:val="clear" w:color="auto" w:fill="FFFFFF"/>
            <w:vAlign w:val="center"/>
          </w:tcPr>
          <w:p w14:paraId="797D5F4C" w14:textId="77777777" w:rsidR="00651596" w:rsidRPr="009B1D0F" w:rsidRDefault="00651596" w:rsidP="00651596">
            <w:pPr>
              <w:spacing w:after="0"/>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59BDD0C8" w14:textId="07A6CFE2" w:rsidR="00651596" w:rsidRPr="009B1D0F" w:rsidRDefault="00651596" w:rsidP="00651596">
            <w:pPr>
              <w:spacing w:after="0"/>
              <w:rPr>
                <w:rFonts w:ascii="Times New Roman" w:hAnsi="Times New Roman"/>
                <w:b/>
                <w:sz w:val="20"/>
                <w:szCs w:val="20"/>
              </w:rPr>
            </w:pPr>
            <w:r w:rsidRPr="009B1D0F">
              <w:rPr>
                <w:rFonts w:ascii="Times New Roman" w:hAnsi="Times New Roman"/>
                <w:b/>
                <w:sz w:val="20"/>
                <w:szCs w:val="20"/>
              </w:rPr>
              <w:t>E.2.3</w:t>
            </w:r>
          </w:p>
        </w:tc>
        <w:tc>
          <w:tcPr>
            <w:tcW w:w="6301" w:type="dxa"/>
            <w:tcBorders>
              <w:bottom w:val="single" w:sz="4" w:space="0" w:color="000000"/>
            </w:tcBorders>
            <w:shd w:val="clear" w:color="auto" w:fill="FFFFFF"/>
            <w:vAlign w:val="center"/>
          </w:tcPr>
          <w:p w14:paraId="61FF7154" w14:textId="2F6C3204" w:rsidR="00651596" w:rsidRPr="009B1D0F" w:rsidRDefault="00651596" w:rsidP="00651596">
            <w:pPr>
              <w:spacing w:after="0" w:line="240" w:lineRule="auto"/>
              <w:rPr>
                <w:rFonts w:ascii="Times New Roman" w:hAnsi="Times New Roman"/>
                <w:sz w:val="20"/>
                <w:szCs w:val="20"/>
                <w:lang w:eastAsia="tr-TR"/>
              </w:rPr>
            </w:pPr>
            <w:r w:rsidRPr="009B1D0F">
              <w:rPr>
                <w:rFonts w:ascii="Times New Roman" w:eastAsia="Times New Roman" w:hAnsi="Times New Roman"/>
                <w:sz w:val="20"/>
                <w:szCs w:val="20"/>
              </w:rPr>
              <w:t>BIOS ayarlarında hatalı yapılandırmaların olup olmadığını kontrol eder.</w:t>
            </w:r>
          </w:p>
        </w:tc>
        <w:tc>
          <w:tcPr>
            <w:tcW w:w="4500" w:type="dxa"/>
            <w:vMerge/>
            <w:shd w:val="clear" w:color="auto" w:fill="FFFFFF"/>
          </w:tcPr>
          <w:p w14:paraId="1FAB9A34" w14:textId="77777777" w:rsidR="00651596" w:rsidRPr="009B1D0F" w:rsidRDefault="00651596" w:rsidP="00651596">
            <w:pPr>
              <w:spacing w:after="0"/>
              <w:rPr>
                <w:rFonts w:ascii="Times New Roman" w:hAnsi="Times New Roman"/>
                <w:sz w:val="20"/>
                <w:szCs w:val="20"/>
              </w:rPr>
            </w:pPr>
          </w:p>
        </w:tc>
      </w:tr>
      <w:tr w:rsidR="00651596" w:rsidRPr="009B1D0F" w14:paraId="7356545B" w14:textId="77777777" w:rsidTr="00313332">
        <w:trPr>
          <w:trHeight w:val="510"/>
        </w:trPr>
        <w:tc>
          <w:tcPr>
            <w:tcW w:w="868" w:type="dxa"/>
            <w:vMerge/>
            <w:shd w:val="clear" w:color="auto" w:fill="FFFFFF"/>
            <w:vAlign w:val="center"/>
          </w:tcPr>
          <w:p w14:paraId="74D0683A" w14:textId="77777777" w:rsidR="00651596" w:rsidRPr="009B1D0F" w:rsidRDefault="00651596" w:rsidP="00651596">
            <w:pPr>
              <w:spacing w:after="0"/>
              <w:rPr>
                <w:rFonts w:ascii="Times New Roman" w:hAnsi="Times New Roman"/>
                <w:b/>
                <w:sz w:val="20"/>
                <w:szCs w:val="20"/>
              </w:rPr>
            </w:pPr>
          </w:p>
        </w:tc>
        <w:tc>
          <w:tcPr>
            <w:tcW w:w="2446" w:type="dxa"/>
            <w:vMerge/>
            <w:shd w:val="clear" w:color="auto" w:fill="FFFFFF"/>
            <w:vAlign w:val="center"/>
          </w:tcPr>
          <w:p w14:paraId="7A3B6470" w14:textId="77777777" w:rsidR="00651596" w:rsidRPr="009B1D0F" w:rsidRDefault="00651596" w:rsidP="00651596">
            <w:pPr>
              <w:spacing w:after="0"/>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53892821" w14:textId="1F032A50" w:rsidR="00651596" w:rsidRPr="009B1D0F" w:rsidRDefault="00651596" w:rsidP="00651596">
            <w:pPr>
              <w:spacing w:after="0"/>
              <w:rPr>
                <w:rFonts w:ascii="Times New Roman" w:hAnsi="Times New Roman"/>
                <w:b/>
                <w:sz w:val="20"/>
                <w:szCs w:val="20"/>
              </w:rPr>
            </w:pPr>
            <w:r w:rsidRPr="009B1D0F">
              <w:rPr>
                <w:rFonts w:ascii="Times New Roman" w:hAnsi="Times New Roman"/>
                <w:b/>
                <w:sz w:val="20"/>
                <w:szCs w:val="20"/>
              </w:rPr>
              <w:t>E.2.4</w:t>
            </w:r>
          </w:p>
        </w:tc>
        <w:tc>
          <w:tcPr>
            <w:tcW w:w="6301" w:type="dxa"/>
            <w:tcBorders>
              <w:bottom w:val="single" w:sz="4" w:space="0" w:color="000000"/>
            </w:tcBorders>
            <w:shd w:val="clear" w:color="auto" w:fill="FFFFFF"/>
            <w:vAlign w:val="center"/>
          </w:tcPr>
          <w:p w14:paraId="4FD5552D" w14:textId="64C79D84" w:rsidR="00651596" w:rsidRPr="009B1D0F" w:rsidRDefault="00651596" w:rsidP="00651596">
            <w:pPr>
              <w:spacing w:after="0" w:line="240" w:lineRule="auto"/>
              <w:rPr>
                <w:rFonts w:ascii="Times New Roman" w:hAnsi="Times New Roman"/>
                <w:sz w:val="20"/>
                <w:szCs w:val="20"/>
                <w:lang w:eastAsia="tr-TR"/>
              </w:rPr>
            </w:pPr>
            <w:r w:rsidRPr="009B1D0F">
              <w:rPr>
                <w:rFonts w:ascii="Times New Roman" w:eastAsia="Times New Roman" w:hAnsi="Times New Roman"/>
                <w:sz w:val="20"/>
                <w:szCs w:val="20"/>
              </w:rPr>
              <w:t>Donanım ısı ve voltaj göstergelerini kontrol eder.</w:t>
            </w:r>
          </w:p>
        </w:tc>
        <w:tc>
          <w:tcPr>
            <w:tcW w:w="4500" w:type="dxa"/>
            <w:vMerge/>
            <w:shd w:val="clear" w:color="auto" w:fill="FFFFFF"/>
          </w:tcPr>
          <w:p w14:paraId="46317B5C" w14:textId="77777777" w:rsidR="00651596" w:rsidRPr="009B1D0F" w:rsidRDefault="00651596" w:rsidP="00651596">
            <w:pPr>
              <w:spacing w:after="0"/>
              <w:rPr>
                <w:rFonts w:ascii="Times New Roman" w:hAnsi="Times New Roman"/>
                <w:sz w:val="20"/>
                <w:szCs w:val="20"/>
              </w:rPr>
            </w:pPr>
          </w:p>
        </w:tc>
      </w:tr>
      <w:tr w:rsidR="00651596" w:rsidRPr="009B1D0F" w14:paraId="366D33DA" w14:textId="77777777" w:rsidTr="00313332">
        <w:trPr>
          <w:trHeight w:val="510"/>
        </w:trPr>
        <w:tc>
          <w:tcPr>
            <w:tcW w:w="868" w:type="dxa"/>
            <w:vMerge/>
            <w:shd w:val="clear" w:color="auto" w:fill="FFFFFF"/>
            <w:vAlign w:val="center"/>
          </w:tcPr>
          <w:p w14:paraId="51EF2264" w14:textId="77777777" w:rsidR="00651596" w:rsidRPr="009B1D0F" w:rsidRDefault="00651596" w:rsidP="00651596">
            <w:pPr>
              <w:spacing w:after="0"/>
              <w:rPr>
                <w:rFonts w:ascii="Times New Roman" w:hAnsi="Times New Roman"/>
                <w:b/>
                <w:sz w:val="20"/>
                <w:szCs w:val="20"/>
              </w:rPr>
            </w:pPr>
          </w:p>
        </w:tc>
        <w:tc>
          <w:tcPr>
            <w:tcW w:w="2446" w:type="dxa"/>
            <w:vMerge/>
            <w:shd w:val="clear" w:color="auto" w:fill="FFFFFF"/>
            <w:vAlign w:val="center"/>
          </w:tcPr>
          <w:p w14:paraId="5E072F91" w14:textId="77777777" w:rsidR="00651596" w:rsidRPr="009B1D0F" w:rsidRDefault="00651596" w:rsidP="00651596">
            <w:pPr>
              <w:spacing w:after="0"/>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54B8B454" w14:textId="696A8D01" w:rsidR="00651596" w:rsidRPr="009B1D0F" w:rsidRDefault="00651596" w:rsidP="00651596">
            <w:pPr>
              <w:spacing w:after="0"/>
              <w:rPr>
                <w:rFonts w:ascii="Times New Roman" w:hAnsi="Times New Roman"/>
                <w:b/>
                <w:sz w:val="20"/>
                <w:szCs w:val="20"/>
              </w:rPr>
            </w:pPr>
            <w:r w:rsidRPr="009B1D0F">
              <w:rPr>
                <w:rFonts w:ascii="Times New Roman" w:hAnsi="Times New Roman"/>
                <w:b/>
                <w:sz w:val="20"/>
                <w:szCs w:val="20"/>
              </w:rPr>
              <w:t>E.2.5</w:t>
            </w:r>
          </w:p>
        </w:tc>
        <w:tc>
          <w:tcPr>
            <w:tcW w:w="6301" w:type="dxa"/>
            <w:tcBorders>
              <w:bottom w:val="single" w:sz="4" w:space="0" w:color="000000"/>
            </w:tcBorders>
            <w:shd w:val="clear" w:color="auto" w:fill="FFFFFF"/>
            <w:vAlign w:val="center"/>
          </w:tcPr>
          <w:p w14:paraId="4CEACE83" w14:textId="58F2B787" w:rsidR="00651596" w:rsidRPr="009B1D0F" w:rsidRDefault="00651596" w:rsidP="00651596">
            <w:pPr>
              <w:spacing w:after="0" w:line="240" w:lineRule="auto"/>
              <w:rPr>
                <w:rFonts w:ascii="Times New Roman" w:hAnsi="Times New Roman"/>
                <w:sz w:val="20"/>
                <w:szCs w:val="20"/>
                <w:lang w:eastAsia="tr-TR"/>
              </w:rPr>
            </w:pPr>
            <w:r w:rsidRPr="009B1D0F">
              <w:rPr>
                <w:rFonts w:ascii="Times New Roman" w:eastAsia="Times New Roman" w:hAnsi="Times New Roman"/>
                <w:sz w:val="20"/>
                <w:szCs w:val="20"/>
              </w:rPr>
              <w:t>Önyükleme aygıtlarını ve önyükleme sıralarını kontrol eder.</w:t>
            </w:r>
          </w:p>
        </w:tc>
        <w:tc>
          <w:tcPr>
            <w:tcW w:w="4500" w:type="dxa"/>
            <w:vMerge/>
            <w:shd w:val="clear" w:color="auto" w:fill="FFFFFF"/>
          </w:tcPr>
          <w:p w14:paraId="670142D1" w14:textId="77777777" w:rsidR="00651596" w:rsidRPr="009B1D0F" w:rsidRDefault="00651596" w:rsidP="00651596">
            <w:pPr>
              <w:spacing w:after="0"/>
              <w:rPr>
                <w:rFonts w:ascii="Times New Roman" w:hAnsi="Times New Roman"/>
                <w:sz w:val="20"/>
                <w:szCs w:val="20"/>
              </w:rPr>
            </w:pPr>
          </w:p>
        </w:tc>
      </w:tr>
      <w:tr w:rsidR="00651596" w:rsidRPr="009B1D0F" w14:paraId="3B7593A1" w14:textId="77777777" w:rsidTr="00313332">
        <w:trPr>
          <w:trHeight w:val="510"/>
        </w:trPr>
        <w:tc>
          <w:tcPr>
            <w:tcW w:w="868" w:type="dxa"/>
            <w:vMerge w:val="restart"/>
            <w:shd w:val="clear" w:color="auto" w:fill="FFFFFF"/>
            <w:vAlign w:val="center"/>
          </w:tcPr>
          <w:p w14:paraId="5269A3F5" w14:textId="3391A6B7" w:rsidR="00651596" w:rsidRPr="009B1D0F" w:rsidRDefault="00651596" w:rsidP="00651596">
            <w:pPr>
              <w:spacing w:after="0"/>
              <w:rPr>
                <w:rFonts w:ascii="Times New Roman" w:hAnsi="Times New Roman"/>
                <w:b/>
                <w:sz w:val="20"/>
                <w:szCs w:val="20"/>
              </w:rPr>
            </w:pPr>
            <w:r w:rsidRPr="009B1D0F">
              <w:rPr>
                <w:rFonts w:ascii="Times New Roman" w:hAnsi="Times New Roman"/>
                <w:b/>
                <w:sz w:val="20"/>
                <w:szCs w:val="20"/>
              </w:rPr>
              <w:t>E.3</w:t>
            </w:r>
          </w:p>
        </w:tc>
        <w:tc>
          <w:tcPr>
            <w:tcW w:w="2446" w:type="dxa"/>
            <w:vMerge w:val="restart"/>
            <w:shd w:val="clear" w:color="auto" w:fill="FFFFFF"/>
            <w:vAlign w:val="center"/>
          </w:tcPr>
          <w:p w14:paraId="39C3D661" w14:textId="41C59247" w:rsidR="00651596" w:rsidRPr="009B1D0F" w:rsidRDefault="00651596" w:rsidP="00651596">
            <w:pPr>
              <w:spacing w:after="0"/>
              <w:rPr>
                <w:rFonts w:ascii="Times New Roman" w:hAnsi="Times New Roman"/>
                <w:b/>
                <w:sz w:val="20"/>
                <w:szCs w:val="20"/>
              </w:rPr>
            </w:pPr>
            <w:r w:rsidRPr="009B1D0F">
              <w:rPr>
                <w:rFonts w:ascii="Times New Roman" w:eastAsia="Times New Roman" w:hAnsi="Times New Roman"/>
                <w:sz w:val="20"/>
                <w:szCs w:val="20"/>
              </w:rPr>
              <w:t>İşletim sistemi üzerinden testler yapmak</w:t>
            </w:r>
          </w:p>
        </w:tc>
        <w:tc>
          <w:tcPr>
            <w:tcW w:w="728" w:type="dxa"/>
            <w:shd w:val="clear" w:color="auto" w:fill="FFFFFF"/>
            <w:vAlign w:val="center"/>
          </w:tcPr>
          <w:p w14:paraId="2904220E" w14:textId="707771B0" w:rsidR="00651596" w:rsidRPr="009B1D0F" w:rsidRDefault="00651596" w:rsidP="00651596">
            <w:pPr>
              <w:spacing w:after="0"/>
              <w:rPr>
                <w:rFonts w:ascii="Times New Roman" w:hAnsi="Times New Roman"/>
                <w:b/>
                <w:sz w:val="20"/>
                <w:szCs w:val="20"/>
              </w:rPr>
            </w:pPr>
            <w:r w:rsidRPr="009B1D0F">
              <w:rPr>
                <w:rFonts w:ascii="Times New Roman" w:hAnsi="Times New Roman"/>
                <w:b/>
                <w:sz w:val="20"/>
                <w:szCs w:val="20"/>
              </w:rPr>
              <w:t>E.3.1</w:t>
            </w:r>
          </w:p>
        </w:tc>
        <w:tc>
          <w:tcPr>
            <w:tcW w:w="6301" w:type="dxa"/>
            <w:shd w:val="clear" w:color="auto" w:fill="FFFFFF"/>
            <w:vAlign w:val="center"/>
          </w:tcPr>
          <w:p w14:paraId="1E9B2C42" w14:textId="43FBB7F1" w:rsidR="00651596" w:rsidRPr="009B1D0F" w:rsidRDefault="00651596" w:rsidP="00651596">
            <w:pPr>
              <w:spacing w:after="0" w:line="240" w:lineRule="auto"/>
              <w:rPr>
                <w:rFonts w:ascii="Times New Roman" w:hAnsi="Times New Roman"/>
                <w:sz w:val="20"/>
                <w:szCs w:val="20"/>
                <w:lang w:eastAsia="tr-TR"/>
              </w:rPr>
            </w:pPr>
            <w:r w:rsidRPr="009B1D0F">
              <w:rPr>
                <w:rFonts w:ascii="Times New Roman" w:eastAsia="Times New Roman" w:hAnsi="Times New Roman"/>
                <w:sz w:val="20"/>
                <w:szCs w:val="20"/>
              </w:rPr>
              <w:t xml:space="preserve">Arıza tespiti için yazılım desteği olan ve kısmi çalışır durumdaki donanımların özel arıza tespit yazılımlarını temin eder. </w:t>
            </w:r>
          </w:p>
        </w:tc>
        <w:tc>
          <w:tcPr>
            <w:tcW w:w="4500" w:type="dxa"/>
            <w:vMerge/>
            <w:shd w:val="clear" w:color="auto" w:fill="FFFFFF"/>
          </w:tcPr>
          <w:p w14:paraId="41FDAA28" w14:textId="77777777" w:rsidR="00651596" w:rsidRPr="009B1D0F" w:rsidRDefault="00651596" w:rsidP="00651596">
            <w:pPr>
              <w:spacing w:after="0"/>
              <w:rPr>
                <w:rFonts w:ascii="Times New Roman" w:hAnsi="Times New Roman"/>
                <w:sz w:val="20"/>
                <w:szCs w:val="20"/>
              </w:rPr>
            </w:pPr>
          </w:p>
        </w:tc>
      </w:tr>
      <w:tr w:rsidR="00651596" w:rsidRPr="009B1D0F" w14:paraId="29CBBDA0" w14:textId="77777777" w:rsidTr="00313332">
        <w:trPr>
          <w:trHeight w:val="510"/>
        </w:trPr>
        <w:tc>
          <w:tcPr>
            <w:tcW w:w="868" w:type="dxa"/>
            <w:vMerge/>
            <w:shd w:val="clear" w:color="auto" w:fill="FFFFFF"/>
            <w:vAlign w:val="center"/>
          </w:tcPr>
          <w:p w14:paraId="28AD4BD3" w14:textId="77777777" w:rsidR="00651596" w:rsidRPr="009B1D0F" w:rsidRDefault="00651596" w:rsidP="00651596">
            <w:pPr>
              <w:spacing w:after="0"/>
              <w:rPr>
                <w:rFonts w:ascii="Times New Roman" w:hAnsi="Times New Roman"/>
                <w:b/>
                <w:sz w:val="20"/>
                <w:szCs w:val="20"/>
              </w:rPr>
            </w:pPr>
          </w:p>
        </w:tc>
        <w:tc>
          <w:tcPr>
            <w:tcW w:w="2446" w:type="dxa"/>
            <w:vMerge/>
            <w:shd w:val="clear" w:color="auto" w:fill="FFFFFF"/>
            <w:vAlign w:val="center"/>
          </w:tcPr>
          <w:p w14:paraId="1B42AA4E" w14:textId="77777777" w:rsidR="00651596" w:rsidRPr="009B1D0F" w:rsidRDefault="00651596" w:rsidP="00651596">
            <w:pPr>
              <w:spacing w:after="0"/>
              <w:rPr>
                <w:rFonts w:ascii="Times New Roman" w:hAnsi="Times New Roman"/>
                <w:bCs/>
                <w:sz w:val="20"/>
                <w:szCs w:val="20"/>
                <w:lang w:eastAsia="tr-TR"/>
              </w:rPr>
            </w:pPr>
          </w:p>
        </w:tc>
        <w:tc>
          <w:tcPr>
            <w:tcW w:w="728" w:type="dxa"/>
            <w:shd w:val="clear" w:color="auto" w:fill="FFFFFF"/>
            <w:vAlign w:val="center"/>
          </w:tcPr>
          <w:p w14:paraId="678C4534" w14:textId="079A2AE9" w:rsidR="00651596" w:rsidRPr="009B1D0F" w:rsidRDefault="00651596" w:rsidP="00651596">
            <w:pPr>
              <w:spacing w:after="0"/>
              <w:rPr>
                <w:rFonts w:ascii="Times New Roman" w:hAnsi="Times New Roman"/>
                <w:b/>
                <w:sz w:val="20"/>
                <w:szCs w:val="20"/>
              </w:rPr>
            </w:pPr>
            <w:r w:rsidRPr="009B1D0F">
              <w:rPr>
                <w:rFonts w:ascii="Times New Roman" w:hAnsi="Times New Roman"/>
                <w:b/>
                <w:sz w:val="20"/>
                <w:szCs w:val="20"/>
              </w:rPr>
              <w:t>E.3.2</w:t>
            </w:r>
          </w:p>
        </w:tc>
        <w:tc>
          <w:tcPr>
            <w:tcW w:w="6301" w:type="dxa"/>
            <w:shd w:val="clear" w:color="auto" w:fill="FFFFFF"/>
            <w:vAlign w:val="center"/>
          </w:tcPr>
          <w:p w14:paraId="0B47D80D" w14:textId="2ACC8439" w:rsidR="00651596" w:rsidRPr="009B1D0F" w:rsidRDefault="00651596" w:rsidP="00651596">
            <w:pPr>
              <w:spacing w:after="0" w:line="240" w:lineRule="auto"/>
              <w:rPr>
                <w:rFonts w:ascii="Times New Roman" w:hAnsi="Times New Roman"/>
                <w:sz w:val="20"/>
                <w:szCs w:val="20"/>
                <w:lang w:eastAsia="tr-TR"/>
              </w:rPr>
            </w:pPr>
            <w:r w:rsidRPr="009B1D0F">
              <w:rPr>
                <w:rFonts w:ascii="Times New Roman" w:eastAsia="Times New Roman" w:hAnsi="Times New Roman"/>
                <w:sz w:val="20"/>
                <w:szCs w:val="20"/>
              </w:rPr>
              <w:t>Temin edilen yazılımlar ile arıza tespiti yapar.</w:t>
            </w:r>
          </w:p>
        </w:tc>
        <w:tc>
          <w:tcPr>
            <w:tcW w:w="4500" w:type="dxa"/>
            <w:vMerge/>
            <w:shd w:val="clear" w:color="auto" w:fill="FFFFFF"/>
          </w:tcPr>
          <w:p w14:paraId="5E381D5F" w14:textId="77777777" w:rsidR="00651596" w:rsidRPr="009B1D0F" w:rsidRDefault="00651596" w:rsidP="00651596">
            <w:pPr>
              <w:spacing w:after="0"/>
              <w:rPr>
                <w:rFonts w:ascii="Times New Roman" w:hAnsi="Times New Roman"/>
                <w:sz w:val="20"/>
                <w:szCs w:val="20"/>
              </w:rPr>
            </w:pPr>
          </w:p>
        </w:tc>
      </w:tr>
      <w:tr w:rsidR="00651596" w:rsidRPr="009B1D0F" w14:paraId="48D8109C" w14:textId="77777777" w:rsidTr="00313332">
        <w:trPr>
          <w:trHeight w:val="510"/>
        </w:trPr>
        <w:tc>
          <w:tcPr>
            <w:tcW w:w="868" w:type="dxa"/>
            <w:vMerge w:val="restart"/>
            <w:shd w:val="clear" w:color="auto" w:fill="FFFFFF"/>
            <w:vAlign w:val="center"/>
          </w:tcPr>
          <w:p w14:paraId="77AA7A8E" w14:textId="0DABB0B5" w:rsidR="00651596" w:rsidRPr="009B1D0F" w:rsidRDefault="00651596" w:rsidP="00651596">
            <w:pPr>
              <w:spacing w:after="0"/>
              <w:rPr>
                <w:rFonts w:ascii="Times New Roman" w:hAnsi="Times New Roman"/>
                <w:b/>
                <w:sz w:val="20"/>
                <w:szCs w:val="20"/>
              </w:rPr>
            </w:pPr>
            <w:r w:rsidRPr="009B1D0F">
              <w:rPr>
                <w:rFonts w:ascii="Times New Roman" w:hAnsi="Times New Roman"/>
                <w:b/>
                <w:sz w:val="20"/>
                <w:szCs w:val="20"/>
              </w:rPr>
              <w:t>E.4</w:t>
            </w:r>
          </w:p>
        </w:tc>
        <w:tc>
          <w:tcPr>
            <w:tcW w:w="2446" w:type="dxa"/>
            <w:vMerge w:val="restart"/>
            <w:shd w:val="clear" w:color="auto" w:fill="FFFFFF"/>
            <w:vAlign w:val="center"/>
          </w:tcPr>
          <w:p w14:paraId="622C8CC0" w14:textId="11DB5363" w:rsidR="00651596" w:rsidRPr="009B1D0F" w:rsidRDefault="00651596" w:rsidP="00651596">
            <w:pPr>
              <w:spacing w:after="0"/>
              <w:rPr>
                <w:rFonts w:ascii="Times New Roman" w:hAnsi="Times New Roman"/>
                <w:b/>
                <w:sz w:val="20"/>
                <w:szCs w:val="20"/>
              </w:rPr>
            </w:pPr>
            <w:r w:rsidRPr="009B1D0F">
              <w:rPr>
                <w:rFonts w:ascii="Times New Roman" w:eastAsia="Times New Roman" w:hAnsi="Times New Roman"/>
                <w:sz w:val="20"/>
                <w:szCs w:val="20"/>
              </w:rPr>
              <w:t>Güç kaynağını / adaptörü kontrol etmek</w:t>
            </w:r>
          </w:p>
        </w:tc>
        <w:tc>
          <w:tcPr>
            <w:tcW w:w="728" w:type="dxa"/>
            <w:shd w:val="clear" w:color="auto" w:fill="FFFFFF"/>
            <w:vAlign w:val="center"/>
          </w:tcPr>
          <w:p w14:paraId="622082A1" w14:textId="05B9433A" w:rsidR="00651596" w:rsidRPr="009B1D0F" w:rsidRDefault="00651596" w:rsidP="00651596">
            <w:pPr>
              <w:spacing w:after="0"/>
              <w:rPr>
                <w:rFonts w:ascii="Times New Roman" w:hAnsi="Times New Roman"/>
                <w:b/>
                <w:sz w:val="20"/>
                <w:szCs w:val="20"/>
              </w:rPr>
            </w:pPr>
            <w:r w:rsidRPr="009B1D0F">
              <w:rPr>
                <w:rFonts w:ascii="Times New Roman" w:hAnsi="Times New Roman"/>
                <w:b/>
                <w:sz w:val="20"/>
                <w:szCs w:val="20"/>
              </w:rPr>
              <w:t>E.4.1</w:t>
            </w:r>
          </w:p>
        </w:tc>
        <w:tc>
          <w:tcPr>
            <w:tcW w:w="6301" w:type="dxa"/>
            <w:shd w:val="clear" w:color="auto" w:fill="FFFFFF"/>
            <w:vAlign w:val="center"/>
          </w:tcPr>
          <w:p w14:paraId="14405560" w14:textId="4F8D8771" w:rsidR="00651596" w:rsidRPr="009B1D0F" w:rsidRDefault="00651596" w:rsidP="00651596">
            <w:pPr>
              <w:spacing w:after="0" w:line="240" w:lineRule="auto"/>
              <w:rPr>
                <w:rFonts w:ascii="Times New Roman" w:hAnsi="Times New Roman"/>
                <w:sz w:val="20"/>
                <w:szCs w:val="20"/>
                <w:lang w:eastAsia="tr-TR"/>
              </w:rPr>
            </w:pPr>
            <w:r w:rsidRPr="009B1D0F">
              <w:rPr>
                <w:rFonts w:ascii="Times New Roman" w:eastAsia="Times New Roman" w:hAnsi="Times New Roman"/>
                <w:sz w:val="20"/>
                <w:szCs w:val="20"/>
              </w:rPr>
              <w:t>Güç kaynağı üzerinde varsa AC gerilim anahtarının, donanımın kullanıldığı bölge ile uyumlu konumda olup olmadığını kontrol eder.</w:t>
            </w:r>
          </w:p>
        </w:tc>
        <w:tc>
          <w:tcPr>
            <w:tcW w:w="4500" w:type="dxa"/>
            <w:vMerge/>
            <w:shd w:val="clear" w:color="auto" w:fill="FFFFFF"/>
          </w:tcPr>
          <w:p w14:paraId="0317F329" w14:textId="77777777" w:rsidR="00651596" w:rsidRPr="009B1D0F" w:rsidRDefault="00651596" w:rsidP="00651596">
            <w:pPr>
              <w:spacing w:after="0"/>
              <w:rPr>
                <w:rFonts w:ascii="Times New Roman" w:hAnsi="Times New Roman"/>
                <w:sz w:val="20"/>
                <w:szCs w:val="20"/>
              </w:rPr>
            </w:pPr>
          </w:p>
        </w:tc>
      </w:tr>
      <w:tr w:rsidR="00651596" w:rsidRPr="009B1D0F" w14:paraId="7B3D8428" w14:textId="77777777" w:rsidTr="00313332">
        <w:trPr>
          <w:trHeight w:val="510"/>
        </w:trPr>
        <w:tc>
          <w:tcPr>
            <w:tcW w:w="868" w:type="dxa"/>
            <w:vMerge/>
            <w:shd w:val="clear" w:color="auto" w:fill="FFFFFF"/>
            <w:vAlign w:val="center"/>
          </w:tcPr>
          <w:p w14:paraId="24020AAA" w14:textId="77777777" w:rsidR="00651596" w:rsidRPr="009B1D0F" w:rsidRDefault="00651596" w:rsidP="00651596">
            <w:pPr>
              <w:spacing w:after="0"/>
              <w:rPr>
                <w:rFonts w:ascii="Times New Roman" w:hAnsi="Times New Roman"/>
                <w:b/>
                <w:sz w:val="20"/>
                <w:szCs w:val="20"/>
              </w:rPr>
            </w:pPr>
          </w:p>
        </w:tc>
        <w:tc>
          <w:tcPr>
            <w:tcW w:w="2446" w:type="dxa"/>
            <w:vMerge/>
            <w:shd w:val="clear" w:color="auto" w:fill="FFFFFF"/>
            <w:vAlign w:val="center"/>
          </w:tcPr>
          <w:p w14:paraId="7D5FEC01" w14:textId="77777777" w:rsidR="00651596" w:rsidRPr="009B1D0F" w:rsidRDefault="00651596" w:rsidP="00651596">
            <w:pPr>
              <w:spacing w:after="0"/>
              <w:rPr>
                <w:rFonts w:ascii="Times New Roman" w:hAnsi="Times New Roman"/>
                <w:sz w:val="20"/>
                <w:szCs w:val="20"/>
                <w:lang w:eastAsia="tr-TR"/>
              </w:rPr>
            </w:pPr>
          </w:p>
        </w:tc>
        <w:tc>
          <w:tcPr>
            <w:tcW w:w="728" w:type="dxa"/>
            <w:shd w:val="clear" w:color="auto" w:fill="FFFFFF"/>
            <w:vAlign w:val="center"/>
          </w:tcPr>
          <w:p w14:paraId="63EDD0CE" w14:textId="25FEDA68" w:rsidR="00651596" w:rsidRPr="009B1D0F" w:rsidRDefault="00651596" w:rsidP="00651596">
            <w:pPr>
              <w:spacing w:after="0"/>
              <w:rPr>
                <w:rFonts w:ascii="Times New Roman" w:hAnsi="Times New Roman"/>
                <w:b/>
                <w:sz w:val="20"/>
                <w:szCs w:val="20"/>
              </w:rPr>
            </w:pPr>
            <w:r w:rsidRPr="009B1D0F">
              <w:rPr>
                <w:rFonts w:ascii="Times New Roman" w:hAnsi="Times New Roman"/>
                <w:b/>
                <w:sz w:val="20"/>
                <w:szCs w:val="20"/>
              </w:rPr>
              <w:t>E.4.2</w:t>
            </w:r>
          </w:p>
        </w:tc>
        <w:tc>
          <w:tcPr>
            <w:tcW w:w="6301" w:type="dxa"/>
            <w:shd w:val="clear" w:color="auto" w:fill="FFFFFF"/>
            <w:vAlign w:val="center"/>
          </w:tcPr>
          <w:p w14:paraId="35706526" w14:textId="0391C6C8" w:rsidR="00651596" w:rsidRPr="009B1D0F" w:rsidRDefault="00651596" w:rsidP="00651596">
            <w:pPr>
              <w:spacing w:after="0" w:line="240" w:lineRule="auto"/>
              <w:rPr>
                <w:rFonts w:ascii="Times New Roman" w:hAnsi="Times New Roman"/>
                <w:sz w:val="20"/>
                <w:szCs w:val="20"/>
                <w:lang w:eastAsia="tr-TR"/>
              </w:rPr>
            </w:pPr>
            <w:r w:rsidRPr="009B1D0F">
              <w:rPr>
                <w:rFonts w:ascii="Times New Roman" w:eastAsia="Times New Roman" w:hAnsi="Times New Roman"/>
                <w:sz w:val="20"/>
                <w:szCs w:val="20"/>
              </w:rPr>
              <w:t>Multimetre ile güç kaynağına veya adaptöre giren AC ve elde edilen DC gerilimleri ölçer.</w:t>
            </w:r>
          </w:p>
        </w:tc>
        <w:tc>
          <w:tcPr>
            <w:tcW w:w="4500" w:type="dxa"/>
            <w:vMerge/>
            <w:shd w:val="clear" w:color="auto" w:fill="FFFFFF"/>
          </w:tcPr>
          <w:p w14:paraId="33E53560" w14:textId="77777777" w:rsidR="00651596" w:rsidRPr="009B1D0F" w:rsidRDefault="00651596" w:rsidP="00651596">
            <w:pPr>
              <w:spacing w:after="0"/>
              <w:rPr>
                <w:rFonts w:ascii="Times New Roman" w:hAnsi="Times New Roman"/>
                <w:sz w:val="20"/>
                <w:szCs w:val="20"/>
              </w:rPr>
            </w:pPr>
          </w:p>
        </w:tc>
      </w:tr>
      <w:tr w:rsidR="00651596" w:rsidRPr="009B1D0F" w14:paraId="5013265D" w14:textId="77777777" w:rsidTr="00313332">
        <w:trPr>
          <w:trHeight w:val="510"/>
        </w:trPr>
        <w:tc>
          <w:tcPr>
            <w:tcW w:w="868" w:type="dxa"/>
            <w:vMerge/>
            <w:shd w:val="clear" w:color="auto" w:fill="FFFFFF"/>
            <w:vAlign w:val="center"/>
          </w:tcPr>
          <w:p w14:paraId="5E66138D" w14:textId="77777777" w:rsidR="00651596" w:rsidRPr="009B1D0F" w:rsidRDefault="00651596" w:rsidP="00651596">
            <w:pPr>
              <w:spacing w:after="0"/>
              <w:rPr>
                <w:rFonts w:ascii="Times New Roman" w:hAnsi="Times New Roman"/>
                <w:b/>
                <w:sz w:val="20"/>
                <w:szCs w:val="20"/>
              </w:rPr>
            </w:pPr>
          </w:p>
        </w:tc>
        <w:tc>
          <w:tcPr>
            <w:tcW w:w="2446" w:type="dxa"/>
            <w:vMerge/>
            <w:shd w:val="clear" w:color="auto" w:fill="FFFFFF"/>
            <w:vAlign w:val="center"/>
          </w:tcPr>
          <w:p w14:paraId="0D08F9BE" w14:textId="77777777" w:rsidR="00651596" w:rsidRPr="009B1D0F" w:rsidRDefault="00651596" w:rsidP="00651596">
            <w:pPr>
              <w:spacing w:after="0"/>
              <w:rPr>
                <w:rFonts w:ascii="Times New Roman" w:hAnsi="Times New Roman"/>
                <w:sz w:val="20"/>
                <w:szCs w:val="20"/>
                <w:lang w:eastAsia="tr-TR"/>
              </w:rPr>
            </w:pPr>
          </w:p>
        </w:tc>
        <w:tc>
          <w:tcPr>
            <w:tcW w:w="728" w:type="dxa"/>
            <w:shd w:val="clear" w:color="auto" w:fill="FFFFFF"/>
            <w:vAlign w:val="center"/>
          </w:tcPr>
          <w:p w14:paraId="2C61A89E" w14:textId="4A332172" w:rsidR="00651596" w:rsidRPr="009B1D0F" w:rsidRDefault="009B1D0F" w:rsidP="00651596">
            <w:pPr>
              <w:spacing w:after="0"/>
              <w:rPr>
                <w:rFonts w:ascii="Times New Roman" w:hAnsi="Times New Roman"/>
                <w:b/>
                <w:sz w:val="20"/>
                <w:szCs w:val="20"/>
              </w:rPr>
            </w:pPr>
            <w:r w:rsidRPr="009B1D0F">
              <w:rPr>
                <w:rFonts w:ascii="Times New Roman" w:hAnsi="Times New Roman"/>
                <w:b/>
                <w:sz w:val="20"/>
                <w:szCs w:val="20"/>
              </w:rPr>
              <w:t>E.4.3</w:t>
            </w:r>
          </w:p>
        </w:tc>
        <w:tc>
          <w:tcPr>
            <w:tcW w:w="6301" w:type="dxa"/>
            <w:shd w:val="clear" w:color="auto" w:fill="FFFFFF"/>
            <w:vAlign w:val="center"/>
          </w:tcPr>
          <w:p w14:paraId="398E90E3" w14:textId="6AD932E4" w:rsidR="00651596" w:rsidRPr="009B1D0F" w:rsidRDefault="00651596" w:rsidP="00651596">
            <w:pPr>
              <w:spacing w:after="0" w:line="240" w:lineRule="auto"/>
              <w:rPr>
                <w:rFonts w:ascii="Times New Roman" w:eastAsia="Times New Roman" w:hAnsi="Times New Roman"/>
                <w:sz w:val="20"/>
                <w:szCs w:val="20"/>
              </w:rPr>
            </w:pPr>
            <w:r w:rsidRPr="009B1D0F">
              <w:rPr>
                <w:rFonts w:ascii="Times New Roman" w:eastAsia="Times New Roman" w:hAnsi="Times New Roman"/>
                <w:sz w:val="20"/>
                <w:szCs w:val="20"/>
              </w:rPr>
              <w:t>Ölçülen değerlerin teknik dokümanlarında belirtilen değerlere uygun olup olmadığını kontrol eder.</w:t>
            </w:r>
          </w:p>
        </w:tc>
        <w:tc>
          <w:tcPr>
            <w:tcW w:w="4500" w:type="dxa"/>
            <w:vMerge/>
            <w:shd w:val="clear" w:color="auto" w:fill="FFFFFF"/>
          </w:tcPr>
          <w:p w14:paraId="2D5925FD" w14:textId="77777777" w:rsidR="00651596" w:rsidRPr="009B1D0F" w:rsidRDefault="00651596" w:rsidP="00651596">
            <w:pPr>
              <w:spacing w:after="0"/>
              <w:rPr>
                <w:rFonts w:ascii="Times New Roman" w:hAnsi="Times New Roman"/>
                <w:sz w:val="20"/>
                <w:szCs w:val="20"/>
              </w:rPr>
            </w:pPr>
          </w:p>
        </w:tc>
      </w:tr>
      <w:tr w:rsidR="00651596" w:rsidRPr="009B1D0F" w14:paraId="667588E8" w14:textId="77777777" w:rsidTr="00313332">
        <w:trPr>
          <w:trHeight w:val="510"/>
        </w:trPr>
        <w:tc>
          <w:tcPr>
            <w:tcW w:w="868" w:type="dxa"/>
            <w:vMerge/>
            <w:shd w:val="clear" w:color="auto" w:fill="FFFFFF"/>
            <w:vAlign w:val="center"/>
          </w:tcPr>
          <w:p w14:paraId="0203DC09" w14:textId="77777777" w:rsidR="00651596" w:rsidRPr="009B1D0F" w:rsidRDefault="00651596" w:rsidP="00651596">
            <w:pPr>
              <w:spacing w:after="0"/>
              <w:rPr>
                <w:rFonts w:ascii="Times New Roman" w:hAnsi="Times New Roman"/>
                <w:b/>
                <w:sz w:val="20"/>
                <w:szCs w:val="20"/>
              </w:rPr>
            </w:pPr>
          </w:p>
        </w:tc>
        <w:tc>
          <w:tcPr>
            <w:tcW w:w="2446" w:type="dxa"/>
            <w:vMerge/>
            <w:shd w:val="clear" w:color="auto" w:fill="FFFFFF"/>
            <w:vAlign w:val="center"/>
          </w:tcPr>
          <w:p w14:paraId="691CEF27" w14:textId="77777777" w:rsidR="00651596" w:rsidRPr="009B1D0F" w:rsidRDefault="00651596" w:rsidP="00651596">
            <w:pPr>
              <w:spacing w:after="0"/>
              <w:rPr>
                <w:rFonts w:ascii="Times New Roman" w:hAnsi="Times New Roman"/>
                <w:sz w:val="20"/>
                <w:szCs w:val="20"/>
                <w:lang w:eastAsia="tr-TR"/>
              </w:rPr>
            </w:pPr>
          </w:p>
        </w:tc>
        <w:tc>
          <w:tcPr>
            <w:tcW w:w="728" w:type="dxa"/>
            <w:shd w:val="clear" w:color="auto" w:fill="FFFFFF"/>
            <w:vAlign w:val="center"/>
          </w:tcPr>
          <w:p w14:paraId="160F999E" w14:textId="74347516" w:rsidR="00651596" w:rsidRPr="009B1D0F" w:rsidRDefault="00651596" w:rsidP="00651596">
            <w:pPr>
              <w:spacing w:after="0"/>
              <w:rPr>
                <w:rFonts w:ascii="Times New Roman" w:hAnsi="Times New Roman"/>
                <w:b/>
                <w:sz w:val="20"/>
                <w:szCs w:val="20"/>
              </w:rPr>
            </w:pPr>
            <w:r w:rsidRPr="009B1D0F">
              <w:rPr>
                <w:rFonts w:ascii="Times New Roman" w:hAnsi="Times New Roman"/>
                <w:b/>
                <w:sz w:val="20"/>
                <w:szCs w:val="20"/>
              </w:rPr>
              <w:t>E</w:t>
            </w:r>
            <w:r w:rsidR="009B1D0F" w:rsidRPr="009B1D0F">
              <w:rPr>
                <w:rFonts w:ascii="Times New Roman" w:hAnsi="Times New Roman"/>
                <w:b/>
                <w:sz w:val="20"/>
                <w:szCs w:val="20"/>
              </w:rPr>
              <w:t>.4.4</w:t>
            </w:r>
          </w:p>
        </w:tc>
        <w:tc>
          <w:tcPr>
            <w:tcW w:w="6301" w:type="dxa"/>
            <w:shd w:val="clear" w:color="auto" w:fill="FFFFFF"/>
            <w:vAlign w:val="center"/>
          </w:tcPr>
          <w:p w14:paraId="6F8502D6" w14:textId="298247C5" w:rsidR="00651596" w:rsidRPr="009B1D0F" w:rsidRDefault="00651596" w:rsidP="00651596">
            <w:pPr>
              <w:spacing w:after="0" w:line="240" w:lineRule="auto"/>
              <w:rPr>
                <w:rFonts w:ascii="Times New Roman" w:hAnsi="Times New Roman"/>
                <w:sz w:val="20"/>
                <w:szCs w:val="20"/>
                <w:lang w:eastAsia="tr-TR"/>
              </w:rPr>
            </w:pPr>
            <w:r w:rsidRPr="009B1D0F">
              <w:rPr>
                <w:rFonts w:ascii="Times New Roman" w:eastAsia="Times New Roman" w:hAnsi="Times New Roman"/>
                <w:sz w:val="20"/>
                <w:szCs w:val="20"/>
              </w:rPr>
              <w:t>Kullanılmış olan sistem bileşenlerinin harcayacağı gücü hesaplayarak, güç kaynağının sistem ile uyumlu olup olmadığını kontrol eder.</w:t>
            </w:r>
          </w:p>
        </w:tc>
        <w:tc>
          <w:tcPr>
            <w:tcW w:w="4500" w:type="dxa"/>
            <w:vMerge/>
            <w:shd w:val="clear" w:color="auto" w:fill="FFFFFF"/>
          </w:tcPr>
          <w:p w14:paraId="5CCAADAC" w14:textId="77777777" w:rsidR="00651596" w:rsidRPr="009B1D0F" w:rsidRDefault="00651596" w:rsidP="00651596">
            <w:pPr>
              <w:spacing w:after="0"/>
              <w:rPr>
                <w:rFonts w:ascii="Times New Roman" w:hAnsi="Times New Roman"/>
                <w:sz w:val="20"/>
                <w:szCs w:val="20"/>
              </w:rPr>
            </w:pPr>
          </w:p>
        </w:tc>
      </w:tr>
      <w:tr w:rsidR="00313332" w:rsidRPr="009B1D0F" w14:paraId="4CDA717A" w14:textId="77777777" w:rsidTr="00313332">
        <w:trPr>
          <w:trHeight w:val="510"/>
        </w:trPr>
        <w:tc>
          <w:tcPr>
            <w:tcW w:w="868" w:type="dxa"/>
            <w:vMerge w:val="restart"/>
            <w:shd w:val="clear" w:color="auto" w:fill="FFFFFF"/>
            <w:vAlign w:val="center"/>
          </w:tcPr>
          <w:p w14:paraId="46121BED" w14:textId="41E1898F" w:rsidR="00313332" w:rsidRPr="009B1D0F" w:rsidRDefault="00390711" w:rsidP="00313332">
            <w:pPr>
              <w:spacing w:after="0"/>
              <w:rPr>
                <w:rFonts w:ascii="Times New Roman" w:hAnsi="Times New Roman"/>
                <w:b/>
                <w:sz w:val="20"/>
                <w:szCs w:val="20"/>
              </w:rPr>
            </w:pPr>
            <w:r w:rsidRPr="009B1D0F">
              <w:rPr>
                <w:rFonts w:ascii="Times New Roman" w:hAnsi="Times New Roman"/>
                <w:b/>
                <w:sz w:val="20"/>
                <w:szCs w:val="20"/>
              </w:rPr>
              <w:t>E</w:t>
            </w:r>
            <w:r w:rsidR="00313332" w:rsidRPr="009B1D0F">
              <w:rPr>
                <w:rFonts w:ascii="Times New Roman" w:hAnsi="Times New Roman"/>
                <w:b/>
                <w:sz w:val="20"/>
                <w:szCs w:val="20"/>
              </w:rPr>
              <w:t>.5</w:t>
            </w:r>
          </w:p>
        </w:tc>
        <w:tc>
          <w:tcPr>
            <w:tcW w:w="2446" w:type="dxa"/>
            <w:vMerge w:val="restart"/>
            <w:shd w:val="clear" w:color="auto" w:fill="FFFFFF"/>
            <w:vAlign w:val="center"/>
          </w:tcPr>
          <w:p w14:paraId="3FC61F4D" w14:textId="02F8D321" w:rsidR="00313332" w:rsidRPr="009B1D0F" w:rsidRDefault="00651596" w:rsidP="00313332">
            <w:pPr>
              <w:spacing w:after="0"/>
              <w:rPr>
                <w:rFonts w:ascii="Times New Roman" w:hAnsi="Times New Roman"/>
                <w:sz w:val="20"/>
                <w:szCs w:val="20"/>
              </w:rPr>
            </w:pPr>
            <w:r w:rsidRPr="009B1D0F">
              <w:rPr>
                <w:rFonts w:ascii="Times New Roman" w:eastAsia="Times New Roman" w:hAnsi="Times New Roman"/>
                <w:sz w:val="20"/>
                <w:szCs w:val="20"/>
              </w:rPr>
              <w:t>Arızalı bileşenleri tespit etmek</w:t>
            </w:r>
          </w:p>
        </w:tc>
        <w:tc>
          <w:tcPr>
            <w:tcW w:w="728" w:type="dxa"/>
            <w:shd w:val="clear" w:color="auto" w:fill="FFFFFF"/>
            <w:vAlign w:val="center"/>
          </w:tcPr>
          <w:p w14:paraId="2EAB9C66" w14:textId="5AFE5687" w:rsidR="00313332" w:rsidRPr="009B1D0F" w:rsidRDefault="00390711" w:rsidP="00313332">
            <w:pPr>
              <w:spacing w:after="0"/>
              <w:rPr>
                <w:rFonts w:ascii="Times New Roman" w:hAnsi="Times New Roman"/>
                <w:b/>
                <w:sz w:val="20"/>
                <w:szCs w:val="20"/>
              </w:rPr>
            </w:pPr>
            <w:r w:rsidRPr="009B1D0F">
              <w:rPr>
                <w:rFonts w:ascii="Times New Roman" w:hAnsi="Times New Roman"/>
                <w:b/>
                <w:sz w:val="20"/>
                <w:szCs w:val="20"/>
              </w:rPr>
              <w:t>E</w:t>
            </w:r>
            <w:r w:rsidR="00313332" w:rsidRPr="009B1D0F">
              <w:rPr>
                <w:rFonts w:ascii="Times New Roman" w:hAnsi="Times New Roman"/>
                <w:b/>
                <w:sz w:val="20"/>
                <w:szCs w:val="20"/>
              </w:rPr>
              <w:t>.5.1</w:t>
            </w:r>
          </w:p>
        </w:tc>
        <w:tc>
          <w:tcPr>
            <w:tcW w:w="6301" w:type="dxa"/>
            <w:shd w:val="clear" w:color="auto" w:fill="FFFFFF"/>
            <w:vAlign w:val="center"/>
          </w:tcPr>
          <w:p w14:paraId="089BBD37" w14:textId="60222017" w:rsidR="00313332" w:rsidRPr="009B1D0F" w:rsidRDefault="00651596" w:rsidP="0056483E">
            <w:pPr>
              <w:spacing w:after="0" w:line="240" w:lineRule="auto"/>
              <w:rPr>
                <w:rFonts w:ascii="Times New Roman" w:hAnsi="Times New Roman"/>
                <w:sz w:val="20"/>
                <w:szCs w:val="20"/>
                <w:lang w:eastAsia="tr-TR"/>
              </w:rPr>
            </w:pPr>
            <w:r w:rsidRPr="009B1D0F">
              <w:rPr>
                <w:rFonts w:ascii="Times New Roman" w:eastAsia="Times New Roman" w:hAnsi="Times New Roman"/>
                <w:sz w:val="20"/>
                <w:szCs w:val="20"/>
              </w:rPr>
              <w:t>Sesli veya yazılı hata bildirimlerinin anlamlarını, teknik dokümanlardan ve internet araştırmalarından faydalanarak analiz eder.</w:t>
            </w:r>
          </w:p>
        </w:tc>
        <w:tc>
          <w:tcPr>
            <w:tcW w:w="4500" w:type="dxa"/>
            <w:vMerge/>
            <w:shd w:val="clear" w:color="auto" w:fill="FFFFFF"/>
          </w:tcPr>
          <w:p w14:paraId="59B69762" w14:textId="77777777" w:rsidR="00313332" w:rsidRPr="009B1D0F" w:rsidRDefault="00313332" w:rsidP="00313332">
            <w:pPr>
              <w:spacing w:after="0"/>
              <w:rPr>
                <w:rFonts w:ascii="Times New Roman" w:hAnsi="Times New Roman"/>
                <w:sz w:val="20"/>
                <w:szCs w:val="20"/>
              </w:rPr>
            </w:pPr>
          </w:p>
        </w:tc>
      </w:tr>
      <w:tr w:rsidR="009B1D0F" w:rsidRPr="009B1D0F" w14:paraId="08510AA9" w14:textId="77777777" w:rsidTr="00313332">
        <w:trPr>
          <w:trHeight w:val="510"/>
        </w:trPr>
        <w:tc>
          <w:tcPr>
            <w:tcW w:w="868" w:type="dxa"/>
            <w:vMerge/>
            <w:shd w:val="clear" w:color="auto" w:fill="FFFFFF"/>
            <w:vAlign w:val="center"/>
          </w:tcPr>
          <w:p w14:paraId="73403E38" w14:textId="77777777" w:rsidR="009B1D0F" w:rsidRPr="009B1D0F" w:rsidRDefault="009B1D0F" w:rsidP="009B1D0F">
            <w:pPr>
              <w:spacing w:after="0"/>
              <w:rPr>
                <w:rFonts w:ascii="Times New Roman" w:hAnsi="Times New Roman"/>
                <w:b/>
                <w:sz w:val="20"/>
                <w:szCs w:val="20"/>
              </w:rPr>
            </w:pPr>
          </w:p>
        </w:tc>
        <w:tc>
          <w:tcPr>
            <w:tcW w:w="2446" w:type="dxa"/>
            <w:vMerge/>
            <w:shd w:val="clear" w:color="auto" w:fill="FFFFFF"/>
            <w:vAlign w:val="center"/>
          </w:tcPr>
          <w:p w14:paraId="029FCF93" w14:textId="77777777" w:rsidR="009B1D0F" w:rsidRPr="009B1D0F" w:rsidRDefault="009B1D0F" w:rsidP="009B1D0F">
            <w:pPr>
              <w:spacing w:after="0"/>
              <w:rPr>
                <w:rFonts w:ascii="Times New Roman" w:hAnsi="Times New Roman"/>
                <w:sz w:val="20"/>
                <w:szCs w:val="20"/>
                <w:lang w:eastAsia="tr-TR"/>
              </w:rPr>
            </w:pPr>
          </w:p>
        </w:tc>
        <w:tc>
          <w:tcPr>
            <w:tcW w:w="728" w:type="dxa"/>
            <w:shd w:val="clear" w:color="auto" w:fill="FFFFFF"/>
            <w:vAlign w:val="center"/>
          </w:tcPr>
          <w:p w14:paraId="47EAFD2A" w14:textId="0B0936FF" w:rsidR="009B1D0F" w:rsidRPr="009B1D0F" w:rsidRDefault="009B1D0F" w:rsidP="009B1D0F">
            <w:pPr>
              <w:spacing w:after="0"/>
              <w:rPr>
                <w:rFonts w:ascii="Times New Roman" w:hAnsi="Times New Roman"/>
                <w:b/>
                <w:sz w:val="20"/>
                <w:szCs w:val="20"/>
              </w:rPr>
            </w:pPr>
            <w:r w:rsidRPr="009B1D0F">
              <w:rPr>
                <w:rFonts w:ascii="Times New Roman" w:hAnsi="Times New Roman"/>
                <w:b/>
                <w:sz w:val="20"/>
                <w:szCs w:val="20"/>
              </w:rPr>
              <w:t>E.5.2</w:t>
            </w:r>
          </w:p>
        </w:tc>
        <w:tc>
          <w:tcPr>
            <w:tcW w:w="6301" w:type="dxa"/>
            <w:shd w:val="clear" w:color="auto" w:fill="FFFFFF"/>
            <w:vAlign w:val="center"/>
          </w:tcPr>
          <w:p w14:paraId="1CFF0808" w14:textId="5FAD35D0" w:rsidR="009B1D0F" w:rsidRPr="009B1D0F" w:rsidRDefault="009B1D0F" w:rsidP="009B1D0F">
            <w:pPr>
              <w:spacing w:after="0" w:line="240" w:lineRule="auto"/>
              <w:rPr>
                <w:rFonts w:ascii="Times New Roman" w:hAnsi="Times New Roman"/>
                <w:sz w:val="20"/>
                <w:szCs w:val="20"/>
                <w:lang w:eastAsia="tr-TR"/>
              </w:rPr>
            </w:pPr>
            <w:r w:rsidRPr="009B1D0F">
              <w:rPr>
                <w:rFonts w:ascii="Times New Roman" w:eastAsia="Times New Roman" w:hAnsi="Times New Roman"/>
                <w:sz w:val="20"/>
                <w:szCs w:val="20"/>
              </w:rPr>
              <w:t xml:space="preserve">Optik sürücü ve sabit diskler gibi </w:t>
            </w:r>
            <w:r w:rsidR="00A20291" w:rsidRPr="009B1D0F">
              <w:rPr>
                <w:rFonts w:ascii="Times New Roman" w:eastAsia="Times New Roman" w:hAnsi="Times New Roman"/>
                <w:sz w:val="20"/>
                <w:szCs w:val="20"/>
              </w:rPr>
              <w:t>mekanik çalışma sistemleri bulunan donanımların mekanik sorunlarını tespit eder.</w:t>
            </w:r>
          </w:p>
        </w:tc>
        <w:tc>
          <w:tcPr>
            <w:tcW w:w="4500" w:type="dxa"/>
            <w:vMerge/>
            <w:shd w:val="clear" w:color="auto" w:fill="FFFFFF"/>
          </w:tcPr>
          <w:p w14:paraId="7EE3E83B" w14:textId="77777777" w:rsidR="009B1D0F" w:rsidRPr="009B1D0F" w:rsidRDefault="009B1D0F" w:rsidP="009B1D0F">
            <w:pPr>
              <w:spacing w:after="0"/>
              <w:rPr>
                <w:rFonts w:ascii="Times New Roman" w:hAnsi="Times New Roman"/>
                <w:sz w:val="20"/>
                <w:szCs w:val="20"/>
              </w:rPr>
            </w:pPr>
          </w:p>
        </w:tc>
      </w:tr>
      <w:tr w:rsidR="009B1D0F" w:rsidRPr="009B1D0F" w14:paraId="506D2ED4" w14:textId="77777777" w:rsidTr="00313332">
        <w:trPr>
          <w:trHeight w:val="510"/>
        </w:trPr>
        <w:tc>
          <w:tcPr>
            <w:tcW w:w="868" w:type="dxa"/>
            <w:vMerge/>
            <w:shd w:val="clear" w:color="auto" w:fill="FFFFFF"/>
            <w:vAlign w:val="center"/>
          </w:tcPr>
          <w:p w14:paraId="631700AA" w14:textId="77777777" w:rsidR="009B1D0F" w:rsidRPr="009B1D0F" w:rsidRDefault="009B1D0F" w:rsidP="009B1D0F">
            <w:pPr>
              <w:spacing w:after="0"/>
              <w:rPr>
                <w:rFonts w:ascii="Times New Roman" w:hAnsi="Times New Roman"/>
                <w:b/>
                <w:sz w:val="20"/>
                <w:szCs w:val="20"/>
              </w:rPr>
            </w:pPr>
          </w:p>
        </w:tc>
        <w:tc>
          <w:tcPr>
            <w:tcW w:w="2446" w:type="dxa"/>
            <w:vMerge/>
            <w:shd w:val="clear" w:color="auto" w:fill="FFFFFF"/>
            <w:vAlign w:val="center"/>
          </w:tcPr>
          <w:p w14:paraId="04815ED7" w14:textId="77777777" w:rsidR="009B1D0F" w:rsidRPr="009B1D0F" w:rsidRDefault="009B1D0F" w:rsidP="009B1D0F">
            <w:pPr>
              <w:spacing w:after="0"/>
              <w:rPr>
                <w:rFonts w:ascii="Times New Roman" w:hAnsi="Times New Roman"/>
                <w:sz w:val="20"/>
                <w:szCs w:val="20"/>
                <w:lang w:eastAsia="tr-TR"/>
              </w:rPr>
            </w:pPr>
          </w:p>
        </w:tc>
        <w:tc>
          <w:tcPr>
            <w:tcW w:w="728" w:type="dxa"/>
            <w:shd w:val="clear" w:color="auto" w:fill="FFFFFF"/>
            <w:vAlign w:val="center"/>
          </w:tcPr>
          <w:p w14:paraId="722012DA" w14:textId="2BBF9929" w:rsidR="009B1D0F" w:rsidRPr="009B1D0F" w:rsidRDefault="009B1D0F" w:rsidP="009B1D0F">
            <w:pPr>
              <w:spacing w:after="0"/>
              <w:rPr>
                <w:rFonts w:ascii="Times New Roman" w:hAnsi="Times New Roman"/>
                <w:b/>
                <w:sz w:val="20"/>
                <w:szCs w:val="20"/>
              </w:rPr>
            </w:pPr>
            <w:r w:rsidRPr="009B1D0F">
              <w:rPr>
                <w:rFonts w:ascii="Times New Roman" w:hAnsi="Times New Roman"/>
                <w:b/>
                <w:sz w:val="20"/>
                <w:szCs w:val="20"/>
              </w:rPr>
              <w:t>E.5.3</w:t>
            </w:r>
          </w:p>
        </w:tc>
        <w:tc>
          <w:tcPr>
            <w:tcW w:w="6301" w:type="dxa"/>
            <w:shd w:val="clear" w:color="auto" w:fill="FFFFFF"/>
            <w:vAlign w:val="center"/>
          </w:tcPr>
          <w:p w14:paraId="5380309A" w14:textId="10C5401D" w:rsidR="009B1D0F" w:rsidRPr="009B1D0F" w:rsidRDefault="009B1D0F" w:rsidP="009B1D0F">
            <w:pPr>
              <w:spacing w:after="0" w:line="240" w:lineRule="auto"/>
              <w:rPr>
                <w:rFonts w:ascii="Times New Roman" w:hAnsi="Times New Roman"/>
                <w:sz w:val="20"/>
                <w:szCs w:val="20"/>
                <w:lang w:eastAsia="tr-TR"/>
              </w:rPr>
            </w:pPr>
            <w:r w:rsidRPr="009B1D0F">
              <w:rPr>
                <w:rFonts w:ascii="Times New Roman" w:eastAsia="Times New Roman" w:hAnsi="Times New Roman"/>
                <w:sz w:val="20"/>
                <w:szCs w:val="20"/>
              </w:rPr>
              <w:t>Bilgisayarın türüne bağlı olarak POST veya Mini PCI POST kartlarından uygun olan ile açılış sürecindeki kodları takip eder.</w:t>
            </w:r>
          </w:p>
        </w:tc>
        <w:tc>
          <w:tcPr>
            <w:tcW w:w="4500" w:type="dxa"/>
            <w:vMerge/>
            <w:shd w:val="clear" w:color="auto" w:fill="FFFFFF"/>
          </w:tcPr>
          <w:p w14:paraId="77D56413" w14:textId="77777777" w:rsidR="009B1D0F" w:rsidRPr="009B1D0F" w:rsidRDefault="009B1D0F" w:rsidP="009B1D0F">
            <w:pPr>
              <w:spacing w:after="0"/>
              <w:rPr>
                <w:rFonts w:ascii="Times New Roman" w:hAnsi="Times New Roman"/>
                <w:sz w:val="20"/>
                <w:szCs w:val="20"/>
              </w:rPr>
            </w:pPr>
          </w:p>
        </w:tc>
      </w:tr>
      <w:tr w:rsidR="009B1D0F" w:rsidRPr="009B1D0F" w14:paraId="4DD3293F" w14:textId="77777777" w:rsidTr="00313332">
        <w:trPr>
          <w:trHeight w:val="510"/>
        </w:trPr>
        <w:tc>
          <w:tcPr>
            <w:tcW w:w="868" w:type="dxa"/>
            <w:vMerge/>
            <w:shd w:val="clear" w:color="auto" w:fill="FFFFFF"/>
            <w:vAlign w:val="center"/>
          </w:tcPr>
          <w:p w14:paraId="07AA53A9" w14:textId="77777777" w:rsidR="009B1D0F" w:rsidRPr="009B1D0F" w:rsidRDefault="009B1D0F" w:rsidP="009B1D0F">
            <w:pPr>
              <w:spacing w:after="0"/>
              <w:rPr>
                <w:rFonts w:ascii="Times New Roman" w:hAnsi="Times New Roman"/>
                <w:b/>
                <w:sz w:val="20"/>
                <w:szCs w:val="20"/>
              </w:rPr>
            </w:pPr>
          </w:p>
        </w:tc>
        <w:tc>
          <w:tcPr>
            <w:tcW w:w="2446" w:type="dxa"/>
            <w:vMerge/>
            <w:shd w:val="clear" w:color="auto" w:fill="FFFFFF"/>
            <w:vAlign w:val="center"/>
          </w:tcPr>
          <w:p w14:paraId="2C58294D" w14:textId="77777777" w:rsidR="009B1D0F" w:rsidRPr="009B1D0F" w:rsidRDefault="009B1D0F" w:rsidP="009B1D0F">
            <w:pPr>
              <w:spacing w:after="0"/>
              <w:rPr>
                <w:rFonts w:ascii="Times New Roman" w:hAnsi="Times New Roman"/>
                <w:sz w:val="20"/>
                <w:szCs w:val="20"/>
                <w:lang w:eastAsia="tr-TR"/>
              </w:rPr>
            </w:pPr>
          </w:p>
        </w:tc>
        <w:tc>
          <w:tcPr>
            <w:tcW w:w="728" w:type="dxa"/>
            <w:shd w:val="clear" w:color="auto" w:fill="FFFFFF"/>
            <w:vAlign w:val="center"/>
          </w:tcPr>
          <w:p w14:paraId="4D353D92" w14:textId="315406E5" w:rsidR="009B1D0F" w:rsidRPr="009B1D0F" w:rsidRDefault="009B1D0F" w:rsidP="009B1D0F">
            <w:pPr>
              <w:spacing w:after="0"/>
              <w:rPr>
                <w:rFonts w:ascii="Times New Roman" w:hAnsi="Times New Roman"/>
                <w:b/>
                <w:sz w:val="20"/>
                <w:szCs w:val="20"/>
              </w:rPr>
            </w:pPr>
            <w:r w:rsidRPr="009B1D0F">
              <w:rPr>
                <w:rFonts w:ascii="Times New Roman" w:hAnsi="Times New Roman"/>
                <w:b/>
                <w:sz w:val="20"/>
                <w:szCs w:val="20"/>
              </w:rPr>
              <w:t>E.5.4</w:t>
            </w:r>
          </w:p>
        </w:tc>
        <w:tc>
          <w:tcPr>
            <w:tcW w:w="6301" w:type="dxa"/>
            <w:shd w:val="clear" w:color="auto" w:fill="FFFFFF"/>
            <w:vAlign w:val="center"/>
          </w:tcPr>
          <w:p w14:paraId="0E87F8A3" w14:textId="7A395898" w:rsidR="009B1D0F" w:rsidRPr="009B1D0F" w:rsidRDefault="009B1D0F" w:rsidP="009B1D0F">
            <w:pPr>
              <w:spacing w:after="0" w:line="240" w:lineRule="auto"/>
              <w:rPr>
                <w:rFonts w:ascii="Times New Roman" w:hAnsi="Times New Roman"/>
                <w:sz w:val="20"/>
                <w:szCs w:val="20"/>
                <w:lang w:eastAsia="tr-TR"/>
              </w:rPr>
            </w:pPr>
            <w:r w:rsidRPr="009B1D0F">
              <w:rPr>
                <w:rFonts w:ascii="Times New Roman" w:eastAsia="Times New Roman" w:hAnsi="Times New Roman"/>
                <w:sz w:val="20"/>
                <w:szCs w:val="20"/>
              </w:rPr>
              <w:t>POST kartlarından elde edilen kodları inceleyerek, arızalı dâhili bileşeni tespit eder.</w:t>
            </w:r>
          </w:p>
        </w:tc>
        <w:tc>
          <w:tcPr>
            <w:tcW w:w="4500" w:type="dxa"/>
            <w:vMerge/>
            <w:shd w:val="clear" w:color="auto" w:fill="FFFFFF"/>
          </w:tcPr>
          <w:p w14:paraId="115A3C97" w14:textId="77777777" w:rsidR="009B1D0F" w:rsidRPr="009B1D0F" w:rsidRDefault="009B1D0F" w:rsidP="009B1D0F">
            <w:pPr>
              <w:spacing w:after="0"/>
              <w:rPr>
                <w:rFonts w:ascii="Times New Roman" w:hAnsi="Times New Roman"/>
                <w:sz w:val="20"/>
                <w:szCs w:val="20"/>
              </w:rPr>
            </w:pPr>
          </w:p>
        </w:tc>
      </w:tr>
    </w:tbl>
    <w:p w14:paraId="46B17C5E" w14:textId="77777777" w:rsidR="00E26C91" w:rsidRDefault="00E26C91" w:rsidP="008C7D39">
      <w:pPr>
        <w:tabs>
          <w:tab w:val="left" w:pos="2640"/>
        </w:tabs>
        <w:rPr>
          <w:lang w:eastAsia="tr-TR"/>
        </w:rPr>
      </w:pPr>
    </w:p>
    <w:p w14:paraId="21FD026F" w14:textId="77777777" w:rsidR="00E26C91" w:rsidRDefault="00E26C91" w:rsidP="008C7D39">
      <w:pPr>
        <w:tabs>
          <w:tab w:val="left" w:pos="2640"/>
        </w:tabs>
        <w:rPr>
          <w:lang w:eastAsia="tr-TR"/>
        </w:rPr>
      </w:pPr>
    </w:p>
    <w:p w14:paraId="5DE85827" w14:textId="6D245919" w:rsidR="00E26C91" w:rsidRDefault="00E26C91" w:rsidP="008C7D39">
      <w:pPr>
        <w:tabs>
          <w:tab w:val="left" w:pos="2640"/>
        </w:tabs>
        <w:rPr>
          <w:lang w:eastAsia="tr-TR"/>
        </w:rPr>
      </w:pPr>
    </w:p>
    <w:p w14:paraId="267AFBDC" w14:textId="4AEDA9E0" w:rsidR="009B1D0F" w:rsidRDefault="009B1D0F" w:rsidP="008C7D39">
      <w:pPr>
        <w:tabs>
          <w:tab w:val="left" w:pos="2640"/>
        </w:tabs>
        <w:rPr>
          <w:lang w:eastAsia="tr-TR"/>
        </w:rPr>
      </w:pPr>
    </w:p>
    <w:p w14:paraId="1A9AD5C3" w14:textId="7D41CD37" w:rsidR="009B1D0F" w:rsidRDefault="009B1D0F" w:rsidP="008C7D39">
      <w:pPr>
        <w:tabs>
          <w:tab w:val="left" w:pos="2640"/>
        </w:tabs>
        <w:rPr>
          <w:lang w:eastAsia="tr-TR"/>
        </w:rPr>
      </w:pPr>
    </w:p>
    <w:p w14:paraId="606AC0C6" w14:textId="77777777" w:rsidR="009B1D0F" w:rsidRDefault="009B1D0F" w:rsidP="008C7D39">
      <w:pPr>
        <w:tabs>
          <w:tab w:val="left" w:pos="2640"/>
        </w:tabs>
        <w:rPr>
          <w:lang w:eastAsia="tr-TR"/>
        </w:rPr>
      </w:pPr>
    </w:p>
    <w:p w14:paraId="358AC2F6" w14:textId="77777777" w:rsidR="00E26C91" w:rsidRDefault="00E26C91" w:rsidP="008C7D39">
      <w:pPr>
        <w:tabs>
          <w:tab w:val="left" w:pos="2640"/>
        </w:tabs>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92"/>
        <w:gridCol w:w="6237"/>
        <w:gridCol w:w="4500"/>
      </w:tblGrid>
      <w:tr w:rsidR="00E26C91" w:rsidRPr="00562C87" w14:paraId="389E7129" w14:textId="77777777" w:rsidTr="009742C0">
        <w:trPr>
          <w:trHeight w:val="510"/>
          <w:tblHeader/>
        </w:trPr>
        <w:tc>
          <w:tcPr>
            <w:tcW w:w="868" w:type="dxa"/>
            <w:shd w:val="clear" w:color="auto" w:fill="BDD6EE"/>
            <w:vAlign w:val="center"/>
          </w:tcPr>
          <w:p w14:paraId="27661556"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124D400A" w14:textId="6FD15D21" w:rsidR="00E26C91" w:rsidRPr="009B1D0F" w:rsidRDefault="00390711" w:rsidP="00A20291">
            <w:pPr>
              <w:spacing w:after="0"/>
              <w:rPr>
                <w:rFonts w:ascii="Times New Roman" w:eastAsia="Times New Roman" w:hAnsi="Times New Roman"/>
              </w:rPr>
            </w:pPr>
            <w:r>
              <w:rPr>
                <w:rFonts w:ascii="Times New Roman" w:hAnsi="Times New Roman"/>
                <w:b/>
                <w:sz w:val="20"/>
                <w:szCs w:val="20"/>
              </w:rPr>
              <w:t>F</w:t>
            </w:r>
            <w:r w:rsidR="00E26C91" w:rsidRPr="009B1D0F">
              <w:rPr>
                <w:rFonts w:ascii="Times New Roman" w:hAnsi="Times New Roman"/>
                <w:b/>
                <w:sz w:val="20"/>
                <w:szCs w:val="20"/>
              </w:rPr>
              <w:t>.</w:t>
            </w:r>
            <w:r w:rsidR="00E26C91" w:rsidRPr="009B1D0F">
              <w:rPr>
                <w:rFonts w:ascii="Times New Roman" w:hAnsi="Times New Roman"/>
                <w:sz w:val="20"/>
                <w:szCs w:val="20"/>
                <w:lang w:eastAsia="tr-TR"/>
              </w:rPr>
              <w:t xml:space="preserve"> </w:t>
            </w:r>
            <w:r w:rsidR="009B1D0F" w:rsidRPr="009B1D0F">
              <w:rPr>
                <w:rFonts w:ascii="Times New Roman" w:eastAsia="Times New Roman" w:hAnsi="Times New Roman"/>
                <w:sz w:val="20"/>
                <w:szCs w:val="20"/>
              </w:rPr>
              <w:t>Bilgisayarın arızasını gidermek</w:t>
            </w:r>
          </w:p>
        </w:tc>
      </w:tr>
      <w:tr w:rsidR="00E26C91" w:rsidRPr="00562C87" w14:paraId="7F2AAD1C" w14:textId="77777777" w:rsidTr="009742C0">
        <w:trPr>
          <w:trHeight w:val="510"/>
          <w:tblHeader/>
        </w:trPr>
        <w:tc>
          <w:tcPr>
            <w:tcW w:w="3314" w:type="dxa"/>
            <w:gridSpan w:val="2"/>
            <w:shd w:val="clear" w:color="auto" w:fill="BDD6EE"/>
            <w:vAlign w:val="center"/>
          </w:tcPr>
          <w:p w14:paraId="31680E35"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7FF5D8B3"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158735E1" w14:textId="77777777" w:rsidR="00E26C91" w:rsidRPr="006D5947" w:rsidRDefault="00E26C91" w:rsidP="009742C0">
            <w:pPr>
              <w:spacing w:after="0"/>
              <w:rPr>
                <w:rFonts w:ascii="Times New Roman" w:hAnsi="Times New Roman"/>
                <w:b/>
                <w:sz w:val="20"/>
                <w:szCs w:val="20"/>
              </w:rPr>
            </w:pPr>
            <w:r>
              <w:rPr>
                <w:rFonts w:ascii="Times New Roman" w:hAnsi="Times New Roman"/>
                <w:b/>
                <w:sz w:val="20"/>
                <w:szCs w:val="20"/>
              </w:rPr>
              <w:t>Mesleki Bilgi ve Uygulama Becerileri</w:t>
            </w:r>
          </w:p>
        </w:tc>
      </w:tr>
      <w:tr w:rsidR="00E26C91" w:rsidRPr="00562C87" w14:paraId="3E450DFD" w14:textId="77777777" w:rsidTr="00141F1F">
        <w:trPr>
          <w:trHeight w:val="510"/>
          <w:tblHeader/>
        </w:trPr>
        <w:tc>
          <w:tcPr>
            <w:tcW w:w="868" w:type="dxa"/>
            <w:shd w:val="clear" w:color="auto" w:fill="BDD6EE"/>
            <w:vAlign w:val="center"/>
          </w:tcPr>
          <w:p w14:paraId="23400A1A"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6AD055E5"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Açıklama</w:t>
            </w:r>
          </w:p>
        </w:tc>
        <w:tc>
          <w:tcPr>
            <w:tcW w:w="792" w:type="dxa"/>
            <w:shd w:val="clear" w:color="auto" w:fill="BDD6EE"/>
            <w:vAlign w:val="center"/>
          </w:tcPr>
          <w:p w14:paraId="557C12D9"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Kod</w:t>
            </w:r>
          </w:p>
        </w:tc>
        <w:tc>
          <w:tcPr>
            <w:tcW w:w="6237" w:type="dxa"/>
            <w:shd w:val="clear" w:color="auto" w:fill="BDD6EE"/>
            <w:vAlign w:val="center"/>
          </w:tcPr>
          <w:p w14:paraId="13EBF4F6"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5E214AF2" w14:textId="77777777" w:rsidR="00E26C91" w:rsidRPr="006D5947" w:rsidRDefault="00E26C91" w:rsidP="009742C0">
            <w:pPr>
              <w:spacing w:after="0"/>
              <w:rPr>
                <w:rFonts w:ascii="Times New Roman" w:hAnsi="Times New Roman"/>
                <w:b/>
                <w:sz w:val="20"/>
                <w:szCs w:val="20"/>
              </w:rPr>
            </w:pPr>
          </w:p>
        </w:tc>
      </w:tr>
      <w:tr w:rsidR="00892B3F" w:rsidRPr="00562C87" w14:paraId="26C83946" w14:textId="77777777" w:rsidTr="00141F1F">
        <w:trPr>
          <w:trHeight w:val="614"/>
        </w:trPr>
        <w:tc>
          <w:tcPr>
            <w:tcW w:w="868" w:type="dxa"/>
            <w:vMerge w:val="restart"/>
            <w:tcBorders>
              <w:bottom w:val="single" w:sz="4" w:space="0" w:color="000000"/>
            </w:tcBorders>
            <w:shd w:val="clear" w:color="auto" w:fill="FFFFFF"/>
            <w:vAlign w:val="center"/>
          </w:tcPr>
          <w:p w14:paraId="7A368836" w14:textId="209D747E" w:rsidR="00892B3F" w:rsidRPr="00D7392D" w:rsidRDefault="00892B3F" w:rsidP="009B1D0F">
            <w:pPr>
              <w:spacing w:after="0"/>
              <w:rPr>
                <w:rFonts w:ascii="Times New Roman" w:hAnsi="Times New Roman"/>
                <w:b/>
                <w:sz w:val="20"/>
                <w:szCs w:val="20"/>
              </w:rPr>
            </w:pPr>
            <w:r>
              <w:rPr>
                <w:rFonts w:ascii="Times New Roman" w:hAnsi="Times New Roman"/>
                <w:b/>
                <w:sz w:val="20"/>
                <w:szCs w:val="20"/>
              </w:rPr>
              <w:t>F</w:t>
            </w:r>
            <w:r w:rsidRPr="00D7392D">
              <w:rPr>
                <w:rFonts w:ascii="Times New Roman" w:hAnsi="Times New Roman"/>
                <w:b/>
                <w:sz w:val="20"/>
                <w:szCs w:val="20"/>
              </w:rPr>
              <w:t>.1</w:t>
            </w:r>
          </w:p>
        </w:tc>
        <w:tc>
          <w:tcPr>
            <w:tcW w:w="2446" w:type="dxa"/>
            <w:vMerge w:val="restart"/>
            <w:shd w:val="clear" w:color="auto" w:fill="FFFFFF"/>
            <w:vAlign w:val="center"/>
          </w:tcPr>
          <w:p w14:paraId="19146FA3" w14:textId="5F0A074A" w:rsidR="00892B3F" w:rsidRPr="00D7392D" w:rsidRDefault="00892B3F" w:rsidP="009B1D0F">
            <w:pPr>
              <w:spacing w:after="0" w:line="240" w:lineRule="auto"/>
              <w:rPr>
                <w:rFonts w:ascii="Times New Roman" w:hAnsi="Times New Roman"/>
                <w:sz w:val="20"/>
                <w:szCs w:val="20"/>
              </w:rPr>
            </w:pPr>
            <w:r w:rsidRPr="009B1D0F">
              <w:rPr>
                <w:rFonts w:ascii="Times New Roman" w:eastAsia="Times New Roman" w:hAnsi="Times New Roman"/>
                <w:sz w:val="20"/>
              </w:rPr>
              <w:t>Basit bağlantı sorunlarını gidermek</w:t>
            </w:r>
          </w:p>
        </w:tc>
        <w:tc>
          <w:tcPr>
            <w:tcW w:w="792" w:type="dxa"/>
            <w:tcBorders>
              <w:bottom w:val="single" w:sz="4" w:space="0" w:color="000000"/>
            </w:tcBorders>
            <w:shd w:val="clear" w:color="auto" w:fill="FFFFFF"/>
            <w:vAlign w:val="center"/>
          </w:tcPr>
          <w:p w14:paraId="400B88F8" w14:textId="312484B4" w:rsidR="00892B3F" w:rsidRPr="00D7392D" w:rsidRDefault="00892B3F" w:rsidP="009B1D0F">
            <w:pPr>
              <w:spacing w:after="0"/>
              <w:rPr>
                <w:rFonts w:ascii="Times New Roman" w:hAnsi="Times New Roman"/>
                <w:b/>
                <w:sz w:val="20"/>
                <w:szCs w:val="20"/>
              </w:rPr>
            </w:pPr>
            <w:r>
              <w:rPr>
                <w:rFonts w:ascii="Times New Roman" w:hAnsi="Times New Roman"/>
                <w:b/>
                <w:sz w:val="20"/>
                <w:szCs w:val="20"/>
              </w:rPr>
              <w:t>F</w:t>
            </w:r>
            <w:r w:rsidRPr="00D7392D">
              <w:rPr>
                <w:rFonts w:ascii="Times New Roman" w:hAnsi="Times New Roman"/>
                <w:b/>
                <w:sz w:val="20"/>
                <w:szCs w:val="20"/>
              </w:rPr>
              <w:t>.1.1</w:t>
            </w:r>
          </w:p>
        </w:tc>
        <w:tc>
          <w:tcPr>
            <w:tcW w:w="6237" w:type="dxa"/>
            <w:tcBorders>
              <w:bottom w:val="single" w:sz="4" w:space="0" w:color="000000"/>
            </w:tcBorders>
            <w:shd w:val="clear" w:color="auto" w:fill="FFFFFF"/>
            <w:vAlign w:val="center"/>
          </w:tcPr>
          <w:p w14:paraId="15927A3F" w14:textId="71C6971C" w:rsidR="00892B3F" w:rsidRPr="009B1D0F" w:rsidRDefault="00892B3F" w:rsidP="009B1D0F">
            <w:pPr>
              <w:spacing w:after="0" w:line="240" w:lineRule="auto"/>
              <w:rPr>
                <w:rFonts w:ascii="Times New Roman" w:hAnsi="Times New Roman"/>
                <w:sz w:val="20"/>
                <w:szCs w:val="20"/>
                <w:lang w:eastAsia="tr-TR"/>
              </w:rPr>
            </w:pPr>
            <w:r w:rsidRPr="009B1D0F">
              <w:rPr>
                <w:rFonts w:ascii="Times New Roman" w:eastAsia="Times New Roman" w:hAnsi="Times New Roman"/>
                <w:sz w:val="20"/>
              </w:rPr>
              <w:t>Bilgisayar kasası ve harici olarak varsa ekranın elektrik bağlantılarını yapar.</w:t>
            </w:r>
          </w:p>
        </w:tc>
        <w:tc>
          <w:tcPr>
            <w:tcW w:w="4500" w:type="dxa"/>
            <w:vMerge w:val="restart"/>
            <w:shd w:val="clear" w:color="auto" w:fill="FFFFFF"/>
          </w:tcPr>
          <w:p w14:paraId="0C11485A" w14:textId="77777777" w:rsidR="00892B3F" w:rsidRPr="00A20291" w:rsidRDefault="00A20291" w:rsidP="00A20291">
            <w:pPr>
              <w:pStyle w:val="ListeParagraf"/>
              <w:numPr>
                <w:ilvl w:val="0"/>
                <w:numId w:val="17"/>
              </w:numPr>
              <w:spacing w:after="0"/>
              <w:rPr>
                <w:rFonts w:ascii="Times New Roman" w:hAnsi="Times New Roman"/>
                <w:sz w:val="20"/>
                <w:szCs w:val="20"/>
              </w:rPr>
            </w:pPr>
            <w:r w:rsidRPr="009B1D0F">
              <w:rPr>
                <w:rFonts w:ascii="Times New Roman" w:eastAsia="Times New Roman" w:hAnsi="Times New Roman"/>
                <w:sz w:val="20"/>
              </w:rPr>
              <w:t>Bilgisayar kasası ve ekranı</w:t>
            </w:r>
            <w:r>
              <w:rPr>
                <w:rFonts w:ascii="Times New Roman" w:eastAsia="Times New Roman" w:hAnsi="Times New Roman"/>
                <w:sz w:val="20"/>
              </w:rPr>
              <w:t>n elektrik bağlantılarını yapma</w:t>
            </w:r>
          </w:p>
          <w:p w14:paraId="2A24DF71" w14:textId="77777777" w:rsidR="00A20291" w:rsidRPr="00A20291" w:rsidRDefault="00A20291" w:rsidP="00A20291">
            <w:pPr>
              <w:pStyle w:val="ListeParagraf"/>
              <w:numPr>
                <w:ilvl w:val="0"/>
                <w:numId w:val="17"/>
              </w:numPr>
              <w:spacing w:after="0"/>
              <w:rPr>
                <w:rFonts w:ascii="Times New Roman" w:hAnsi="Times New Roman"/>
                <w:sz w:val="20"/>
                <w:szCs w:val="20"/>
              </w:rPr>
            </w:pPr>
            <w:r w:rsidRPr="009B1D0F">
              <w:rPr>
                <w:rFonts w:ascii="Times New Roman" w:eastAsia="Times New Roman" w:hAnsi="Times New Roman"/>
                <w:sz w:val="20"/>
              </w:rPr>
              <w:t xml:space="preserve">Temel girdi çıktı donanımlarının </w:t>
            </w:r>
            <w:r>
              <w:rPr>
                <w:rFonts w:ascii="Times New Roman" w:eastAsia="Times New Roman" w:hAnsi="Times New Roman"/>
                <w:sz w:val="20"/>
              </w:rPr>
              <w:t>bağlantısını yapma</w:t>
            </w:r>
          </w:p>
          <w:p w14:paraId="5FEFCC08" w14:textId="77777777" w:rsidR="00A20291" w:rsidRPr="00A20291" w:rsidRDefault="00A20291" w:rsidP="00A20291">
            <w:pPr>
              <w:pStyle w:val="ListeParagraf"/>
              <w:numPr>
                <w:ilvl w:val="0"/>
                <w:numId w:val="17"/>
              </w:numPr>
              <w:spacing w:after="0"/>
              <w:rPr>
                <w:rFonts w:ascii="Times New Roman" w:hAnsi="Times New Roman"/>
                <w:sz w:val="20"/>
                <w:szCs w:val="20"/>
              </w:rPr>
            </w:pPr>
            <w:r w:rsidRPr="009B1D0F">
              <w:rPr>
                <w:rFonts w:ascii="Times New Roman" w:eastAsia="Times New Roman" w:hAnsi="Times New Roman"/>
                <w:sz w:val="20"/>
              </w:rPr>
              <w:t>Bilgisayar kasasının içindeki güç ve veri kablolarını</w:t>
            </w:r>
            <w:r>
              <w:rPr>
                <w:rFonts w:ascii="Times New Roman" w:eastAsia="Times New Roman" w:hAnsi="Times New Roman"/>
                <w:sz w:val="20"/>
              </w:rPr>
              <w:t xml:space="preserve"> takma</w:t>
            </w:r>
          </w:p>
          <w:p w14:paraId="27D57D0A" w14:textId="77777777" w:rsidR="00A20291" w:rsidRPr="00A20291" w:rsidRDefault="00A20291" w:rsidP="00A20291">
            <w:pPr>
              <w:pStyle w:val="ListeParagraf"/>
              <w:numPr>
                <w:ilvl w:val="0"/>
                <w:numId w:val="17"/>
              </w:numPr>
              <w:spacing w:after="0"/>
              <w:rPr>
                <w:rFonts w:ascii="Times New Roman" w:hAnsi="Times New Roman"/>
                <w:sz w:val="20"/>
                <w:szCs w:val="20"/>
              </w:rPr>
            </w:pPr>
            <w:r w:rsidRPr="009B1D0F">
              <w:rPr>
                <w:rFonts w:ascii="Times New Roman" w:eastAsia="Times New Roman" w:hAnsi="Times New Roman"/>
                <w:sz w:val="20"/>
              </w:rPr>
              <w:t>Bas</w:t>
            </w:r>
            <w:r>
              <w:rPr>
                <w:rFonts w:ascii="Times New Roman" w:eastAsia="Times New Roman" w:hAnsi="Times New Roman"/>
                <w:sz w:val="20"/>
              </w:rPr>
              <w:t>it bağlantı sorunlarını giderme</w:t>
            </w:r>
          </w:p>
          <w:p w14:paraId="331C4EB6" w14:textId="77777777" w:rsidR="00A20291" w:rsidRPr="00A20291" w:rsidRDefault="00A20291" w:rsidP="00A20291">
            <w:pPr>
              <w:pStyle w:val="ListeParagraf"/>
              <w:numPr>
                <w:ilvl w:val="0"/>
                <w:numId w:val="17"/>
              </w:numPr>
              <w:spacing w:after="0"/>
              <w:rPr>
                <w:rFonts w:ascii="Times New Roman" w:hAnsi="Times New Roman"/>
                <w:sz w:val="20"/>
                <w:szCs w:val="20"/>
              </w:rPr>
            </w:pPr>
            <w:r>
              <w:rPr>
                <w:rFonts w:ascii="Times New Roman" w:eastAsia="Times New Roman" w:hAnsi="Times New Roman"/>
                <w:sz w:val="20"/>
              </w:rPr>
              <w:t>BIOS pilini değiştirme</w:t>
            </w:r>
          </w:p>
          <w:p w14:paraId="2F1EFB17" w14:textId="77777777" w:rsidR="00A20291" w:rsidRPr="00A20291" w:rsidRDefault="00A20291" w:rsidP="00A20291">
            <w:pPr>
              <w:pStyle w:val="ListeParagraf"/>
              <w:numPr>
                <w:ilvl w:val="0"/>
                <w:numId w:val="17"/>
              </w:numPr>
              <w:spacing w:after="0"/>
              <w:rPr>
                <w:rFonts w:ascii="Times New Roman" w:hAnsi="Times New Roman"/>
                <w:sz w:val="20"/>
                <w:szCs w:val="20"/>
              </w:rPr>
            </w:pPr>
            <w:r>
              <w:rPr>
                <w:rFonts w:ascii="Times New Roman" w:eastAsia="Times New Roman" w:hAnsi="Times New Roman"/>
                <w:sz w:val="20"/>
              </w:rPr>
              <w:t>BIOS güncelleştirmesi yapma</w:t>
            </w:r>
          </w:p>
          <w:p w14:paraId="4DA667B1" w14:textId="00281DEE" w:rsidR="00A20291" w:rsidRPr="00A20291" w:rsidRDefault="00A20291" w:rsidP="00A20291">
            <w:pPr>
              <w:pStyle w:val="ListeParagraf"/>
              <w:numPr>
                <w:ilvl w:val="0"/>
                <w:numId w:val="17"/>
              </w:numPr>
              <w:spacing w:after="0"/>
              <w:rPr>
                <w:rFonts w:ascii="Times New Roman" w:hAnsi="Times New Roman"/>
                <w:sz w:val="20"/>
                <w:szCs w:val="20"/>
              </w:rPr>
            </w:pPr>
            <w:r w:rsidRPr="009B1D0F">
              <w:rPr>
                <w:rFonts w:ascii="Times New Roman" w:eastAsia="Times New Roman" w:hAnsi="Times New Roman"/>
                <w:sz w:val="20"/>
              </w:rPr>
              <w:t xml:space="preserve">BIOS ayarlarını </w:t>
            </w:r>
            <w:r>
              <w:rPr>
                <w:rFonts w:ascii="Times New Roman" w:eastAsia="Times New Roman" w:hAnsi="Times New Roman"/>
                <w:sz w:val="20"/>
              </w:rPr>
              <w:t>yapılandırma</w:t>
            </w:r>
          </w:p>
          <w:p w14:paraId="372AEB8C" w14:textId="478DA934" w:rsidR="00A20291" w:rsidRDefault="00CD2BDB" w:rsidP="00A20291">
            <w:pPr>
              <w:pStyle w:val="ListeParagraf"/>
              <w:numPr>
                <w:ilvl w:val="0"/>
                <w:numId w:val="17"/>
              </w:numPr>
              <w:spacing w:after="0"/>
              <w:rPr>
                <w:rFonts w:ascii="Times New Roman" w:hAnsi="Times New Roman"/>
                <w:sz w:val="20"/>
                <w:szCs w:val="20"/>
              </w:rPr>
            </w:pPr>
            <w:r>
              <w:rPr>
                <w:rFonts w:ascii="Times New Roman" w:hAnsi="Times New Roman"/>
                <w:sz w:val="20"/>
                <w:szCs w:val="20"/>
              </w:rPr>
              <w:t>Bilgisayarın kasasının fiziksel temizliği</w:t>
            </w:r>
          </w:p>
          <w:p w14:paraId="20A0FD98" w14:textId="0030C632" w:rsidR="00F06A5D" w:rsidRDefault="00F06A5D" w:rsidP="00F06A5D">
            <w:pPr>
              <w:spacing w:after="0"/>
              <w:rPr>
                <w:rFonts w:ascii="Times New Roman" w:hAnsi="Times New Roman"/>
                <w:sz w:val="20"/>
                <w:szCs w:val="20"/>
              </w:rPr>
            </w:pPr>
          </w:p>
          <w:p w14:paraId="6A301CA4" w14:textId="57A2AC88" w:rsidR="00F06A5D" w:rsidRDefault="00F06A5D" w:rsidP="00F06A5D">
            <w:pPr>
              <w:spacing w:after="0"/>
              <w:rPr>
                <w:rFonts w:ascii="Times New Roman" w:hAnsi="Times New Roman"/>
                <w:sz w:val="20"/>
                <w:szCs w:val="20"/>
              </w:rPr>
            </w:pPr>
          </w:p>
          <w:p w14:paraId="16C1BCA5" w14:textId="418B711D" w:rsidR="00F06A5D" w:rsidRDefault="00F06A5D" w:rsidP="00F06A5D">
            <w:pPr>
              <w:spacing w:after="0"/>
              <w:rPr>
                <w:rFonts w:ascii="Times New Roman" w:hAnsi="Times New Roman"/>
                <w:sz w:val="20"/>
                <w:szCs w:val="20"/>
              </w:rPr>
            </w:pPr>
          </w:p>
          <w:p w14:paraId="1D7F3663" w14:textId="0980FE3B" w:rsidR="00F06A5D" w:rsidRDefault="00F06A5D" w:rsidP="00F06A5D">
            <w:pPr>
              <w:spacing w:after="0"/>
              <w:rPr>
                <w:rFonts w:ascii="Times New Roman" w:hAnsi="Times New Roman"/>
                <w:sz w:val="20"/>
                <w:szCs w:val="20"/>
              </w:rPr>
            </w:pPr>
          </w:p>
          <w:p w14:paraId="34A5E2F8" w14:textId="59E2D065" w:rsidR="00F06A5D" w:rsidRDefault="00F06A5D" w:rsidP="00F06A5D">
            <w:pPr>
              <w:spacing w:after="0"/>
              <w:rPr>
                <w:rFonts w:ascii="Times New Roman" w:hAnsi="Times New Roman"/>
                <w:sz w:val="20"/>
                <w:szCs w:val="20"/>
              </w:rPr>
            </w:pPr>
          </w:p>
          <w:p w14:paraId="6D618CFA" w14:textId="76941150" w:rsidR="00F06A5D" w:rsidRDefault="00F06A5D" w:rsidP="00F06A5D">
            <w:pPr>
              <w:spacing w:after="0"/>
              <w:rPr>
                <w:rFonts w:ascii="Times New Roman" w:hAnsi="Times New Roman"/>
                <w:sz w:val="20"/>
                <w:szCs w:val="20"/>
              </w:rPr>
            </w:pPr>
          </w:p>
          <w:p w14:paraId="29691596" w14:textId="05D7158C" w:rsidR="00F06A5D" w:rsidRDefault="00F06A5D" w:rsidP="00F06A5D">
            <w:pPr>
              <w:spacing w:after="0"/>
              <w:rPr>
                <w:rFonts w:ascii="Times New Roman" w:hAnsi="Times New Roman"/>
                <w:sz w:val="20"/>
                <w:szCs w:val="20"/>
              </w:rPr>
            </w:pPr>
          </w:p>
          <w:p w14:paraId="27624599" w14:textId="7A113147" w:rsidR="00F06A5D" w:rsidRDefault="00F06A5D" w:rsidP="00F06A5D">
            <w:pPr>
              <w:spacing w:after="0"/>
              <w:rPr>
                <w:rFonts w:ascii="Times New Roman" w:hAnsi="Times New Roman"/>
                <w:sz w:val="20"/>
                <w:szCs w:val="20"/>
              </w:rPr>
            </w:pPr>
          </w:p>
          <w:p w14:paraId="009C74C0" w14:textId="7C792F5F" w:rsidR="00F06A5D" w:rsidRDefault="00F06A5D" w:rsidP="00F06A5D">
            <w:pPr>
              <w:spacing w:after="0"/>
              <w:rPr>
                <w:rFonts w:ascii="Times New Roman" w:hAnsi="Times New Roman"/>
                <w:sz w:val="20"/>
                <w:szCs w:val="20"/>
              </w:rPr>
            </w:pPr>
          </w:p>
          <w:p w14:paraId="501B4F7D" w14:textId="294E1A0D" w:rsidR="00F06A5D" w:rsidRDefault="00F06A5D" w:rsidP="00F06A5D">
            <w:pPr>
              <w:spacing w:after="0"/>
              <w:rPr>
                <w:rFonts w:ascii="Times New Roman" w:hAnsi="Times New Roman"/>
                <w:sz w:val="20"/>
                <w:szCs w:val="20"/>
              </w:rPr>
            </w:pPr>
          </w:p>
          <w:p w14:paraId="344A3F50" w14:textId="7B965253" w:rsidR="00F06A5D" w:rsidRDefault="00F06A5D" w:rsidP="00F06A5D">
            <w:pPr>
              <w:spacing w:after="0"/>
              <w:rPr>
                <w:rFonts w:ascii="Times New Roman" w:hAnsi="Times New Roman"/>
                <w:sz w:val="20"/>
                <w:szCs w:val="20"/>
              </w:rPr>
            </w:pPr>
          </w:p>
          <w:p w14:paraId="50E12274" w14:textId="70E53F4B" w:rsidR="00F06A5D" w:rsidRDefault="00F06A5D" w:rsidP="00F06A5D">
            <w:pPr>
              <w:spacing w:after="0"/>
              <w:rPr>
                <w:rFonts w:ascii="Times New Roman" w:hAnsi="Times New Roman"/>
                <w:sz w:val="20"/>
                <w:szCs w:val="20"/>
              </w:rPr>
            </w:pPr>
          </w:p>
          <w:p w14:paraId="25BA0840" w14:textId="6DE8D9F6" w:rsidR="00F06A5D" w:rsidRDefault="00F06A5D" w:rsidP="00F06A5D">
            <w:pPr>
              <w:spacing w:after="0"/>
              <w:rPr>
                <w:rFonts w:ascii="Times New Roman" w:hAnsi="Times New Roman"/>
                <w:sz w:val="20"/>
                <w:szCs w:val="20"/>
              </w:rPr>
            </w:pPr>
          </w:p>
          <w:p w14:paraId="18FEAB01" w14:textId="499C8104" w:rsidR="00F06A5D" w:rsidRDefault="00F06A5D" w:rsidP="00F06A5D">
            <w:pPr>
              <w:spacing w:after="0"/>
              <w:rPr>
                <w:rFonts w:ascii="Times New Roman" w:hAnsi="Times New Roman"/>
                <w:sz w:val="20"/>
                <w:szCs w:val="20"/>
              </w:rPr>
            </w:pPr>
          </w:p>
          <w:p w14:paraId="140E54B7" w14:textId="461A4E05" w:rsidR="00F06A5D" w:rsidRDefault="00F06A5D" w:rsidP="00F06A5D">
            <w:pPr>
              <w:spacing w:after="0"/>
              <w:rPr>
                <w:rFonts w:ascii="Times New Roman" w:hAnsi="Times New Roman"/>
                <w:sz w:val="20"/>
                <w:szCs w:val="20"/>
              </w:rPr>
            </w:pPr>
          </w:p>
          <w:p w14:paraId="7A2FE097" w14:textId="1123438E" w:rsidR="00F06A5D" w:rsidRDefault="00F06A5D" w:rsidP="00F06A5D">
            <w:pPr>
              <w:spacing w:after="0"/>
              <w:rPr>
                <w:rFonts w:ascii="Times New Roman" w:hAnsi="Times New Roman"/>
                <w:sz w:val="20"/>
                <w:szCs w:val="20"/>
              </w:rPr>
            </w:pPr>
          </w:p>
          <w:p w14:paraId="7BC4AFE2" w14:textId="6C651BDB" w:rsidR="00F06A5D" w:rsidRPr="00F06A5D" w:rsidRDefault="00F06A5D" w:rsidP="00F06A5D">
            <w:pPr>
              <w:spacing w:after="0"/>
              <w:rPr>
                <w:rFonts w:ascii="Times New Roman" w:hAnsi="Times New Roman"/>
                <w:sz w:val="20"/>
                <w:szCs w:val="20"/>
              </w:rPr>
            </w:pPr>
          </w:p>
          <w:p w14:paraId="610DA173" w14:textId="776B6310" w:rsidR="00CD2BDB" w:rsidRDefault="00CD2BDB" w:rsidP="00A20291">
            <w:pPr>
              <w:pStyle w:val="ListeParagraf"/>
              <w:numPr>
                <w:ilvl w:val="0"/>
                <w:numId w:val="17"/>
              </w:numPr>
              <w:spacing w:after="0"/>
              <w:rPr>
                <w:rFonts w:ascii="Times New Roman" w:hAnsi="Times New Roman"/>
                <w:sz w:val="20"/>
                <w:szCs w:val="20"/>
              </w:rPr>
            </w:pPr>
            <w:r>
              <w:rPr>
                <w:rFonts w:ascii="Times New Roman" w:hAnsi="Times New Roman"/>
                <w:sz w:val="20"/>
                <w:szCs w:val="20"/>
              </w:rPr>
              <w:lastRenderedPageBreak/>
              <w:t>Bilgisayar kasası ile ilgili fiziksel sorunları giderme</w:t>
            </w:r>
          </w:p>
          <w:p w14:paraId="47FFB849" w14:textId="77777777" w:rsidR="00CD2BDB" w:rsidRDefault="00CD2BDB" w:rsidP="00CD2BDB">
            <w:pPr>
              <w:pStyle w:val="ListeParagraf"/>
              <w:numPr>
                <w:ilvl w:val="0"/>
                <w:numId w:val="17"/>
              </w:numPr>
              <w:spacing w:after="0"/>
              <w:rPr>
                <w:rFonts w:ascii="Times New Roman" w:hAnsi="Times New Roman"/>
                <w:sz w:val="20"/>
                <w:szCs w:val="20"/>
              </w:rPr>
            </w:pPr>
            <w:r>
              <w:rPr>
                <w:rFonts w:ascii="Times New Roman" w:hAnsi="Times New Roman"/>
                <w:sz w:val="20"/>
                <w:szCs w:val="20"/>
              </w:rPr>
              <w:t>Dahili bileşen sorunlarını giderme</w:t>
            </w:r>
          </w:p>
          <w:p w14:paraId="25D384BF" w14:textId="59474E4A" w:rsidR="00CD2BDB" w:rsidRPr="00CD2BDB" w:rsidRDefault="00CD2BDB" w:rsidP="00CD2BDB">
            <w:pPr>
              <w:pStyle w:val="ListeParagraf"/>
              <w:numPr>
                <w:ilvl w:val="0"/>
                <w:numId w:val="17"/>
              </w:numPr>
              <w:spacing w:after="0"/>
              <w:rPr>
                <w:rFonts w:ascii="Times New Roman" w:hAnsi="Times New Roman"/>
                <w:sz w:val="20"/>
                <w:szCs w:val="20"/>
              </w:rPr>
            </w:pPr>
            <w:r w:rsidRPr="00B5799D">
              <w:rPr>
                <w:rFonts w:ascii="Times New Roman" w:eastAsia="Times New Roman" w:hAnsi="Times New Roman"/>
                <w:iCs/>
                <w:sz w:val="20"/>
              </w:rPr>
              <w:t>Donanım tanılama yazılımları</w:t>
            </w:r>
            <w:r>
              <w:rPr>
                <w:rFonts w:ascii="Times New Roman" w:eastAsia="Times New Roman" w:hAnsi="Times New Roman"/>
                <w:iCs/>
                <w:sz w:val="20"/>
              </w:rPr>
              <w:t xml:space="preserve"> ile tanılama raporları oluşturma</w:t>
            </w:r>
          </w:p>
          <w:p w14:paraId="1CE20AE2" w14:textId="52B83C96" w:rsidR="00CD2BDB" w:rsidRPr="00A20291" w:rsidRDefault="00CD2BDB" w:rsidP="00CD2BDB">
            <w:pPr>
              <w:pStyle w:val="ListeParagraf"/>
              <w:numPr>
                <w:ilvl w:val="0"/>
                <w:numId w:val="17"/>
              </w:numPr>
              <w:spacing w:after="0"/>
              <w:rPr>
                <w:rFonts w:ascii="Times New Roman" w:hAnsi="Times New Roman"/>
                <w:sz w:val="20"/>
                <w:szCs w:val="20"/>
              </w:rPr>
            </w:pPr>
            <w:r w:rsidRPr="00B5799D">
              <w:rPr>
                <w:rFonts w:ascii="Times New Roman" w:hAnsi="Times New Roman"/>
                <w:sz w:val="20"/>
              </w:rPr>
              <w:t>Çevre birimlerinin</w:t>
            </w:r>
            <w:r>
              <w:rPr>
                <w:rFonts w:ascii="Times New Roman" w:hAnsi="Times New Roman"/>
                <w:sz w:val="20"/>
              </w:rPr>
              <w:t xml:space="preserve"> sorunsuz çalıştığının testi</w:t>
            </w:r>
          </w:p>
        </w:tc>
      </w:tr>
      <w:tr w:rsidR="00892B3F" w:rsidRPr="00562C87" w14:paraId="71D7B03B" w14:textId="77777777" w:rsidTr="00141F1F">
        <w:trPr>
          <w:trHeight w:val="614"/>
        </w:trPr>
        <w:tc>
          <w:tcPr>
            <w:tcW w:w="868" w:type="dxa"/>
            <w:vMerge/>
            <w:tcBorders>
              <w:bottom w:val="single" w:sz="4" w:space="0" w:color="000000"/>
            </w:tcBorders>
            <w:shd w:val="clear" w:color="auto" w:fill="FFFFFF"/>
            <w:vAlign w:val="center"/>
          </w:tcPr>
          <w:p w14:paraId="0480A45A" w14:textId="77777777" w:rsidR="00892B3F" w:rsidRDefault="00892B3F" w:rsidP="009B1D0F">
            <w:pPr>
              <w:spacing w:after="0"/>
              <w:rPr>
                <w:rFonts w:ascii="Times New Roman" w:hAnsi="Times New Roman"/>
                <w:b/>
                <w:sz w:val="20"/>
                <w:szCs w:val="20"/>
              </w:rPr>
            </w:pPr>
          </w:p>
        </w:tc>
        <w:tc>
          <w:tcPr>
            <w:tcW w:w="2446" w:type="dxa"/>
            <w:vMerge/>
            <w:shd w:val="clear" w:color="auto" w:fill="FFFFFF"/>
            <w:vAlign w:val="center"/>
          </w:tcPr>
          <w:p w14:paraId="562DBAF4" w14:textId="77777777" w:rsidR="00892B3F" w:rsidRPr="00021D87" w:rsidRDefault="00892B3F" w:rsidP="009B1D0F">
            <w:pPr>
              <w:spacing w:after="0" w:line="240" w:lineRule="auto"/>
              <w:rPr>
                <w:rFonts w:ascii="Times New Roman" w:eastAsia="Times New Roman" w:hAnsi="Times New Roman"/>
              </w:rPr>
            </w:pPr>
          </w:p>
        </w:tc>
        <w:tc>
          <w:tcPr>
            <w:tcW w:w="792" w:type="dxa"/>
            <w:tcBorders>
              <w:bottom w:val="single" w:sz="4" w:space="0" w:color="000000"/>
            </w:tcBorders>
            <w:shd w:val="clear" w:color="auto" w:fill="FFFFFF"/>
            <w:vAlign w:val="center"/>
          </w:tcPr>
          <w:p w14:paraId="336A0D90" w14:textId="48E6DB36" w:rsidR="00892B3F" w:rsidRDefault="00892B3F" w:rsidP="009B1D0F">
            <w:pPr>
              <w:spacing w:after="0"/>
              <w:rPr>
                <w:rFonts w:ascii="Times New Roman" w:hAnsi="Times New Roman"/>
                <w:b/>
                <w:sz w:val="20"/>
                <w:szCs w:val="20"/>
              </w:rPr>
            </w:pPr>
            <w:r>
              <w:rPr>
                <w:rFonts w:ascii="Times New Roman" w:hAnsi="Times New Roman"/>
                <w:b/>
                <w:sz w:val="20"/>
                <w:szCs w:val="20"/>
              </w:rPr>
              <w:t>F.1.2</w:t>
            </w:r>
          </w:p>
        </w:tc>
        <w:tc>
          <w:tcPr>
            <w:tcW w:w="6237" w:type="dxa"/>
            <w:tcBorders>
              <w:bottom w:val="single" w:sz="4" w:space="0" w:color="000000"/>
            </w:tcBorders>
            <w:shd w:val="clear" w:color="auto" w:fill="FFFFFF"/>
            <w:vAlign w:val="center"/>
          </w:tcPr>
          <w:p w14:paraId="06972EDF" w14:textId="4DD2AAD1" w:rsidR="00892B3F" w:rsidRPr="009B1D0F" w:rsidRDefault="00892B3F" w:rsidP="009B1D0F">
            <w:pPr>
              <w:spacing w:after="0" w:line="240" w:lineRule="auto"/>
              <w:rPr>
                <w:rFonts w:ascii="Times New Roman" w:hAnsi="Times New Roman"/>
                <w:sz w:val="20"/>
                <w:szCs w:val="20"/>
                <w:lang w:eastAsia="tr-TR"/>
              </w:rPr>
            </w:pPr>
            <w:r w:rsidRPr="009B1D0F">
              <w:rPr>
                <w:rFonts w:ascii="Times New Roman" w:eastAsia="Times New Roman" w:hAnsi="Times New Roman"/>
                <w:sz w:val="20"/>
              </w:rPr>
              <w:t>Harici olar</w:t>
            </w:r>
            <w:r w:rsidR="00A20291">
              <w:rPr>
                <w:rFonts w:ascii="Times New Roman" w:eastAsia="Times New Roman" w:hAnsi="Times New Roman"/>
                <w:sz w:val="20"/>
              </w:rPr>
              <w:t>ak varsa ekran, fare, klavye ve benzeri</w:t>
            </w:r>
            <w:r w:rsidRPr="009B1D0F">
              <w:rPr>
                <w:rFonts w:ascii="Times New Roman" w:eastAsia="Times New Roman" w:hAnsi="Times New Roman"/>
                <w:sz w:val="20"/>
              </w:rPr>
              <w:t xml:space="preserve"> temel girdi çıktı donanımlarının sistem kasasına uygun kablolar ile doğru bağlantı noktalarına bağlantısını yapar.</w:t>
            </w:r>
          </w:p>
        </w:tc>
        <w:tc>
          <w:tcPr>
            <w:tcW w:w="4500" w:type="dxa"/>
            <w:vMerge/>
            <w:shd w:val="clear" w:color="auto" w:fill="FFFFFF"/>
          </w:tcPr>
          <w:p w14:paraId="70EDE784" w14:textId="77777777" w:rsidR="00892B3F" w:rsidRPr="002633B4" w:rsidRDefault="00892B3F" w:rsidP="009B1D0F">
            <w:pPr>
              <w:spacing w:after="0"/>
              <w:ind w:left="175"/>
              <w:rPr>
                <w:rFonts w:ascii="Times New Roman" w:hAnsi="Times New Roman"/>
                <w:b/>
                <w:sz w:val="20"/>
                <w:szCs w:val="20"/>
              </w:rPr>
            </w:pPr>
          </w:p>
        </w:tc>
      </w:tr>
      <w:tr w:rsidR="00892B3F" w:rsidRPr="00562C87" w14:paraId="65523AA5" w14:textId="77777777" w:rsidTr="00141F1F">
        <w:trPr>
          <w:trHeight w:val="614"/>
        </w:trPr>
        <w:tc>
          <w:tcPr>
            <w:tcW w:w="868" w:type="dxa"/>
            <w:vMerge/>
            <w:tcBorders>
              <w:bottom w:val="single" w:sz="4" w:space="0" w:color="000000"/>
            </w:tcBorders>
            <w:shd w:val="clear" w:color="auto" w:fill="FFFFFF"/>
            <w:vAlign w:val="center"/>
          </w:tcPr>
          <w:p w14:paraId="2269D4E2" w14:textId="77777777" w:rsidR="00892B3F" w:rsidRDefault="00892B3F" w:rsidP="009B1D0F">
            <w:pPr>
              <w:spacing w:after="0"/>
              <w:rPr>
                <w:rFonts w:ascii="Times New Roman" w:hAnsi="Times New Roman"/>
                <w:b/>
                <w:sz w:val="20"/>
                <w:szCs w:val="20"/>
              </w:rPr>
            </w:pPr>
          </w:p>
        </w:tc>
        <w:tc>
          <w:tcPr>
            <w:tcW w:w="2446" w:type="dxa"/>
            <w:vMerge/>
            <w:shd w:val="clear" w:color="auto" w:fill="FFFFFF"/>
            <w:vAlign w:val="center"/>
          </w:tcPr>
          <w:p w14:paraId="5118A948" w14:textId="77777777" w:rsidR="00892B3F" w:rsidRPr="00021D87" w:rsidRDefault="00892B3F" w:rsidP="009B1D0F">
            <w:pPr>
              <w:spacing w:after="0" w:line="240" w:lineRule="auto"/>
              <w:rPr>
                <w:rFonts w:ascii="Times New Roman" w:eastAsia="Times New Roman" w:hAnsi="Times New Roman"/>
              </w:rPr>
            </w:pPr>
          </w:p>
        </w:tc>
        <w:tc>
          <w:tcPr>
            <w:tcW w:w="792" w:type="dxa"/>
            <w:tcBorders>
              <w:bottom w:val="single" w:sz="4" w:space="0" w:color="000000"/>
            </w:tcBorders>
            <w:shd w:val="clear" w:color="auto" w:fill="FFFFFF"/>
            <w:vAlign w:val="center"/>
          </w:tcPr>
          <w:p w14:paraId="3A231E6D" w14:textId="5BEF45F1" w:rsidR="00892B3F" w:rsidRDefault="00892B3F" w:rsidP="009B1D0F">
            <w:pPr>
              <w:spacing w:after="0"/>
              <w:rPr>
                <w:rFonts w:ascii="Times New Roman" w:hAnsi="Times New Roman"/>
                <w:b/>
                <w:sz w:val="20"/>
                <w:szCs w:val="20"/>
              </w:rPr>
            </w:pPr>
            <w:r>
              <w:rPr>
                <w:rFonts w:ascii="Times New Roman" w:hAnsi="Times New Roman"/>
                <w:b/>
                <w:sz w:val="20"/>
                <w:szCs w:val="20"/>
              </w:rPr>
              <w:t>F.1.3</w:t>
            </w:r>
          </w:p>
        </w:tc>
        <w:tc>
          <w:tcPr>
            <w:tcW w:w="6237" w:type="dxa"/>
            <w:tcBorders>
              <w:bottom w:val="single" w:sz="4" w:space="0" w:color="000000"/>
            </w:tcBorders>
            <w:shd w:val="clear" w:color="auto" w:fill="FFFFFF"/>
            <w:vAlign w:val="center"/>
          </w:tcPr>
          <w:p w14:paraId="70530B52" w14:textId="152E9BAA" w:rsidR="00892B3F" w:rsidRPr="009B1D0F" w:rsidRDefault="00892B3F" w:rsidP="009B1D0F">
            <w:pPr>
              <w:spacing w:after="0" w:line="240" w:lineRule="auto"/>
              <w:rPr>
                <w:rFonts w:ascii="Times New Roman" w:hAnsi="Times New Roman"/>
                <w:sz w:val="20"/>
                <w:szCs w:val="20"/>
                <w:lang w:eastAsia="tr-TR"/>
              </w:rPr>
            </w:pPr>
            <w:r w:rsidRPr="009B1D0F">
              <w:rPr>
                <w:rFonts w:ascii="Times New Roman" w:eastAsia="Times New Roman" w:hAnsi="Times New Roman"/>
                <w:sz w:val="20"/>
              </w:rPr>
              <w:t>Bilgisayar kasasının içindeki güç ve veri kablolarını teknik dokümanlara uygun şekilde takar.</w:t>
            </w:r>
          </w:p>
        </w:tc>
        <w:tc>
          <w:tcPr>
            <w:tcW w:w="4500" w:type="dxa"/>
            <w:vMerge/>
            <w:shd w:val="clear" w:color="auto" w:fill="FFFFFF"/>
          </w:tcPr>
          <w:p w14:paraId="3CE62CD2" w14:textId="77777777" w:rsidR="00892B3F" w:rsidRPr="002633B4" w:rsidRDefault="00892B3F" w:rsidP="009B1D0F">
            <w:pPr>
              <w:spacing w:after="0"/>
              <w:ind w:left="175"/>
              <w:rPr>
                <w:rFonts w:ascii="Times New Roman" w:hAnsi="Times New Roman"/>
                <w:b/>
                <w:sz w:val="20"/>
                <w:szCs w:val="20"/>
              </w:rPr>
            </w:pPr>
          </w:p>
        </w:tc>
      </w:tr>
      <w:tr w:rsidR="00892B3F" w:rsidRPr="00562C87" w14:paraId="65583D62" w14:textId="77777777" w:rsidTr="00141F1F">
        <w:trPr>
          <w:trHeight w:val="614"/>
        </w:trPr>
        <w:tc>
          <w:tcPr>
            <w:tcW w:w="868" w:type="dxa"/>
            <w:vMerge/>
            <w:tcBorders>
              <w:bottom w:val="single" w:sz="4" w:space="0" w:color="000000"/>
            </w:tcBorders>
            <w:shd w:val="clear" w:color="auto" w:fill="FFFFFF"/>
            <w:vAlign w:val="center"/>
          </w:tcPr>
          <w:p w14:paraId="6A49FC9B" w14:textId="77777777" w:rsidR="00892B3F" w:rsidRDefault="00892B3F" w:rsidP="009B1D0F">
            <w:pPr>
              <w:spacing w:after="0"/>
              <w:rPr>
                <w:rFonts w:ascii="Times New Roman" w:hAnsi="Times New Roman"/>
                <w:b/>
                <w:sz w:val="20"/>
                <w:szCs w:val="20"/>
              </w:rPr>
            </w:pPr>
          </w:p>
        </w:tc>
        <w:tc>
          <w:tcPr>
            <w:tcW w:w="2446" w:type="dxa"/>
            <w:vMerge/>
            <w:shd w:val="clear" w:color="auto" w:fill="FFFFFF"/>
            <w:vAlign w:val="center"/>
          </w:tcPr>
          <w:p w14:paraId="336CBFC5" w14:textId="77777777" w:rsidR="00892B3F" w:rsidRPr="00C34737" w:rsidRDefault="00892B3F" w:rsidP="009B1D0F">
            <w:pPr>
              <w:spacing w:after="0" w:line="240" w:lineRule="auto"/>
              <w:rPr>
                <w:rFonts w:ascii="Times New Roman" w:hAnsi="Times New Roman"/>
                <w:sz w:val="20"/>
                <w:szCs w:val="20"/>
                <w:lang w:eastAsia="tr-TR"/>
              </w:rPr>
            </w:pPr>
          </w:p>
        </w:tc>
        <w:tc>
          <w:tcPr>
            <w:tcW w:w="792" w:type="dxa"/>
            <w:tcBorders>
              <w:bottom w:val="single" w:sz="4" w:space="0" w:color="000000"/>
            </w:tcBorders>
            <w:shd w:val="clear" w:color="auto" w:fill="FFFFFF"/>
            <w:vAlign w:val="center"/>
          </w:tcPr>
          <w:p w14:paraId="6E05ACE6" w14:textId="332C8FA9" w:rsidR="00892B3F" w:rsidRDefault="00892B3F" w:rsidP="009B1D0F">
            <w:pPr>
              <w:spacing w:after="0"/>
              <w:rPr>
                <w:rFonts w:ascii="Times New Roman" w:hAnsi="Times New Roman"/>
                <w:b/>
                <w:sz w:val="20"/>
                <w:szCs w:val="20"/>
              </w:rPr>
            </w:pPr>
            <w:r>
              <w:rPr>
                <w:rFonts w:ascii="Times New Roman" w:hAnsi="Times New Roman"/>
                <w:b/>
                <w:sz w:val="20"/>
                <w:szCs w:val="20"/>
              </w:rPr>
              <w:t>F.1.4</w:t>
            </w:r>
          </w:p>
        </w:tc>
        <w:tc>
          <w:tcPr>
            <w:tcW w:w="6237" w:type="dxa"/>
            <w:tcBorders>
              <w:bottom w:val="single" w:sz="4" w:space="0" w:color="000000"/>
            </w:tcBorders>
            <w:shd w:val="clear" w:color="auto" w:fill="FFFFFF"/>
            <w:vAlign w:val="center"/>
          </w:tcPr>
          <w:p w14:paraId="6AC6E691" w14:textId="38168C0B" w:rsidR="00892B3F" w:rsidRPr="009B1D0F" w:rsidRDefault="00892B3F" w:rsidP="009B1D0F">
            <w:pPr>
              <w:spacing w:after="0" w:line="240" w:lineRule="auto"/>
              <w:rPr>
                <w:rFonts w:ascii="Times New Roman" w:hAnsi="Times New Roman"/>
                <w:sz w:val="20"/>
                <w:szCs w:val="20"/>
                <w:lang w:eastAsia="tr-TR"/>
              </w:rPr>
            </w:pPr>
            <w:r w:rsidRPr="009B1D0F">
              <w:rPr>
                <w:rFonts w:ascii="Times New Roman" w:eastAsia="Times New Roman" w:hAnsi="Times New Roman"/>
                <w:sz w:val="20"/>
              </w:rPr>
              <w:t>Kablo bağlantılarında ve (genişleme kartı veya dizüstü depolama birimi gibi) PIN oturtmalı donanımlarda, gevşek bağlantı ve/veya kısmi temassızlık durumlarını giderir.</w:t>
            </w:r>
          </w:p>
        </w:tc>
        <w:tc>
          <w:tcPr>
            <w:tcW w:w="4500" w:type="dxa"/>
            <w:vMerge/>
            <w:shd w:val="clear" w:color="auto" w:fill="FFFFFF"/>
          </w:tcPr>
          <w:p w14:paraId="6B8841FB" w14:textId="77777777" w:rsidR="00892B3F" w:rsidRPr="002633B4" w:rsidRDefault="00892B3F" w:rsidP="009B1D0F">
            <w:pPr>
              <w:spacing w:after="0"/>
              <w:ind w:left="175"/>
              <w:rPr>
                <w:rFonts w:ascii="Times New Roman" w:hAnsi="Times New Roman"/>
                <w:b/>
                <w:sz w:val="20"/>
                <w:szCs w:val="20"/>
              </w:rPr>
            </w:pPr>
          </w:p>
        </w:tc>
      </w:tr>
      <w:tr w:rsidR="00892B3F" w:rsidRPr="00562C87" w14:paraId="2639499C" w14:textId="77777777" w:rsidTr="00141F1F">
        <w:trPr>
          <w:trHeight w:val="567"/>
        </w:trPr>
        <w:tc>
          <w:tcPr>
            <w:tcW w:w="868" w:type="dxa"/>
            <w:vMerge w:val="restart"/>
            <w:shd w:val="clear" w:color="auto" w:fill="FFFFFF"/>
            <w:vAlign w:val="center"/>
          </w:tcPr>
          <w:p w14:paraId="0537B48B" w14:textId="4A468387" w:rsidR="00892B3F" w:rsidRPr="00D7392D" w:rsidRDefault="00892B3F" w:rsidP="009B1D0F">
            <w:pPr>
              <w:spacing w:after="0"/>
              <w:rPr>
                <w:rFonts w:ascii="Times New Roman" w:hAnsi="Times New Roman"/>
                <w:b/>
                <w:sz w:val="20"/>
                <w:szCs w:val="20"/>
              </w:rPr>
            </w:pPr>
            <w:r>
              <w:rPr>
                <w:rFonts w:ascii="Times New Roman" w:hAnsi="Times New Roman"/>
                <w:b/>
                <w:sz w:val="20"/>
                <w:szCs w:val="20"/>
              </w:rPr>
              <w:t>F.</w:t>
            </w:r>
            <w:r w:rsidRPr="00D7392D">
              <w:rPr>
                <w:rFonts w:ascii="Times New Roman" w:hAnsi="Times New Roman"/>
                <w:b/>
                <w:sz w:val="20"/>
                <w:szCs w:val="20"/>
              </w:rPr>
              <w:t>2</w:t>
            </w:r>
          </w:p>
        </w:tc>
        <w:tc>
          <w:tcPr>
            <w:tcW w:w="2446" w:type="dxa"/>
            <w:vMerge w:val="restart"/>
            <w:shd w:val="clear" w:color="auto" w:fill="FFFFFF"/>
            <w:vAlign w:val="center"/>
          </w:tcPr>
          <w:p w14:paraId="744FA988" w14:textId="14EECB28" w:rsidR="00892B3F" w:rsidRPr="00D7392D" w:rsidRDefault="00892B3F" w:rsidP="009B1D0F">
            <w:pPr>
              <w:spacing w:after="0" w:line="240" w:lineRule="auto"/>
              <w:rPr>
                <w:rFonts w:ascii="Times New Roman" w:hAnsi="Times New Roman"/>
                <w:b/>
                <w:sz w:val="20"/>
                <w:szCs w:val="20"/>
              </w:rPr>
            </w:pPr>
            <w:r w:rsidRPr="009B1D0F">
              <w:rPr>
                <w:rFonts w:ascii="Times New Roman" w:eastAsia="Times New Roman" w:hAnsi="Times New Roman"/>
                <w:sz w:val="20"/>
              </w:rPr>
              <w:t>BIOS sorunlarını gidermek</w:t>
            </w:r>
          </w:p>
        </w:tc>
        <w:tc>
          <w:tcPr>
            <w:tcW w:w="792" w:type="dxa"/>
            <w:tcBorders>
              <w:bottom w:val="single" w:sz="4" w:space="0" w:color="000000"/>
            </w:tcBorders>
            <w:shd w:val="clear" w:color="auto" w:fill="FFFFFF"/>
            <w:vAlign w:val="center"/>
          </w:tcPr>
          <w:p w14:paraId="2F27C57C" w14:textId="229773E0" w:rsidR="00892B3F" w:rsidRPr="00D7392D" w:rsidRDefault="00892B3F" w:rsidP="009B1D0F">
            <w:pPr>
              <w:spacing w:after="0"/>
              <w:rPr>
                <w:rFonts w:ascii="Times New Roman" w:hAnsi="Times New Roman"/>
                <w:b/>
                <w:sz w:val="20"/>
                <w:szCs w:val="20"/>
              </w:rPr>
            </w:pPr>
            <w:r>
              <w:rPr>
                <w:rFonts w:ascii="Times New Roman" w:hAnsi="Times New Roman"/>
                <w:b/>
                <w:sz w:val="20"/>
                <w:szCs w:val="20"/>
              </w:rPr>
              <w:t>F</w:t>
            </w:r>
            <w:r w:rsidRPr="00D7392D">
              <w:rPr>
                <w:rFonts w:ascii="Times New Roman" w:hAnsi="Times New Roman"/>
                <w:b/>
                <w:sz w:val="20"/>
                <w:szCs w:val="20"/>
              </w:rPr>
              <w:t>.2.1</w:t>
            </w:r>
          </w:p>
        </w:tc>
        <w:tc>
          <w:tcPr>
            <w:tcW w:w="6237" w:type="dxa"/>
            <w:tcBorders>
              <w:bottom w:val="single" w:sz="4" w:space="0" w:color="000000"/>
            </w:tcBorders>
            <w:shd w:val="clear" w:color="auto" w:fill="FFFFFF"/>
            <w:vAlign w:val="center"/>
          </w:tcPr>
          <w:p w14:paraId="23D00249" w14:textId="31787DEF" w:rsidR="00892B3F" w:rsidRPr="009B1D0F" w:rsidRDefault="00892B3F" w:rsidP="009B1D0F">
            <w:pPr>
              <w:spacing w:after="0" w:line="240" w:lineRule="auto"/>
              <w:rPr>
                <w:rFonts w:ascii="Times New Roman" w:hAnsi="Times New Roman"/>
                <w:sz w:val="20"/>
                <w:szCs w:val="20"/>
                <w:lang w:eastAsia="tr-TR"/>
              </w:rPr>
            </w:pPr>
            <w:r w:rsidRPr="009B1D0F">
              <w:rPr>
                <w:rFonts w:ascii="Times New Roman" w:eastAsia="Times New Roman" w:hAnsi="Times New Roman"/>
                <w:sz w:val="20"/>
              </w:rPr>
              <w:t>Arızalı veya eskimiş BIOS pilini değiştirir.</w:t>
            </w:r>
          </w:p>
        </w:tc>
        <w:tc>
          <w:tcPr>
            <w:tcW w:w="4500" w:type="dxa"/>
            <w:vMerge/>
            <w:shd w:val="clear" w:color="auto" w:fill="FFFFFF"/>
          </w:tcPr>
          <w:p w14:paraId="7DF474FF" w14:textId="77777777" w:rsidR="00892B3F" w:rsidRPr="00D7392D" w:rsidRDefault="00892B3F" w:rsidP="009B1D0F">
            <w:pPr>
              <w:spacing w:after="0"/>
              <w:rPr>
                <w:rFonts w:ascii="Times New Roman" w:hAnsi="Times New Roman"/>
                <w:sz w:val="20"/>
                <w:szCs w:val="20"/>
              </w:rPr>
            </w:pPr>
          </w:p>
        </w:tc>
      </w:tr>
      <w:tr w:rsidR="00892B3F" w:rsidRPr="00562C87" w14:paraId="3AB036A0" w14:textId="77777777" w:rsidTr="00141F1F">
        <w:trPr>
          <w:trHeight w:val="567"/>
        </w:trPr>
        <w:tc>
          <w:tcPr>
            <w:tcW w:w="868" w:type="dxa"/>
            <w:vMerge/>
            <w:shd w:val="clear" w:color="auto" w:fill="FFFFFF"/>
            <w:vAlign w:val="center"/>
          </w:tcPr>
          <w:p w14:paraId="7EC99998" w14:textId="77777777" w:rsidR="00892B3F" w:rsidRDefault="00892B3F" w:rsidP="009B1D0F">
            <w:pPr>
              <w:spacing w:after="0"/>
              <w:rPr>
                <w:rFonts w:ascii="Times New Roman" w:hAnsi="Times New Roman"/>
                <w:b/>
                <w:sz w:val="20"/>
                <w:szCs w:val="20"/>
              </w:rPr>
            </w:pPr>
          </w:p>
        </w:tc>
        <w:tc>
          <w:tcPr>
            <w:tcW w:w="2446" w:type="dxa"/>
            <w:vMerge/>
            <w:shd w:val="clear" w:color="auto" w:fill="FFFFFF"/>
            <w:vAlign w:val="center"/>
          </w:tcPr>
          <w:p w14:paraId="171657B4" w14:textId="77777777" w:rsidR="00892B3F" w:rsidRPr="00C34737" w:rsidRDefault="00892B3F" w:rsidP="009B1D0F">
            <w:pPr>
              <w:spacing w:after="0"/>
              <w:rPr>
                <w:rFonts w:ascii="Times New Roman" w:hAnsi="Times New Roman"/>
                <w:sz w:val="20"/>
                <w:szCs w:val="20"/>
                <w:lang w:eastAsia="tr-TR"/>
              </w:rPr>
            </w:pPr>
          </w:p>
        </w:tc>
        <w:tc>
          <w:tcPr>
            <w:tcW w:w="792" w:type="dxa"/>
            <w:tcBorders>
              <w:bottom w:val="single" w:sz="4" w:space="0" w:color="000000"/>
            </w:tcBorders>
            <w:shd w:val="clear" w:color="auto" w:fill="FFFFFF"/>
            <w:vAlign w:val="center"/>
          </w:tcPr>
          <w:p w14:paraId="4F2F550E" w14:textId="3A9F1454" w:rsidR="00892B3F" w:rsidRDefault="00892B3F" w:rsidP="009B1D0F">
            <w:pPr>
              <w:spacing w:after="0"/>
              <w:rPr>
                <w:rFonts w:ascii="Times New Roman" w:hAnsi="Times New Roman"/>
                <w:b/>
                <w:sz w:val="20"/>
                <w:szCs w:val="20"/>
              </w:rPr>
            </w:pPr>
            <w:r>
              <w:rPr>
                <w:rFonts w:ascii="Times New Roman" w:hAnsi="Times New Roman"/>
                <w:b/>
                <w:sz w:val="20"/>
                <w:szCs w:val="20"/>
              </w:rPr>
              <w:t>F.2.2</w:t>
            </w:r>
          </w:p>
        </w:tc>
        <w:tc>
          <w:tcPr>
            <w:tcW w:w="6237" w:type="dxa"/>
            <w:tcBorders>
              <w:bottom w:val="single" w:sz="4" w:space="0" w:color="000000"/>
            </w:tcBorders>
            <w:shd w:val="clear" w:color="auto" w:fill="FFFFFF"/>
            <w:vAlign w:val="center"/>
          </w:tcPr>
          <w:p w14:paraId="65DECA8F" w14:textId="76840E0A" w:rsidR="00892B3F" w:rsidRPr="009B1D0F" w:rsidRDefault="00892B3F" w:rsidP="009B1D0F">
            <w:pPr>
              <w:spacing w:after="0" w:line="240" w:lineRule="auto"/>
              <w:rPr>
                <w:rFonts w:ascii="Times New Roman" w:hAnsi="Times New Roman"/>
                <w:sz w:val="20"/>
                <w:szCs w:val="20"/>
                <w:lang w:eastAsia="tr-TR"/>
              </w:rPr>
            </w:pPr>
            <w:r w:rsidRPr="009B1D0F">
              <w:rPr>
                <w:rFonts w:ascii="Times New Roman" w:eastAsia="Times New Roman" w:hAnsi="Times New Roman"/>
                <w:sz w:val="20"/>
              </w:rPr>
              <w:t>Yeni bir BIOS yazılımı var ise, BIOS güncelleştirmesi yapar.</w:t>
            </w:r>
          </w:p>
        </w:tc>
        <w:tc>
          <w:tcPr>
            <w:tcW w:w="4500" w:type="dxa"/>
            <w:vMerge/>
            <w:shd w:val="clear" w:color="auto" w:fill="FFFFFF"/>
          </w:tcPr>
          <w:p w14:paraId="2F0DACF0" w14:textId="77777777" w:rsidR="00892B3F" w:rsidRPr="00D7392D" w:rsidRDefault="00892B3F" w:rsidP="009B1D0F">
            <w:pPr>
              <w:spacing w:after="0"/>
              <w:rPr>
                <w:rFonts w:ascii="Times New Roman" w:hAnsi="Times New Roman"/>
                <w:sz w:val="20"/>
                <w:szCs w:val="20"/>
              </w:rPr>
            </w:pPr>
          </w:p>
        </w:tc>
      </w:tr>
      <w:tr w:rsidR="00892B3F" w:rsidRPr="00562C87" w14:paraId="7D06CFBE" w14:textId="77777777" w:rsidTr="00141F1F">
        <w:trPr>
          <w:trHeight w:val="567"/>
        </w:trPr>
        <w:tc>
          <w:tcPr>
            <w:tcW w:w="868" w:type="dxa"/>
            <w:vMerge/>
            <w:shd w:val="clear" w:color="auto" w:fill="FFFFFF"/>
            <w:vAlign w:val="center"/>
          </w:tcPr>
          <w:p w14:paraId="152C5DE3" w14:textId="77777777" w:rsidR="00892B3F" w:rsidRDefault="00892B3F" w:rsidP="009B1D0F">
            <w:pPr>
              <w:spacing w:after="0"/>
              <w:rPr>
                <w:rFonts w:ascii="Times New Roman" w:hAnsi="Times New Roman"/>
                <w:b/>
                <w:sz w:val="20"/>
                <w:szCs w:val="20"/>
              </w:rPr>
            </w:pPr>
          </w:p>
        </w:tc>
        <w:tc>
          <w:tcPr>
            <w:tcW w:w="2446" w:type="dxa"/>
            <w:vMerge/>
            <w:shd w:val="clear" w:color="auto" w:fill="FFFFFF"/>
            <w:vAlign w:val="center"/>
          </w:tcPr>
          <w:p w14:paraId="621A850F" w14:textId="77777777" w:rsidR="00892B3F" w:rsidRPr="00C34737" w:rsidRDefault="00892B3F" w:rsidP="009B1D0F">
            <w:pPr>
              <w:spacing w:after="0"/>
              <w:rPr>
                <w:rFonts w:ascii="Times New Roman" w:hAnsi="Times New Roman"/>
                <w:sz w:val="20"/>
                <w:szCs w:val="20"/>
                <w:lang w:eastAsia="tr-TR"/>
              </w:rPr>
            </w:pPr>
          </w:p>
        </w:tc>
        <w:tc>
          <w:tcPr>
            <w:tcW w:w="792" w:type="dxa"/>
            <w:tcBorders>
              <w:bottom w:val="single" w:sz="4" w:space="0" w:color="000000"/>
            </w:tcBorders>
            <w:shd w:val="clear" w:color="auto" w:fill="FFFFFF"/>
            <w:vAlign w:val="center"/>
          </w:tcPr>
          <w:p w14:paraId="2E6F881C" w14:textId="3B40F37E" w:rsidR="00892B3F" w:rsidRDefault="00892B3F" w:rsidP="009B1D0F">
            <w:pPr>
              <w:spacing w:after="0"/>
              <w:rPr>
                <w:rFonts w:ascii="Times New Roman" w:hAnsi="Times New Roman"/>
                <w:b/>
                <w:sz w:val="20"/>
                <w:szCs w:val="20"/>
              </w:rPr>
            </w:pPr>
            <w:r>
              <w:rPr>
                <w:rFonts w:ascii="Times New Roman" w:hAnsi="Times New Roman"/>
                <w:b/>
                <w:sz w:val="20"/>
                <w:szCs w:val="20"/>
              </w:rPr>
              <w:t>F.2.3</w:t>
            </w:r>
          </w:p>
        </w:tc>
        <w:tc>
          <w:tcPr>
            <w:tcW w:w="6237" w:type="dxa"/>
            <w:tcBorders>
              <w:bottom w:val="single" w:sz="4" w:space="0" w:color="000000"/>
            </w:tcBorders>
            <w:shd w:val="clear" w:color="auto" w:fill="FFFFFF"/>
            <w:vAlign w:val="center"/>
          </w:tcPr>
          <w:p w14:paraId="07C57716" w14:textId="04303AF1" w:rsidR="00892B3F" w:rsidRPr="009B1D0F" w:rsidRDefault="00892B3F" w:rsidP="00973965">
            <w:pPr>
              <w:spacing w:after="0" w:line="240" w:lineRule="auto"/>
              <w:rPr>
                <w:rFonts w:ascii="Times New Roman" w:hAnsi="Times New Roman"/>
                <w:sz w:val="20"/>
                <w:szCs w:val="20"/>
                <w:lang w:eastAsia="tr-TR"/>
              </w:rPr>
            </w:pPr>
            <w:r w:rsidRPr="009B1D0F">
              <w:rPr>
                <w:rFonts w:ascii="Times New Roman" w:eastAsia="Times New Roman" w:hAnsi="Times New Roman"/>
                <w:sz w:val="20"/>
              </w:rPr>
              <w:t xml:space="preserve">BIOS ayarlarını </w:t>
            </w:r>
            <w:r w:rsidR="00973965">
              <w:rPr>
                <w:rFonts w:ascii="Times New Roman" w:eastAsia="Times New Roman" w:hAnsi="Times New Roman"/>
                <w:sz w:val="20"/>
              </w:rPr>
              <w:t>doğru bir şekilde yapılandırır.</w:t>
            </w:r>
          </w:p>
        </w:tc>
        <w:tc>
          <w:tcPr>
            <w:tcW w:w="4500" w:type="dxa"/>
            <w:vMerge/>
            <w:shd w:val="clear" w:color="auto" w:fill="FFFFFF"/>
          </w:tcPr>
          <w:p w14:paraId="3D764376" w14:textId="77777777" w:rsidR="00892B3F" w:rsidRPr="00D7392D" w:rsidRDefault="00892B3F" w:rsidP="009B1D0F">
            <w:pPr>
              <w:spacing w:after="0"/>
              <w:rPr>
                <w:rFonts w:ascii="Times New Roman" w:hAnsi="Times New Roman"/>
                <w:sz w:val="20"/>
                <w:szCs w:val="20"/>
              </w:rPr>
            </w:pPr>
          </w:p>
        </w:tc>
      </w:tr>
      <w:tr w:rsidR="00892B3F" w:rsidRPr="00562C87" w14:paraId="54A2A139" w14:textId="77777777" w:rsidTr="00141F1F">
        <w:trPr>
          <w:trHeight w:val="567"/>
        </w:trPr>
        <w:tc>
          <w:tcPr>
            <w:tcW w:w="868" w:type="dxa"/>
            <w:vMerge/>
            <w:shd w:val="clear" w:color="auto" w:fill="FFFFFF"/>
            <w:vAlign w:val="center"/>
          </w:tcPr>
          <w:p w14:paraId="3E3B0FF8" w14:textId="77777777" w:rsidR="00892B3F" w:rsidRDefault="00892B3F" w:rsidP="009B1D0F">
            <w:pPr>
              <w:spacing w:after="0"/>
              <w:rPr>
                <w:rFonts w:ascii="Times New Roman" w:hAnsi="Times New Roman"/>
                <w:b/>
                <w:sz w:val="20"/>
                <w:szCs w:val="20"/>
              </w:rPr>
            </w:pPr>
          </w:p>
        </w:tc>
        <w:tc>
          <w:tcPr>
            <w:tcW w:w="2446" w:type="dxa"/>
            <w:vMerge/>
            <w:shd w:val="clear" w:color="auto" w:fill="FFFFFF"/>
            <w:vAlign w:val="center"/>
          </w:tcPr>
          <w:p w14:paraId="7AE07535" w14:textId="77777777" w:rsidR="00892B3F" w:rsidRPr="00C34737" w:rsidRDefault="00892B3F" w:rsidP="009B1D0F">
            <w:pPr>
              <w:spacing w:after="0"/>
              <w:rPr>
                <w:rFonts w:ascii="Times New Roman" w:hAnsi="Times New Roman"/>
                <w:sz w:val="20"/>
                <w:szCs w:val="20"/>
                <w:lang w:eastAsia="tr-TR"/>
              </w:rPr>
            </w:pPr>
          </w:p>
        </w:tc>
        <w:tc>
          <w:tcPr>
            <w:tcW w:w="792" w:type="dxa"/>
            <w:tcBorders>
              <w:bottom w:val="single" w:sz="4" w:space="0" w:color="000000"/>
            </w:tcBorders>
            <w:shd w:val="clear" w:color="auto" w:fill="FFFFFF"/>
            <w:vAlign w:val="center"/>
          </w:tcPr>
          <w:p w14:paraId="0FFD6379" w14:textId="25EF45E6" w:rsidR="00892B3F" w:rsidRDefault="00892B3F" w:rsidP="009B1D0F">
            <w:pPr>
              <w:spacing w:after="0"/>
              <w:rPr>
                <w:rFonts w:ascii="Times New Roman" w:hAnsi="Times New Roman"/>
                <w:b/>
                <w:sz w:val="20"/>
                <w:szCs w:val="20"/>
              </w:rPr>
            </w:pPr>
            <w:r>
              <w:rPr>
                <w:rFonts w:ascii="Times New Roman" w:hAnsi="Times New Roman"/>
                <w:b/>
                <w:sz w:val="20"/>
                <w:szCs w:val="20"/>
              </w:rPr>
              <w:t>F.2.4</w:t>
            </w:r>
          </w:p>
        </w:tc>
        <w:tc>
          <w:tcPr>
            <w:tcW w:w="6237" w:type="dxa"/>
            <w:tcBorders>
              <w:bottom w:val="single" w:sz="4" w:space="0" w:color="000000"/>
            </w:tcBorders>
            <w:shd w:val="clear" w:color="auto" w:fill="FFFFFF"/>
            <w:vAlign w:val="center"/>
          </w:tcPr>
          <w:p w14:paraId="06DDDE1F" w14:textId="154179A1" w:rsidR="00892B3F" w:rsidRPr="009B1D0F" w:rsidRDefault="00892B3F" w:rsidP="009B1D0F">
            <w:pPr>
              <w:spacing w:after="0" w:line="240" w:lineRule="auto"/>
              <w:rPr>
                <w:rFonts w:ascii="Times New Roman" w:hAnsi="Times New Roman"/>
                <w:sz w:val="20"/>
                <w:szCs w:val="20"/>
                <w:lang w:eastAsia="tr-TR"/>
              </w:rPr>
            </w:pPr>
            <w:r w:rsidRPr="009B1D0F">
              <w:rPr>
                <w:rFonts w:ascii="Times New Roman" w:eastAsia="Times New Roman" w:hAnsi="Times New Roman"/>
                <w:sz w:val="20"/>
              </w:rPr>
              <w:t>Önyükleme aygıtlarını ve önyükleme sıralarını ayarlar.</w:t>
            </w:r>
          </w:p>
        </w:tc>
        <w:tc>
          <w:tcPr>
            <w:tcW w:w="4500" w:type="dxa"/>
            <w:vMerge/>
            <w:shd w:val="clear" w:color="auto" w:fill="FFFFFF"/>
          </w:tcPr>
          <w:p w14:paraId="089EF17B" w14:textId="77777777" w:rsidR="00892B3F" w:rsidRPr="00D7392D" w:rsidRDefault="00892B3F" w:rsidP="009B1D0F">
            <w:pPr>
              <w:spacing w:after="0"/>
              <w:rPr>
                <w:rFonts w:ascii="Times New Roman" w:hAnsi="Times New Roman"/>
                <w:sz w:val="20"/>
                <w:szCs w:val="20"/>
              </w:rPr>
            </w:pPr>
          </w:p>
        </w:tc>
      </w:tr>
      <w:tr w:rsidR="00892B3F" w:rsidRPr="00562C87" w14:paraId="436782E3" w14:textId="77777777" w:rsidTr="00141F1F">
        <w:trPr>
          <w:trHeight w:val="564"/>
        </w:trPr>
        <w:tc>
          <w:tcPr>
            <w:tcW w:w="868" w:type="dxa"/>
            <w:vMerge w:val="restart"/>
            <w:shd w:val="clear" w:color="auto" w:fill="FFFFFF"/>
            <w:vAlign w:val="center"/>
          </w:tcPr>
          <w:p w14:paraId="4528F126" w14:textId="46C7E27B" w:rsidR="00892B3F" w:rsidRDefault="00892B3F" w:rsidP="009B1D0F">
            <w:pPr>
              <w:spacing w:after="0"/>
              <w:rPr>
                <w:rFonts w:ascii="Times New Roman" w:hAnsi="Times New Roman"/>
                <w:b/>
                <w:sz w:val="20"/>
                <w:szCs w:val="20"/>
              </w:rPr>
            </w:pPr>
            <w:r>
              <w:rPr>
                <w:rFonts w:ascii="Times New Roman" w:hAnsi="Times New Roman"/>
                <w:b/>
                <w:sz w:val="20"/>
                <w:szCs w:val="20"/>
              </w:rPr>
              <w:t>F.3</w:t>
            </w:r>
          </w:p>
        </w:tc>
        <w:tc>
          <w:tcPr>
            <w:tcW w:w="2446" w:type="dxa"/>
            <w:vMerge w:val="restart"/>
            <w:shd w:val="clear" w:color="auto" w:fill="FFFFFF"/>
            <w:vAlign w:val="center"/>
          </w:tcPr>
          <w:p w14:paraId="4EB812A6" w14:textId="066E5A71" w:rsidR="00892B3F" w:rsidRPr="00C34737" w:rsidRDefault="00892B3F" w:rsidP="009B1D0F">
            <w:pPr>
              <w:spacing w:after="0"/>
              <w:rPr>
                <w:rFonts w:ascii="Times New Roman" w:hAnsi="Times New Roman"/>
                <w:sz w:val="20"/>
                <w:szCs w:val="20"/>
                <w:lang w:eastAsia="tr-TR"/>
              </w:rPr>
            </w:pPr>
            <w:r w:rsidRPr="009B1D0F">
              <w:rPr>
                <w:rFonts w:ascii="Times New Roman" w:eastAsia="Times New Roman" w:hAnsi="Times New Roman"/>
                <w:sz w:val="20"/>
              </w:rPr>
              <w:t>Arızalı donanımlara müdahale yetkisini tespit etmek</w:t>
            </w:r>
          </w:p>
        </w:tc>
        <w:tc>
          <w:tcPr>
            <w:tcW w:w="792" w:type="dxa"/>
            <w:shd w:val="clear" w:color="auto" w:fill="FFFFFF"/>
            <w:vAlign w:val="center"/>
          </w:tcPr>
          <w:p w14:paraId="06B04DF7" w14:textId="3A467819" w:rsidR="00892B3F" w:rsidRDefault="00892B3F" w:rsidP="009B1D0F">
            <w:pPr>
              <w:spacing w:after="0"/>
              <w:rPr>
                <w:rFonts w:ascii="Times New Roman" w:hAnsi="Times New Roman"/>
                <w:b/>
                <w:sz w:val="20"/>
                <w:szCs w:val="20"/>
              </w:rPr>
            </w:pPr>
            <w:r>
              <w:rPr>
                <w:rFonts w:ascii="Times New Roman" w:hAnsi="Times New Roman"/>
                <w:b/>
                <w:sz w:val="20"/>
                <w:szCs w:val="20"/>
              </w:rPr>
              <w:t>F.3</w:t>
            </w:r>
            <w:r w:rsidRPr="00D7392D">
              <w:rPr>
                <w:rFonts w:ascii="Times New Roman" w:hAnsi="Times New Roman"/>
                <w:b/>
                <w:sz w:val="20"/>
                <w:szCs w:val="20"/>
              </w:rPr>
              <w:t>.1</w:t>
            </w:r>
          </w:p>
        </w:tc>
        <w:tc>
          <w:tcPr>
            <w:tcW w:w="6237" w:type="dxa"/>
            <w:shd w:val="clear" w:color="auto" w:fill="FFFFFF"/>
            <w:vAlign w:val="center"/>
          </w:tcPr>
          <w:p w14:paraId="34ABA02C" w14:textId="33E08CFF" w:rsidR="00892B3F" w:rsidRPr="009B1D0F" w:rsidRDefault="00892B3F" w:rsidP="009B1D0F">
            <w:pPr>
              <w:spacing w:after="0" w:line="240" w:lineRule="auto"/>
              <w:rPr>
                <w:rFonts w:ascii="Times New Roman" w:hAnsi="Times New Roman"/>
                <w:sz w:val="20"/>
                <w:szCs w:val="20"/>
                <w:lang w:eastAsia="tr-TR"/>
              </w:rPr>
            </w:pPr>
            <w:r w:rsidRPr="009B1D0F">
              <w:rPr>
                <w:rFonts w:ascii="Times New Roman" w:eastAsia="Times New Roman" w:hAnsi="Times New Roman"/>
                <w:sz w:val="20"/>
              </w:rPr>
              <w:t>Arızalı sistem veya bileşenin garanti koşullarını tespit ederek, yasal olarak müdahale yetkisi yok ise, garanti sürecinin işletilmesi için üreticinin yetkili teknik servisine yönlendirir.</w:t>
            </w:r>
          </w:p>
        </w:tc>
        <w:tc>
          <w:tcPr>
            <w:tcW w:w="4500" w:type="dxa"/>
            <w:vMerge/>
            <w:shd w:val="clear" w:color="auto" w:fill="FFFFFF"/>
          </w:tcPr>
          <w:p w14:paraId="372C8E9A" w14:textId="77777777" w:rsidR="00892B3F" w:rsidRPr="00D7392D" w:rsidRDefault="00892B3F" w:rsidP="009B1D0F">
            <w:pPr>
              <w:spacing w:after="0"/>
              <w:rPr>
                <w:rFonts w:ascii="Times New Roman" w:hAnsi="Times New Roman"/>
                <w:sz w:val="20"/>
                <w:szCs w:val="20"/>
              </w:rPr>
            </w:pPr>
          </w:p>
        </w:tc>
      </w:tr>
      <w:tr w:rsidR="00892B3F" w:rsidRPr="00562C87" w14:paraId="18353C9C" w14:textId="77777777" w:rsidTr="00141F1F">
        <w:trPr>
          <w:trHeight w:val="564"/>
        </w:trPr>
        <w:tc>
          <w:tcPr>
            <w:tcW w:w="868" w:type="dxa"/>
            <w:vMerge/>
            <w:shd w:val="clear" w:color="auto" w:fill="FFFFFF"/>
            <w:vAlign w:val="center"/>
          </w:tcPr>
          <w:p w14:paraId="4B953833" w14:textId="77777777" w:rsidR="00892B3F" w:rsidRDefault="00892B3F" w:rsidP="009B1D0F">
            <w:pPr>
              <w:spacing w:after="0"/>
              <w:rPr>
                <w:rFonts w:ascii="Times New Roman" w:hAnsi="Times New Roman"/>
                <w:b/>
                <w:sz w:val="20"/>
                <w:szCs w:val="20"/>
              </w:rPr>
            </w:pPr>
          </w:p>
        </w:tc>
        <w:tc>
          <w:tcPr>
            <w:tcW w:w="2446" w:type="dxa"/>
            <w:vMerge/>
            <w:shd w:val="clear" w:color="auto" w:fill="FFFFFF"/>
            <w:vAlign w:val="center"/>
          </w:tcPr>
          <w:p w14:paraId="3699E56E" w14:textId="77777777" w:rsidR="00892B3F" w:rsidRPr="00C34737" w:rsidRDefault="00892B3F" w:rsidP="009B1D0F">
            <w:pPr>
              <w:spacing w:after="0"/>
              <w:rPr>
                <w:rFonts w:ascii="Times New Roman" w:hAnsi="Times New Roman"/>
                <w:sz w:val="20"/>
                <w:szCs w:val="20"/>
                <w:lang w:eastAsia="tr-TR"/>
              </w:rPr>
            </w:pPr>
          </w:p>
        </w:tc>
        <w:tc>
          <w:tcPr>
            <w:tcW w:w="792" w:type="dxa"/>
            <w:shd w:val="clear" w:color="auto" w:fill="FFFFFF"/>
            <w:vAlign w:val="center"/>
          </w:tcPr>
          <w:p w14:paraId="49036BD3" w14:textId="4D63192E" w:rsidR="00892B3F" w:rsidRDefault="00892B3F" w:rsidP="009B1D0F">
            <w:pPr>
              <w:spacing w:after="0"/>
              <w:rPr>
                <w:rFonts w:ascii="Times New Roman" w:hAnsi="Times New Roman"/>
                <w:b/>
                <w:sz w:val="20"/>
                <w:szCs w:val="20"/>
              </w:rPr>
            </w:pPr>
            <w:r>
              <w:rPr>
                <w:rFonts w:ascii="Times New Roman" w:hAnsi="Times New Roman"/>
                <w:b/>
                <w:sz w:val="20"/>
                <w:szCs w:val="20"/>
              </w:rPr>
              <w:t>F.3.2</w:t>
            </w:r>
          </w:p>
        </w:tc>
        <w:tc>
          <w:tcPr>
            <w:tcW w:w="6237" w:type="dxa"/>
            <w:shd w:val="clear" w:color="auto" w:fill="FFFFFF"/>
            <w:vAlign w:val="center"/>
          </w:tcPr>
          <w:p w14:paraId="234C66B4" w14:textId="488DE4AF" w:rsidR="00892B3F" w:rsidRPr="009B1D0F" w:rsidRDefault="00892B3F" w:rsidP="009B1D0F">
            <w:pPr>
              <w:spacing w:after="0" w:line="240" w:lineRule="auto"/>
              <w:rPr>
                <w:rFonts w:ascii="Times New Roman" w:hAnsi="Times New Roman"/>
                <w:sz w:val="20"/>
                <w:szCs w:val="20"/>
                <w:lang w:eastAsia="tr-TR"/>
              </w:rPr>
            </w:pPr>
            <w:r w:rsidRPr="009B1D0F">
              <w:rPr>
                <w:rFonts w:ascii="Times New Roman" w:eastAsia="Times New Roman" w:hAnsi="Times New Roman"/>
                <w:sz w:val="20"/>
              </w:rPr>
              <w:t>İşletme kural ve yöntemlerine göre, sistem, bileşen veya arızaya müdahale etmek için özel olarak yetkilendirilmiş başka bir personel var ise, ürünü yetkili personele yönlendirir.</w:t>
            </w:r>
          </w:p>
        </w:tc>
        <w:tc>
          <w:tcPr>
            <w:tcW w:w="4500" w:type="dxa"/>
            <w:vMerge/>
            <w:shd w:val="clear" w:color="auto" w:fill="FFFFFF"/>
          </w:tcPr>
          <w:p w14:paraId="450CD431" w14:textId="77777777" w:rsidR="00892B3F" w:rsidRPr="00D7392D" w:rsidRDefault="00892B3F" w:rsidP="009B1D0F">
            <w:pPr>
              <w:spacing w:after="0"/>
              <w:rPr>
                <w:rFonts w:ascii="Times New Roman" w:hAnsi="Times New Roman"/>
                <w:sz w:val="20"/>
                <w:szCs w:val="20"/>
              </w:rPr>
            </w:pPr>
          </w:p>
        </w:tc>
      </w:tr>
      <w:tr w:rsidR="00892B3F" w:rsidRPr="00562C87" w14:paraId="6817EEC9" w14:textId="77777777" w:rsidTr="00141F1F">
        <w:trPr>
          <w:trHeight w:val="564"/>
        </w:trPr>
        <w:tc>
          <w:tcPr>
            <w:tcW w:w="868" w:type="dxa"/>
            <w:vMerge w:val="restart"/>
            <w:shd w:val="clear" w:color="auto" w:fill="FFFFFF"/>
            <w:vAlign w:val="center"/>
          </w:tcPr>
          <w:p w14:paraId="559818BF" w14:textId="437DFFD6" w:rsidR="00892B3F" w:rsidRDefault="00892B3F" w:rsidP="00F45C16">
            <w:pPr>
              <w:spacing w:after="0"/>
              <w:rPr>
                <w:rFonts w:ascii="Times New Roman" w:hAnsi="Times New Roman"/>
                <w:b/>
                <w:sz w:val="20"/>
                <w:szCs w:val="20"/>
              </w:rPr>
            </w:pPr>
            <w:r>
              <w:rPr>
                <w:rFonts w:ascii="Times New Roman" w:hAnsi="Times New Roman"/>
                <w:b/>
                <w:sz w:val="20"/>
                <w:szCs w:val="20"/>
              </w:rPr>
              <w:t>F.4</w:t>
            </w:r>
          </w:p>
        </w:tc>
        <w:tc>
          <w:tcPr>
            <w:tcW w:w="2446" w:type="dxa"/>
            <w:vMerge w:val="restart"/>
            <w:shd w:val="clear" w:color="auto" w:fill="FFFFFF"/>
            <w:vAlign w:val="center"/>
          </w:tcPr>
          <w:p w14:paraId="46FA49BA" w14:textId="13A7622A" w:rsidR="00892B3F" w:rsidRPr="00C34737" w:rsidRDefault="00892B3F" w:rsidP="00F45C16">
            <w:pPr>
              <w:spacing w:after="0"/>
              <w:rPr>
                <w:rFonts w:ascii="Times New Roman" w:hAnsi="Times New Roman"/>
                <w:sz w:val="20"/>
                <w:szCs w:val="20"/>
                <w:lang w:eastAsia="tr-TR"/>
              </w:rPr>
            </w:pPr>
            <w:r w:rsidRPr="009B1D0F">
              <w:rPr>
                <w:rFonts w:ascii="Times New Roman" w:eastAsia="Times New Roman" w:hAnsi="Times New Roman"/>
                <w:sz w:val="20"/>
              </w:rPr>
              <w:t>Fiziksel sorunları gidermek</w:t>
            </w:r>
          </w:p>
        </w:tc>
        <w:tc>
          <w:tcPr>
            <w:tcW w:w="792" w:type="dxa"/>
            <w:shd w:val="clear" w:color="auto" w:fill="FFFFFF"/>
            <w:vAlign w:val="center"/>
          </w:tcPr>
          <w:p w14:paraId="0AEB4575" w14:textId="2EA23C59" w:rsidR="00892B3F" w:rsidRDefault="00892B3F" w:rsidP="00F45C16">
            <w:pPr>
              <w:spacing w:after="0"/>
              <w:rPr>
                <w:rFonts w:ascii="Times New Roman" w:hAnsi="Times New Roman"/>
                <w:b/>
                <w:sz w:val="20"/>
                <w:szCs w:val="20"/>
              </w:rPr>
            </w:pPr>
            <w:r>
              <w:rPr>
                <w:rFonts w:ascii="Times New Roman" w:hAnsi="Times New Roman"/>
                <w:b/>
                <w:sz w:val="20"/>
                <w:szCs w:val="20"/>
              </w:rPr>
              <w:t>F.4.1</w:t>
            </w:r>
          </w:p>
        </w:tc>
        <w:tc>
          <w:tcPr>
            <w:tcW w:w="6237" w:type="dxa"/>
            <w:shd w:val="clear" w:color="auto" w:fill="FFFFFF"/>
            <w:vAlign w:val="center"/>
          </w:tcPr>
          <w:p w14:paraId="7ED447A8" w14:textId="0EEE1A07" w:rsidR="00892B3F" w:rsidRPr="00C34737" w:rsidRDefault="00892B3F" w:rsidP="00F45C16">
            <w:pPr>
              <w:spacing w:after="0" w:line="240" w:lineRule="auto"/>
              <w:rPr>
                <w:rFonts w:ascii="Times New Roman" w:hAnsi="Times New Roman"/>
                <w:sz w:val="20"/>
                <w:szCs w:val="20"/>
                <w:lang w:eastAsia="tr-TR"/>
              </w:rPr>
            </w:pPr>
            <w:r w:rsidRPr="009B1D0F">
              <w:rPr>
                <w:rFonts w:ascii="Times New Roman" w:eastAsia="Times New Roman" w:hAnsi="Times New Roman"/>
                <w:sz w:val="20"/>
              </w:rPr>
              <w:t>Bilgisayar kasasının içini yabancı cisimlerden arındırır.</w:t>
            </w:r>
          </w:p>
        </w:tc>
        <w:tc>
          <w:tcPr>
            <w:tcW w:w="4500" w:type="dxa"/>
            <w:vMerge/>
            <w:shd w:val="clear" w:color="auto" w:fill="FFFFFF"/>
          </w:tcPr>
          <w:p w14:paraId="30CDF40A" w14:textId="77777777" w:rsidR="00892B3F" w:rsidRPr="00D7392D" w:rsidRDefault="00892B3F" w:rsidP="00F45C16">
            <w:pPr>
              <w:spacing w:after="0"/>
              <w:rPr>
                <w:rFonts w:ascii="Times New Roman" w:hAnsi="Times New Roman"/>
                <w:sz w:val="20"/>
                <w:szCs w:val="20"/>
              </w:rPr>
            </w:pPr>
          </w:p>
        </w:tc>
      </w:tr>
      <w:tr w:rsidR="00892B3F" w:rsidRPr="00562C87" w14:paraId="3E1E119C" w14:textId="77777777" w:rsidTr="00141F1F">
        <w:trPr>
          <w:trHeight w:val="564"/>
        </w:trPr>
        <w:tc>
          <w:tcPr>
            <w:tcW w:w="868" w:type="dxa"/>
            <w:vMerge/>
            <w:shd w:val="clear" w:color="auto" w:fill="FFFFFF"/>
            <w:vAlign w:val="center"/>
          </w:tcPr>
          <w:p w14:paraId="1E2C29FF" w14:textId="77777777" w:rsidR="00892B3F" w:rsidRDefault="00892B3F" w:rsidP="009B1D0F">
            <w:pPr>
              <w:spacing w:after="0"/>
              <w:rPr>
                <w:rFonts w:ascii="Times New Roman" w:hAnsi="Times New Roman"/>
                <w:b/>
                <w:sz w:val="20"/>
                <w:szCs w:val="20"/>
              </w:rPr>
            </w:pPr>
          </w:p>
        </w:tc>
        <w:tc>
          <w:tcPr>
            <w:tcW w:w="2446" w:type="dxa"/>
            <w:vMerge/>
            <w:shd w:val="clear" w:color="auto" w:fill="FFFFFF"/>
            <w:vAlign w:val="center"/>
          </w:tcPr>
          <w:p w14:paraId="1F53E6B8" w14:textId="77777777" w:rsidR="00892B3F" w:rsidRPr="009B1D0F" w:rsidRDefault="00892B3F" w:rsidP="009B1D0F">
            <w:pPr>
              <w:spacing w:after="0"/>
              <w:rPr>
                <w:rFonts w:ascii="Times New Roman" w:eastAsia="Times New Roman" w:hAnsi="Times New Roman"/>
                <w:sz w:val="20"/>
              </w:rPr>
            </w:pPr>
          </w:p>
        </w:tc>
        <w:tc>
          <w:tcPr>
            <w:tcW w:w="792" w:type="dxa"/>
            <w:shd w:val="clear" w:color="auto" w:fill="FFFFFF"/>
            <w:vAlign w:val="center"/>
          </w:tcPr>
          <w:p w14:paraId="70C6D477" w14:textId="72783EC1" w:rsidR="00892B3F" w:rsidRDefault="00892B3F" w:rsidP="009B1D0F">
            <w:pPr>
              <w:spacing w:after="0"/>
              <w:rPr>
                <w:rFonts w:ascii="Times New Roman" w:hAnsi="Times New Roman"/>
                <w:b/>
                <w:sz w:val="20"/>
                <w:szCs w:val="20"/>
              </w:rPr>
            </w:pPr>
            <w:r>
              <w:rPr>
                <w:rFonts w:ascii="Times New Roman" w:hAnsi="Times New Roman"/>
                <w:b/>
                <w:sz w:val="20"/>
                <w:szCs w:val="20"/>
              </w:rPr>
              <w:t>F.4.2</w:t>
            </w:r>
          </w:p>
        </w:tc>
        <w:tc>
          <w:tcPr>
            <w:tcW w:w="6237" w:type="dxa"/>
            <w:shd w:val="clear" w:color="auto" w:fill="FFFFFF"/>
            <w:vAlign w:val="center"/>
          </w:tcPr>
          <w:p w14:paraId="16D1DF35" w14:textId="5134CF3A" w:rsidR="00892B3F" w:rsidRPr="009B1D0F" w:rsidRDefault="00892B3F" w:rsidP="009B1D0F">
            <w:pPr>
              <w:spacing w:after="0" w:line="240" w:lineRule="auto"/>
              <w:rPr>
                <w:rFonts w:ascii="Times New Roman" w:hAnsi="Times New Roman"/>
                <w:sz w:val="20"/>
                <w:szCs w:val="20"/>
                <w:lang w:eastAsia="tr-TR"/>
              </w:rPr>
            </w:pPr>
            <w:r w:rsidRPr="009B1D0F">
              <w:rPr>
                <w:rFonts w:ascii="Times New Roman" w:eastAsia="Times New Roman" w:hAnsi="Times New Roman"/>
                <w:sz w:val="20"/>
              </w:rPr>
              <w:t>Elektronik donanımlarda kullanıma uygun temizleme araçları ile bilgisayar kasasının içini temizler.</w:t>
            </w:r>
          </w:p>
        </w:tc>
        <w:tc>
          <w:tcPr>
            <w:tcW w:w="4500" w:type="dxa"/>
            <w:vMerge/>
            <w:shd w:val="clear" w:color="auto" w:fill="FFFFFF"/>
          </w:tcPr>
          <w:p w14:paraId="0C6C9F0B" w14:textId="77777777" w:rsidR="00892B3F" w:rsidRPr="00D7392D" w:rsidRDefault="00892B3F" w:rsidP="009B1D0F">
            <w:pPr>
              <w:spacing w:after="0"/>
              <w:rPr>
                <w:rFonts w:ascii="Times New Roman" w:hAnsi="Times New Roman"/>
                <w:sz w:val="20"/>
                <w:szCs w:val="20"/>
              </w:rPr>
            </w:pPr>
          </w:p>
        </w:tc>
      </w:tr>
      <w:tr w:rsidR="00892B3F" w:rsidRPr="00562C87" w14:paraId="2BD8E19D" w14:textId="77777777" w:rsidTr="00141F1F">
        <w:trPr>
          <w:trHeight w:val="564"/>
        </w:trPr>
        <w:tc>
          <w:tcPr>
            <w:tcW w:w="868" w:type="dxa"/>
            <w:vMerge/>
            <w:shd w:val="clear" w:color="auto" w:fill="FFFFFF"/>
            <w:vAlign w:val="center"/>
          </w:tcPr>
          <w:p w14:paraId="3A700157" w14:textId="77777777" w:rsidR="00892B3F" w:rsidRDefault="00892B3F" w:rsidP="009B1D0F">
            <w:pPr>
              <w:spacing w:after="0"/>
              <w:rPr>
                <w:rFonts w:ascii="Times New Roman" w:hAnsi="Times New Roman"/>
                <w:b/>
                <w:sz w:val="20"/>
                <w:szCs w:val="20"/>
              </w:rPr>
            </w:pPr>
          </w:p>
        </w:tc>
        <w:tc>
          <w:tcPr>
            <w:tcW w:w="2446" w:type="dxa"/>
            <w:vMerge/>
            <w:shd w:val="clear" w:color="auto" w:fill="FFFFFF"/>
            <w:vAlign w:val="center"/>
          </w:tcPr>
          <w:p w14:paraId="75F02CF6" w14:textId="77777777" w:rsidR="00892B3F" w:rsidRPr="009B1D0F" w:rsidRDefault="00892B3F" w:rsidP="009B1D0F">
            <w:pPr>
              <w:spacing w:after="0"/>
              <w:rPr>
                <w:rFonts w:ascii="Times New Roman" w:eastAsia="Times New Roman" w:hAnsi="Times New Roman"/>
                <w:sz w:val="20"/>
              </w:rPr>
            </w:pPr>
          </w:p>
        </w:tc>
        <w:tc>
          <w:tcPr>
            <w:tcW w:w="792" w:type="dxa"/>
            <w:shd w:val="clear" w:color="auto" w:fill="FFFFFF"/>
            <w:vAlign w:val="center"/>
          </w:tcPr>
          <w:p w14:paraId="19F9C8B7" w14:textId="15FC0638" w:rsidR="00892B3F" w:rsidRDefault="00892B3F" w:rsidP="009B1D0F">
            <w:pPr>
              <w:spacing w:after="0"/>
              <w:rPr>
                <w:rFonts w:ascii="Times New Roman" w:hAnsi="Times New Roman"/>
                <w:b/>
                <w:sz w:val="20"/>
                <w:szCs w:val="20"/>
              </w:rPr>
            </w:pPr>
            <w:r>
              <w:rPr>
                <w:rFonts w:ascii="Times New Roman" w:hAnsi="Times New Roman"/>
                <w:b/>
                <w:sz w:val="20"/>
                <w:szCs w:val="20"/>
              </w:rPr>
              <w:t>F.4.3</w:t>
            </w:r>
          </w:p>
        </w:tc>
        <w:tc>
          <w:tcPr>
            <w:tcW w:w="6237" w:type="dxa"/>
            <w:shd w:val="clear" w:color="auto" w:fill="FFFFFF"/>
            <w:vAlign w:val="center"/>
          </w:tcPr>
          <w:p w14:paraId="1E95C4F6" w14:textId="71FED2D0" w:rsidR="00892B3F" w:rsidRPr="009B1D0F" w:rsidRDefault="00892B3F" w:rsidP="009B1D0F">
            <w:pPr>
              <w:spacing w:after="0" w:line="240" w:lineRule="auto"/>
              <w:rPr>
                <w:rFonts w:ascii="Times New Roman" w:hAnsi="Times New Roman"/>
                <w:sz w:val="20"/>
                <w:szCs w:val="20"/>
                <w:lang w:eastAsia="tr-TR"/>
              </w:rPr>
            </w:pPr>
            <w:r w:rsidRPr="009B1D0F">
              <w:rPr>
                <w:rFonts w:ascii="Times New Roman" w:eastAsia="Times New Roman" w:hAnsi="Times New Roman"/>
                <w:sz w:val="20"/>
              </w:rPr>
              <w:t>Hasarlı kasayı yenisi ile değiştirir.</w:t>
            </w:r>
          </w:p>
        </w:tc>
        <w:tc>
          <w:tcPr>
            <w:tcW w:w="4500" w:type="dxa"/>
            <w:vMerge/>
            <w:shd w:val="clear" w:color="auto" w:fill="FFFFFF"/>
          </w:tcPr>
          <w:p w14:paraId="72B1D8D9" w14:textId="77777777" w:rsidR="00892B3F" w:rsidRPr="00D7392D" w:rsidRDefault="00892B3F" w:rsidP="009B1D0F">
            <w:pPr>
              <w:spacing w:after="0"/>
              <w:rPr>
                <w:rFonts w:ascii="Times New Roman" w:hAnsi="Times New Roman"/>
                <w:sz w:val="20"/>
                <w:szCs w:val="20"/>
              </w:rPr>
            </w:pPr>
          </w:p>
        </w:tc>
      </w:tr>
      <w:tr w:rsidR="00892B3F" w:rsidRPr="00562C87" w14:paraId="5CC9EFCE" w14:textId="77777777" w:rsidTr="00141F1F">
        <w:trPr>
          <w:trHeight w:val="564"/>
        </w:trPr>
        <w:tc>
          <w:tcPr>
            <w:tcW w:w="868" w:type="dxa"/>
            <w:vMerge/>
            <w:shd w:val="clear" w:color="auto" w:fill="FFFFFF"/>
            <w:vAlign w:val="center"/>
          </w:tcPr>
          <w:p w14:paraId="54EEE890" w14:textId="77777777" w:rsidR="00892B3F" w:rsidRDefault="00892B3F" w:rsidP="009B1D0F">
            <w:pPr>
              <w:spacing w:after="0"/>
              <w:rPr>
                <w:rFonts w:ascii="Times New Roman" w:hAnsi="Times New Roman"/>
                <w:b/>
                <w:sz w:val="20"/>
                <w:szCs w:val="20"/>
              </w:rPr>
            </w:pPr>
          </w:p>
        </w:tc>
        <w:tc>
          <w:tcPr>
            <w:tcW w:w="2446" w:type="dxa"/>
            <w:vMerge/>
            <w:shd w:val="clear" w:color="auto" w:fill="FFFFFF"/>
            <w:vAlign w:val="center"/>
          </w:tcPr>
          <w:p w14:paraId="6C5CCBF4" w14:textId="77777777" w:rsidR="00892B3F" w:rsidRPr="00C34737" w:rsidRDefault="00892B3F" w:rsidP="009B1D0F">
            <w:pPr>
              <w:spacing w:after="0"/>
              <w:rPr>
                <w:rFonts w:ascii="Times New Roman" w:hAnsi="Times New Roman"/>
                <w:sz w:val="20"/>
                <w:szCs w:val="20"/>
                <w:lang w:eastAsia="tr-TR"/>
              </w:rPr>
            </w:pPr>
          </w:p>
        </w:tc>
        <w:tc>
          <w:tcPr>
            <w:tcW w:w="792" w:type="dxa"/>
            <w:shd w:val="clear" w:color="auto" w:fill="FFFFFF"/>
            <w:vAlign w:val="center"/>
          </w:tcPr>
          <w:p w14:paraId="3F094235" w14:textId="2ADCF265" w:rsidR="00892B3F" w:rsidRDefault="00892B3F" w:rsidP="009B1D0F">
            <w:pPr>
              <w:spacing w:after="0"/>
              <w:rPr>
                <w:rFonts w:ascii="Times New Roman" w:hAnsi="Times New Roman"/>
                <w:b/>
                <w:sz w:val="20"/>
                <w:szCs w:val="20"/>
              </w:rPr>
            </w:pPr>
            <w:r>
              <w:rPr>
                <w:rFonts w:ascii="Times New Roman" w:hAnsi="Times New Roman"/>
                <w:b/>
                <w:sz w:val="20"/>
                <w:szCs w:val="20"/>
              </w:rPr>
              <w:t>F.4.4</w:t>
            </w:r>
          </w:p>
        </w:tc>
        <w:tc>
          <w:tcPr>
            <w:tcW w:w="6237" w:type="dxa"/>
            <w:shd w:val="clear" w:color="auto" w:fill="FFFFFF"/>
            <w:vAlign w:val="center"/>
          </w:tcPr>
          <w:p w14:paraId="613DBAC0" w14:textId="57EA613C" w:rsidR="00892B3F" w:rsidRPr="009B1D0F" w:rsidRDefault="00892B3F" w:rsidP="009B1D0F">
            <w:pPr>
              <w:spacing w:after="0" w:line="240" w:lineRule="auto"/>
              <w:rPr>
                <w:rFonts w:ascii="Times New Roman" w:hAnsi="Times New Roman"/>
                <w:sz w:val="20"/>
                <w:szCs w:val="20"/>
                <w:lang w:eastAsia="tr-TR"/>
              </w:rPr>
            </w:pPr>
            <w:r w:rsidRPr="009B1D0F">
              <w:rPr>
                <w:rFonts w:ascii="Times New Roman" w:eastAsia="Times New Roman" w:hAnsi="Times New Roman"/>
                <w:sz w:val="20"/>
              </w:rPr>
              <w:t>Kasa içerisindeki bileşenlerden kırık, çatlak, yanık veya sıvı teması gibi etkenlerle tamir edilemeyecek düzeyde fiziksel hasara uğrayanları yenileri ile değiştirir.</w:t>
            </w:r>
          </w:p>
        </w:tc>
        <w:tc>
          <w:tcPr>
            <w:tcW w:w="4500" w:type="dxa"/>
            <w:vMerge/>
            <w:shd w:val="clear" w:color="auto" w:fill="FFFFFF"/>
          </w:tcPr>
          <w:p w14:paraId="18324D3E" w14:textId="77777777" w:rsidR="00892B3F" w:rsidRPr="00D7392D" w:rsidRDefault="00892B3F" w:rsidP="009B1D0F">
            <w:pPr>
              <w:spacing w:after="0"/>
              <w:rPr>
                <w:rFonts w:ascii="Times New Roman" w:hAnsi="Times New Roman"/>
                <w:sz w:val="20"/>
                <w:szCs w:val="20"/>
              </w:rPr>
            </w:pPr>
          </w:p>
        </w:tc>
      </w:tr>
      <w:tr w:rsidR="00892B3F" w:rsidRPr="00562C87" w14:paraId="72B58D92" w14:textId="77777777" w:rsidTr="00141F1F">
        <w:trPr>
          <w:trHeight w:val="564"/>
        </w:trPr>
        <w:tc>
          <w:tcPr>
            <w:tcW w:w="868" w:type="dxa"/>
            <w:vMerge w:val="restart"/>
            <w:shd w:val="clear" w:color="auto" w:fill="FFFFFF"/>
            <w:vAlign w:val="center"/>
          </w:tcPr>
          <w:p w14:paraId="0C37FB25" w14:textId="443E5AA0" w:rsidR="00892B3F" w:rsidRDefault="00892B3F" w:rsidP="009B1D0F">
            <w:pPr>
              <w:spacing w:after="0"/>
              <w:rPr>
                <w:rFonts w:ascii="Times New Roman" w:hAnsi="Times New Roman"/>
                <w:b/>
                <w:sz w:val="20"/>
                <w:szCs w:val="20"/>
              </w:rPr>
            </w:pPr>
            <w:r>
              <w:rPr>
                <w:rFonts w:ascii="Times New Roman" w:hAnsi="Times New Roman"/>
                <w:b/>
                <w:sz w:val="20"/>
                <w:szCs w:val="20"/>
              </w:rPr>
              <w:t>F.5</w:t>
            </w:r>
          </w:p>
        </w:tc>
        <w:tc>
          <w:tcPr>
            <w:tcW w:w="2446" w:type="dxa"/>
            <w:vMerge w:val="restart"/>
            <w:shd w:val="clear" w:color="auto" w:fill="FFFFFF"/>
            <w:vAlign w:val="center"/>
          </w:tcPr>
          <w:p w14:paraId="5AAA8512" w14:textId="2A335858" w:rsidR="00892B3F" w:rsidRPr="00C34737" w:rsidRDefault="00892B3F" w:rsidP="009267A1">
            <w:pPr>
              <w:spacing w:after="0"/>
              <w:rPr>
                <w:rFonts w:ascii="Times New Roman" w:hAnsi="Times New Roman"/>
                <w:sz w:val="20"/>
                <w:szCs w:val="20"/>
                <w:lang w:eastAsia="tr-TR"/>
              </w:rPr>
            </w:pPr>
            <w:r w:rsidRPr="009B1D0F">
              <w:rPr>
                <w:rFonts w:ascii="Times New Roman" w:eastAsia="Times New Roman" w:hAnsi="Times New Roman"/>
                <w:sz w:val="20"/>
              </w:rPr>
              <w:t xml:space="preserve">Dâhili bileşen </w:t>
            </w:r>
            <w:r w:rsidR="009267A1">
              <w:rPr>
                <w:rFonts w:ascii="Times New Roman" w:eastAsia="Times New Roman" w:hAnsi="Times New Roman"/>
                <w:sz w:val="20"/>
              </w:rPr>
              <w:t>sorunlarını</w:t>
            </w:r>
            <w:r w:rsidR="009267A1" w:rsidRPr="009B1D0F">
              <w:rPr>
                <w:rFonts w:ascii="Times New Roman" w:eastAsia="Times New Roman" w:hAnsi="Times New Roman"/>
                <w:sz w:val="20"/>
              </w:rPr>
              <w:t xml:space="preserve"> </w:t>
            </w:r>
            <w:r w:rsidRPr="009B1D0F">
              <w:rPr>
                <w:rFonts w:ascii="Times New Roman" w:eastAsia="Times New Roman" w:hAnsi="Times New Roman"/>
                <w:sz w:val="20"/>
              </w:rPr>
              <w:t>gidermek</w:t>
            </w:r>
          </w:p>
        </w:tc>
        <w:tc>
          <w:tcPr>
            <w:tcW w:w="792" w:type="dxa"/>
            <w:shd w:val="clear" w:color="auto" w:fill="FFFFFF"/>
            <w:vAlign w:val="center"/>
          </w:tcPr>
          <w:p w14:paraId="5ABFDA14" w14:textId="5FE60133" w:rsidR="00892B3F" w:rsidRDefault="00892B3F" w:rsidP="009B1D0F">
            <w:pPr>
              <w:spacing w:after="0"/>
              <w:rPr>
                <w:rFonts w:ascii="Times New Roman" w:hAnsi="Times New Roman"/>
                <w:b/>
                <w:sz w:val="20"/>
                <w:szCs w:val="20"/>
              </w:rPr>
            </w:pPr>
            <w:r>
              <w:rPr>
                <w:rFonts w:ascii="Times New Roman" w:hAnsi="Times New Roman"/>
                <w:b/>
                <w:sz w:val="20"/>
                <w:szCs w:val="20"/>
              </w:rPr>
              <w:t>F.5.1</w:t>
            </w:r>
          </w:p>
        </w:tc>
        <w:tc>
          <w:tcPr>
            <w:tcW w:w="6237" w:type="dxa"/>
            <w:shd w:val="clear" w:color="auto" w:fill="FFFFFF"/>
            <w:vAlign w:val="center"/>
          </w:tcPr>
          <w:p w14:paraId="0D1E299B" w14:textId="0E4D0C3A" w:rsidR="00892B3F" w:rsidRPr="009B1D0F" w:rsidRDefault="00892B3F" w:rsidP="009B1D0F">
            <w:pPr>
              <w:spacing w:after="0" w:line="240" w:lineRule="auto"/>
              <w:rPr>
                <w:rFonts w:ascii="Times New Roman" w:hAnsi="Times New Roman"/>
                <w:sz w:val="20"/>
                <w:szCs w:val="20"/>
                <w:lang w:eastAsia="tr-TR"/>
              </w:rPr>
            </w:pPr>
            <w:r w:rsidRPr="009B1D0F">
              <w:rPr>
                <w:rFonts w:ascii="Times New Roman" w:eastAsia="Times New Roman" w:hAnsi="Times New Roman"/>
                <w:sz w:val="20"/>
              </w:rPr>
              <w:t>Sorunlu dâhili bileşeni teknik özelliklerine uygun biçimde kasa içerisinden söker.</w:t>
            </w:r>
          </w:p>
        </w:tc>
        <w:tc>
          <w:tcPr>
            <w:tcW w:w="4500" w:type="dxa"/>
            <w:vMerge/>
            <w:shd w:val="clear" w:color="auto" w:fill="FFFFFF"/>
          </w:tcPr>
          <w:p w14:paraId="592EC7D8" w14:textId="77777777" w:rsidR="00892B3F" w:rsidRPr="00D7392D" w:rsidRDefault="00892B3F" w:rsidP="009B1D0F">
            <w:pPr>
              <w:spacing w:after="0"/>
              <w:rPr>
                <w:rFonts w:ascii="Times New Roman" w:hAnsi="Times New Roman"/>
                <w:sz w:val="20"/>
                <w:szCs w:val="20"/>
              </w:rPr>
            </w:pPr>
          </w:p>
        </w:tc>
      </w:tr>
      <w:tr w:rsidR="00892B3F" w:rsidRPr="00562C87" w14:paraId="711444ED" w14:textId="77777777" w:rsidTr="00141F1F">
        <w:trPr>
          <w:trHeight w:val="564"/>
        </w:trPr>
        <w:tc>
          <w:tcPr>
            <w:tcW w:w="868" w:type="dxa"/>
            <w:vMerge/>
            <w:shd w:val="clear" w:color="auto" w:fill="FFFFFF"/>
            <w:vAlign w:val="center"/>
          </w:tcPr>
          <w:p w14:paraId="0A6CC4F0" w14:textId="77777777" w:rsidR="00892B3F" w:rsidRDefault="00892B3F" w:rsidP="009B1D0F">
            <w:pPr>
              <w:spacing w:after="0"/>
              <w:rPr>
                <w:rFonts w:ascii="Times New Roman" w:hAnsi="Times New Roman"/>
                <w:b/>
                <w:sz w:val="20"/>
                <w:szCs w:val="20"/>
              </w:rPr>
            </w:pPr>
          </w:p>
        </w:tc>
        <w:tc>
          <w:tcPr>
            <w:tcW w:w="2446" w:type="dxa"/>
            <w:vMerge/>
            <w:shd w:val="clear" w:color="auto" w:fill="FFFFFF"/>
            <w:vAlign w:val="center"/>
          </w:tcPr>
          <w:p w14:paraId="09CBDDC5" w14:textId="77777777" w:rsidR="00892B3F" w:rsidRPr="009B1D0F" w:rsidRDefault="00892B3F" w:rsidP="009B1D0F">
            <w:pPr>
              <w:spacing w:after="0"/>
              <w:rPr>
                <w:rFonts w:ascii="Times New Roman" w:eastAsia="Times New Roman" w:hAnsi="Times New Roman"/>
                <w:sz w:val="20"/>
              </w:rPr>
            </w:pPr>
          </w:p>
        </w:tc>
        <w:tc>
          <w:tcPr>
            <w:tcW w:w="792" w:type="dxa"/>
            <w:shd w:val="clear" w:color="auto" w:fill="FFFFFF"/>
            <w:vAlign w:val="center"/>
          </w:tcPr>
          <w:p w14:paraId="6D0772FB" w14:textId="280A268D" w:rsidR="00892B3F" w:rsidRDefault="00892B3F" w:rsidP="009B1D0F">
            <w:pPr>
              <w:spacing w:after="0"/>
              <w:rPr>
                <w:rFonts w:ascii="Times New Roman" w:hAnsi="Times New Roman"/>
                <w:b/>
                <w:sz w:val="20"/>
                <w:szCs w:val="20"/>
              </w:rPr>
            </w:pPr>
            <w:r>
              <w:rPr>
                <w:rFonts w:ascii="Times New Roman" w:hAnsi="Times New Roman"/>
                <w:b/>
                <w:sz w:val="20"/>
                <w:szCs w:val="20"/>
              </w:rPr>
              <w:t>F.5.2</w:t>
            </w:r>
          </w:p>
        </w:tc>
        <w:tc>
          <w:tcPr>
            <w:tcW w:w="6237" w:type="dxa"/>
            <w:shd w:val="clear" w:color="auto" w:fill="FFFFFF"/>
            <w:vAlign w:val="center"/>
          </w:tcPr>
          <w:p w14:paraId="51D2EBA9" w14:textId="3CDAD0F5" w:rsidR="00892B3F" w:rsidRPr="009B1D0F" w:rsidRDefault="00892B3F" w:rsidP="009B1D0F">
            <w:pPr>
              <w:spacing w:after="0" w:line="240" w:lineRule="auto"/>
              <w:rPr>
                <w:rFonts w:ascii="Times New Roman" w:hAnsi="Times New Roman"/>
                <w:sz w:val="20"/>
                <w:szCs w:val="20"/>
                <w:lang w:eastAsia="tr-TR"/>
              </w:rPr>
            </w:pPr>
            <w:r w:rsidRPr="009B1D0F">
              <w:rPr>
                <w:rFonts w:ascii="Times New Roman" w:eastAsia="Times New Roman" w:hAnsi="Times New Roman"/>
                <w:sz w:val="20"/>
              </w:rPr>
              <w:t>Bileşenin yüzeyini ve bağlantı noktalarını olası fiziksel hasarları tespit etmek için yakınlaştırma ve aydınlatma araçlarını da kullanarak göz muayenesine tabi tutar.</w:t>
            </w:r>
          </w:p>
        </w:tc>
        <w:tc>
          <w:tcPr>
            <w:tcW w:w="4500" w:type="dxa"/>
            <w:vMerge/>
            <w:shd w:val="clear" w:color="auto" w:fill="FFFFFF"/>
          </w:tcPr>
          <w:p w14:paraId="23A7A290" w14:textId="77777777" w:rsidR="00892B3F" w:rsidRPr="00D7392D" w:rsidRDefault="00892B3F" w:rsidP="009B1D0F">
            <w:pPr>
              <w:spacing w:after="0"/>
              <w:rPr>
                <w:rFonts w:ascii="Times New Roman" w:hAnsi="Times New Roman"/>
                <w:sz w:val="20"/>
                <w:szCs w:val="20"/>
              </w:rPr>
            </w:pPr>
          </w:p>
        </w:tc>
      </w:tr>
      <w:tr w:rsidR="00892B3F" w:rsidRPr="00562C87" w14:paraId="01F6B796" w14:textId="77777777" w:rsidTr="00141F1F">
        <w:trPr>
          <w:trHeight w:val="564"/>
        </w:trPr>
        <w:tc>
          <w:tcPr>
            <w:tcW w:w="868" w:type="dxa"/>
            <w:vMerge/>
            <w:shd w:val="clear" w:color="auto" w:fill="FFFFFF"/>
            <w:vAlign w:val="center"/>
          </w:tcPr>
          <w:p w14:paraId="43DDFC94" w14:textId="77777777" w:rsidR="00892B3F" w:rsidRDefault="00892B3F" w:rsidP="009B1D0F">
            <w:pPr>
              <w:spacing w:after="0"/>
              <w:rPr>
                <w:rFonts w:ascii="Times New Roman" w:hAnsi="Times New Roman"/>
                <w:b/>
                <w:sz w:val="20"/>
                <w:szCs w:val="20"/>
              </w:rPr>
            </w:pPr>
          </w:p>
        </w:tc>
        <w:tc>
          <w:tcPr>
            <w:tcW w:w="2446" w:type="dxa"/>
            <w:vMerge/>
            <w:shd w:val="clear" w:color="auto" w:fill="FFFFFF"/>
            <w:vAlign w:val="center"/>
          </w:tcPr>
          <w:p w14:paraId="362F9721" w14:textId="77777777" w:rsidR="00892B3F" w:rsidRPr="009B1D0F" w:rsidRDefault="00892B3F" w:rsidP="009B1D0F">
            <w:pPr>
              <w:spacing w:after="0"/>
              <w:rPr>
                <w:rFonts w:ascii="Times New Roman" w:eastAsia="Times New Roman" w:hAnsi="Times New Roman"/>
                <w:sz w:val="20"/>
              </w:rPr>
            </w:pPr>
          </w:p>
        </w:tc>
        <w:tc>
          <w:tcPr>
            <w:tcW w:w="792" w:type="dxa"/>
            <w:shd w:val="clear" w:color="auto" w:fill="FFFFFF"/>
            <w:vAlign w:val="center"/>
          </w:tcPr>
          <w:p w14:paraId="5AC58CE7" w14:textId="0E640285" w:rsidR="00892B3F" w:rsidRDefault="00892B3F" w:rsidP="009B1D0F">
            <w:pPr>
              <w:spacing w:after="0"/>
              <w:rPr>
                <w:rFonts w:ascii="Times New Roman" w:hAnsi="Times New Roman"/>
                <w:b/>
                <w:sz w:val="20"/>
                <w:szCs w:val="20"/>
              </w:rPr>
            </w:pPr>
            <w:r>
              <w:rPr>
                <w:rFonts w:ascii="Times New Roman" w:hAnsi="Times New Roman"/>
                <w:b/>
                <w:sz w:val="20"/>
                <w:szCs w:val="20"/>
              </w:rPr>
              <w:t>F.5.3</w:t>
            </w:r>
          </w:p>
        </w:tc>
        <w:tc>
          <w:tcPr>
            <w:tcW w:w="6237" w:type="dxa"/>
            <w:shd w:val="clear" w:color="auto" w:fill="FFFFFF"/>
            <w:vAlign w:val="center"/>
          </w:tcPr>
          <w:p w14:paraId="67BB516F" w14:textId="78B72314" w:rsidR="00892B3F" w:rsidRPr="009B1D0F" w:rsidRDefault="00315EA2" w:rsidP="009B1D0F">
            <w:pPr>
              <w:spacing w:after="0" w:line="240" w:lineRule="auto"/>
              <w:rPr>
                <w:rFonts w:ascii="Times New Roman" w:hAnsi="Times New Roman"/>
                <w:sz w:val="20"/>
                <w:szCs w:val="20"/>
                <w:lang w:eastAsia="tr-TR"/>
              </w:rPr>
            </w:pPr>
            <w:r w:rsidRPr="009B1D0F">
              <w:rPr>
                <w:rFonts w:ascii="Times New Roman" w:eastAsia="Times New Roman" w:hAnsi="Times New Roman"/>
                <w:sz w:val="20"/>
              </w:rPr>
              <w:t xml:space="preserve">Elektronik </w:t>
            </w:r>
            <w:r w:rsidR="00892B3F" w:rsidRPr="009B1D0F">
              <w:rPr>
                <w:rFonts w:ascii="Times New Roman" w:eastAsia="Times New Roman" w:hAnsi="Times New Roman"/>
                <w:sz w:val="20"/>
              </w:rPr>
              <w:t>tamiratı yapıl</w:t>
            </w:r>
            <w:r>
              <w:rPr>
                <w:rFonts w:ascii="Times New Roman" w:eastAsia="Times New Roman" w:hAnsi="Times New Roman"/>
                <w:sz w:val="20"/>
              </w:rPr>
              <w:t>a</w:t>
            </w:r>
            <w:r w:rsidR="00892B3F" w:rsidRPr="009B1D0F">
              <w:rPr>
                <w:rFonts w:ascii="Times New Roman" w:eastAsia="Times New Roman" w:hAnsi="Times New Roman"/>
                <w:sz w:val="20"/>
              </w:rPr>
              <w:t>mayan bileşenleri yenileri ile değiştirir.</w:t>
            </w:r>
          </w:p>
        </w:tc>
        <w:tc>
          <w:tcPr>
            <w:tcW w:w="4500" w:type="dxa"/>
            <w:vMerge/>
            <w:shd w:val="clear" w:color="auto" w:fill="FFFFFF"/>
          </w:tcPr>
          <w:p w14:paraId="182FEF29" w14:textId="77777777" w:rsidR="00892B3F" w:rsidRPr="00D7392D" w:rsidRDefault="00892B3F" w:rsidP="009B1D0F">
            <w:pPr>
              <w:spacing w:after="0"/>
              <w:rPr>
                <w:rFonts w:ascii="Times New Roman" w:hAnsi="Times New Roman"/>
                <w:sz w:val="20"/>
                <w:szCs w:val="20"/>
              </w:rPr>
            </w:pPr>
          </w:p>
        </w:tc>
      </w:tr>
      <w:tr w:rsidR="00892B3F" w:rsidRPr="00562C87" w14:paraId="1497E7B4" w14:textId="77777777" w:rsidTr="00141F1F">
        <w:trPr>
          <w:trHeight w:val="564"/>
        </w:trPr>
        <w:tc>
          <w:tcPr>
            <w:tcW w:w="868" w:type="dxa"/>
            <w:vMerge/>
            <w:shd w:val="clear" w:color="auto" w:fill="FFFFFF"/>
            <w:vAlign w:val="center"/>
          </w:tcPr>
          <w:p w14:paraId="0B005481" w14:textId="77777777" w:rsidR="00892B3F" w:rsidRDefault="00892B3F" w:rsidP="009B1D0F">
            <w:pPr>
              <w:spacing w:after="0"/>
              <w:rPr>
                <w:rFonts w:ascii="Times New Roman" w:hAnsi="Times New Roman"/>
                <w:b/>
                <w:sz w:val="20"/>
                <w:szCs w:val="20"/>
              </w:rPr>
            </w:pPr>
          </w:p>
        </w:tc>
        <w:tc>
          <w:tcPr>
            <w:tcW w:w="2446" w:type="dxa"/>
            <w:vMerge/>
            <w:shd w:val="clear" w:color="auto" w:fill="FFFFFF"/>
            <w:vAlign w:val="center"/>
          </w:tcPr>
          <w:p w14:paraId="26B69DCD" w14:textId="77777777" w:rsidR="00892B3F" w:rsidRPr="009B1D0F" w:rsidRDefault="00892B3F" w:rsidP="009B1D0F">
            <w:pPr>
              <w:spacing w:after="0"/>
              <w:rPr>
                <w:rFonts w:ascii="Times New Roman" w:eastAsia="Times New Roman" w:hAnsi="Times New Roman"/>
                <w:sz w:val="20"/>
              </w:rPr>
            </w:pPr>
          </w:p>
        </w:tc>
        <w:tc>
          <w:tcPr>
            <w:tcW w:w="792" w:type="dxa"/>
            <w:shd w:val="clear" w:color="auto" w:fill="FFFFFF"/>
            <w:vAlign w:val="center"/>
          </w:tcPr>
          <w:p w14:paraId="46D07925" w14:textId="16700FEE" w:rsidR="00892B3F" w:rsidRDefault="00892B3F" w:rsidP="009B1D0F">
            <w:pPr>
              <w:spacing w:after="0"/>
              <w:rPr>
                <w:rFonts w:ascii="Times New Roman" w:hAnsi="Times New Roman"/>
                <w:b/>
                <w:sz w:val="20"/>
                <w:szCs w:val="20"/>
              </w:rPr>
            </w:pPr>
            <w:r>
              <w:rPr>
                <w:rFonts w:ascii="Times New Roman" w:hAnsi="Times New Roman"/>
                <w:b/>
                <w:sz w:val="20"/>
                <w:szCs w:val="20"/>
              </w:rPr>
              <w:t>F.5.4</w:t>
            </w:r>
          </w:p>
        </w:tc>
        <w:tc>
          <w:tcPr>
            <w:tcW w:w="6237" w:type="dxa"/>
            <w:shd w:val="clear" w:color="auto" w:fill="FFFFFF"/>
            <w:vAlign w:val="center"/>
          </w:tcPr>
          <w:p w14:paraId="46C458B5" w14:textId="0D98404C" w:rsidR="00892B3F" w:rsidRPr="009B1D0F" w:rsidRDefault="00892B3F" w:rsidP="009B1D0F">
            <w:pPr>
              <w:spacing w:after="0" w:line="240" w:lineRule="auto"/>
              <w:rPr>
                <w:rFonts w:ascii="Times New Roman" w:hAnsi="Times New Roman"/>
                <w:sz w:val="20"/>
                <w:szCs w:val="20"/>
                <w:lang w:eastAsia="tr-TR"/>
              </w:rPr>
            </w:pPr>
            <w:r w:rsidRPr="009B1D0F">
              <w:rPr>
                <w:rFonts w:ascii="Times New Roman" w:eastAsia="Times New Roman" w:hAnsi="Times New Roman"/>
                <w:sz w:val="20"/>
              </w:rPr>
              <w:t>Ürünün elektronik onarımının yapılması gerekiyorsa işletme kural ve yöntemlerine göre kurum içi veya dışında onarım işleminin yaptırılmasını sağlar.</w:t>
            </w:r>
          </w:p>
        </w:tc>
        <w:tc>
          <w:tcPr>
            <w:tcW w:w="4500" w:type="dxa"/>
            <w:vMerge/>
            <w:shd w:val="clear" w:color="auto" w:fill="FFFFFF"/>
          </w:tcPr>
          <w:p w14:paraId="758BF08A" w14:textId="77777777" w:rsidR="00892B3F" w:rsidRPr="00D7392D" w:rsidRDefault="00892B3F" w:rsidP="009B1D0F">
            <w:pPr>
              <w:spacing w:after="0"/>
              <w:rPr>
                <w:rFonts w:ascii="Times New Roman" w:hAnsi="Times New Roman"/>
                <w:sz w:val="20"/>
                <w:szCs w:val="20"/>
              </w:rPr>
            </w:pPr>
          </w:p>
        </w:tc>
      </w:tr>
      <w:tr w:rsidR="00892B3F" w:rsidRPr="00562C87" w14:paraId="751E712A" w14:textId="77777777" w:rsidTr="00141F1F">
        <w:trPr>
          <w:trHeight w:val="564"/>
        </w:trPr>
        <w:tc>
          <w:tcPr>
            <w:tcW w:w="868" w:type="dxa"/>
            <w:vMerge/>
            <w:shd w:val="clear" w:color="auto" w:fill="FFFFFF"/>
            <w:vAlign w:val="center"/>
          </w:tcPr>
          <w:p w14:paraId="7114511F" w14:textId="77777777" w:rsidR="00892B3F" w:rsidRDefault="00892B3F" w:rsidP="009B1D0F">
            <w:pPr>
              <w:spacing w:after="0"/>
              <w:rPr>
                <w:rFonts w:ascii="Times New Roman" w:hAnsi="Times New Roman"/>
                <w:b/>
                <w:sz w:val="20"/>
                <w:szCs w:val="20"/>
              </w:rPr>
            </w:pPr>
          </w:p>
        </w:tc>
        <w:tc>
          <w:tcPr>
            <w:tcW w:w="2446" w:type="dxa"/>
            <w:vMerge/>
            <w:shd w:val="clear" w:color="auto" w:fill="FFFFFF"/>
            <w:vAlign w:val="center"/>
          </w:tcPr>
          <w:p w14:paraId="3378F817" w14:textId="77777777" w:rsidR="00892B3F" w:rsidRPr="009B1D0F" w:rsidRDefault="00892B3F" w:rsidP="009B1D0F">
            <w:pPr>
              <w:spacing w:after="0"/>
              <w:rPr>
                <w:rFonts w:ascii="Times New Roman" w:eastAsia="Times New Roman" w:hAnsi="Times New Roman"/>
                <w:sz w:val="20"/>
              </w:rPr>
            </w:pPr>
          </w:p>
        </w:tc>
        <w:tc>
          <w:tcPr>
            <w:tcW w:w="792" w:type="dxa"/>
            <w:shd w:val="clear" w:color="auto" w:fill="FFFFFF"/>
            <w:vAlign w:val="center"/>
          </w:tcPr>
          <w:p w14:paraId="42D25E80" w14:textId="45F0A03A" w:rsidR="00892B3F" w:rsidRDefault="00892B3F" w:rsidP="009B1D0F">
            <w:pPr>
              <w:spacing w:after="0"/>
              <w:rPr>
                <w:rFonts w:ascii="Times New Roman" w:hAnsi="Times New Roman"/>
                <w:b/>
                <w:sz w:val="20"/>
                <w:szCs w:val="20"/>
              </w:rPr>
            </w:pPr>
            <w:r>
              <w:rPr>
                <w:rFonts w:ascii="Times New Roman" w:hAnsi="Times New Roman"/>
                <w:b/>
                <w:sz w:val="20"/>
                <w:szCs w:val="20"/>
              </w:rPr>
              <w:t>F.5.5</w:t>
            </w:r>
          </w:p>
        </w:tc>
        <w:tc>
          <w:tcPr>
            <w:tcW w:w="6237" w:type="dxa"/>
            <w:shd w:val="clear" w:color="auto" w:fill="FFFFFF"/>
            <w:vAlign w:val="center"/>
          </w:tcPr>
          <w:p w14:paraId="1B802DAB" w14:textId="24E76EB1" w:rsidR="00892B3F" w:rsidRPr="009B1D0F" w:rsidRDefault="00892B3F" w:rsidP="009B1D0F">
            <w:pPr>
              <w:spacing w:after="0" w:line="240" w:lineRule="auto"/>
              <w:rPr>
                <w:rFonts w:ascii="Times New Roman" w:hAnsi="Times New Roman"/>
                <w:sz w:val="20"/>
                <w:szCs w:val="20"/>
                <w:lang w:eastAsia="tr-TR"/>
              </w:rPr>
            </w:pPr>
            <w:r w:rsidRPr="009B1D0F">
              <w:rPr>
                <w:rFonts w:ascii="Times New Roman" w:eastAsia="Times New Roman" w:hAnsi="Times New Roman"/>
                <w:sz w:val="20"/>
              </w:rPr>
              <w:t>Onarım işlemi sonrasında bileşeni tekrar uzay montajında test eder.</w:t>
            </w:r>
          </w:p>
        </w:tc>
        <w:tc>
          <w:tcPr>
            <w:tcW w:w="4500" w:type="dxa"/>
            <w:vMerge/>
            <w:shd w:val="clear" w:color="auto" w:fill="FFFFFF"/>
          </w:tcPr>
          <w:p w14:paraId="1F64B272" w14:textId="77777777" w:rsidR="00892B3F" w:rsidRPr="00D7392D" w:rsidRDefault="00892B3F" w:rsidP="009B1D0F">
            <w:pPr>
              <w:spacing w:after="0"/>
              <w:rPr>
                <w:rFonts w:ascii="Times New Roman" w:hAnsi="Times New Roman"/>
                <w:sz w:val="20"/>
                <w:szCs w:val="20"/>
              </w:rPr>
            </w:pPr>
          </w:p>
        </w:tc>
      </w:tr>
      <w:tr w:rsidR="00892B3F" w:rsidRPr="00562C87" w14:paraId="3067666A" w14:textId="77777777" w:rsidTr="00141F1F">
        <w:trPr>
          <w:trHeight w:val="564"/>
        </w:trPr>
        <w:tc>
          <w:tcPr>
            <w:tcW w:w="868" w:type="dxa"/>
            <w:vMerge/>
            <w:shd w:val="clear" w:color="auto" w:fill="FFFFFF"/>
            <w:vAlign w:val="center"/>
          </w:tcPr>
          <w:p w14:paraId="744116BD" w14:textId="77777777" w:rsidR="00892B3F" w:rsidRDefault="00892B3F" w:rsidP="009B1D0F">
            <w:pPr>
              <w:spacing w:after="0"/>
              <w:rPr>
                <w:rFonts w:ascii="Times New Roman" w:hAnsi="Times New Roman"/>
                <w:b/>
                <w:sz w:val="20"/>
                <w:szCs w:val="20"/>
              </w:rPr>
            </w:pPr>
          </w:p>
        </w:tc>
        <w:tc>
          <w:tcPr>
            <w:tcW w:w="2446" w:type="dxa"/>
            <w:vMerge/>
            <w:shd w:val="clear" w:color="auto" w:fill="FFFFFF"/>
            <w:vAlign w:val="center"/>
          </w:tcPr>
          <w:p w14:paraId="00124C25" w14:textId="77777777" w:rsidR="00892B3F" w:rsidRPr="009B1D0F" w:rsidRDefault="00892B3F" w:rsidP="009B1D0F">
            <w:pPr>
              <w:spacing w:after="0"/>
              <w:rPr>
                <w:rFonts w:ascii="Times New Roman" w:eastAsia="Times New Roman" w:hAnsi="Times New Roman"/>
                <w:sz w:val="20"/>
              </w:rPr>
            </w:pPr>
          </w:p>
        </w:tc>
        <w:tc>
          <w:tcPr>
            <w:tcW w:w="792" w:type="dxa"/>
            <w:shd w:val="clear" w:color="auto" w:fill="FFFFFF"/>
            <w:vAlign w:val="center"/>
          </w:tcPr>
          <w:p w14:paraId="58FFE81A" w14:textId="73D573B7" w:rsidR="00892B3F" w:rsidRDefault="00315EA2" w:rsidP="009B1D0F">
            <w:pPr>
              <w:spacing w:after="0"/>
              <w:rPr>
                <w:rFonts w:ascii="Times New Roman" w:hAnsi="Times New Roman"/>
                <w:b/>
                <w:sz w:val="20"/>
                <w:szCs w:val="20"/>
              </w:rPr>
            </w:pPr>
            <w:r>
              <w:rPr>
                <w:rFonts w:ascii="Times New Roman" w:hAnsi="Times New Roman"/>
                <w:b/>
                <w:sz w:val="20"/>
                <w:szCs w:val="20"/>
              </w:rPr>
              <w:t>F.5.6</w:t>
            </w:r>
          </w:p>
        </w:tc>
        <w:tc>
          <w:tcPr>
            <w:tcW w:w="6237" w:type="dxa"/>
            <w:shd w:val="clear" w:color="auto" w:fill="FFFFFF"/>
            <w:vAlign w:val="center"/>
          </w:tcPr>
          <w:p w14:paraId="6C782448" w14:textId="32D176B5" w:rsidR="00892B3F" w:rsidRPr="009B1D0F" w:rsidRDefault="00892B3F" w:rsidP="009B1D0F">
            <w:pPr>
              <w:spacing w:after="0" w:line="240" w:lineRule="auto"/>
              <w:rPr>
                <w:rFonts w:ascii="Times New Roman" w:hAnsi="Times New Roman"/>
                <w:sz w:val="20"/>
                <w:szCs w:val="20"/>
                <w:lang w:eastAsia="tr-TR"/>
              </w:rPr>
            </w:pPr>
            <w:r w:rsidRPr="009B1D0F">
              <w:rPr>
                <w:rFonts w:ascii="Times New Roman" w:eastAsia="Times New Roman" w:hAnsi="Times New Roman"/>
                <w:sz w:val="20"/>
              </w:rPr>
              <w:t>Tamir edilen veya değiştirilen bileşenin bilgisayar sistemine montajını yapar.</w:t>
            </w:r>
          </w:p>
        </w:tc>
        <w:tc>
          <w:tcPr>
            <w:tcW w:w="4500" w:type="dxa"/>
            <w:vMerge/>
            <w:shd w:val="clear" w:color="auto" w:fill="FFFFFF"/>
          </w:tcPr>
          <w:p w14:paraId="5814C8C7" w14:textId="77777777" w:rsidR="00892B3F" w:rsidRPr="00D7392D" w:rsidRDefault="00892B3F" w:rsidP="009B1D0F">
            <w:pPr>
              <w:spacing w:after="0"/>
              <w:rPr>
                <w:rFonts w:ascii="Times New Roman" w:hAnsi="Times New Roman"/>
                <w:sz w:val="20"/>
                <w:szCs w:val="20"/>
              </w:rPr>
            </w:pPr>
          </w:p>
        </w:tc>
      </w:tr>
      <w:tr w:rsidR="00892B3F" w:rsidRPr="00562C87" w14:paraId="7533AFE9" w14:textId="77777777" w:rsidTr="00141F1F">
        <w:trPr>
          <w:trHeight w:val="564"/>
        </w:trPr>
        <w:tc>
          <w:tcPr>
            <w:tcW w:w="868" w:type="dxa"/>
            <w:vMerge w:val="restart"/>
            <w:shd w:val="clear" w:color="auto" w:fill="FFFFFF"/>
            <w:vAlign w:val="center"/>
          </w:tcPr>
          <w:p w14:paraId="7F8D8655" w14:textId="457F6D18" w:rsidR="00892B3F" w:rsidRDefault="00892B3F" w:rsidP="00B5799D">
            <w:pPr>
              <w:spacing w:after="0"/>
              <w:rPr>
                <w:rFonts w:ascii="Times New Roman" w:hAnsi="Times New Roman"/>
                <w:b/>
                <w:sz w:val="20"/>
                <w:szCs w:val="20"/>
              </w:rPr>
            </w:pPr>
            <w:r>
              <w:rPr>
                <w:rFonts w:ascii="Times New Roman" w:hAnsi="Times New Roman"/>
                <w:b/>
                <w:sz w:val="20"/>
                <w:szCs w:val="20"/>
              </w:rPr>
              <w:t>F.</w:t>
            </w:r>
            <w:r w:rsidR="002A37FD">
              <w:rPr>
                <w:rFonts w:ascii="Times New Roman" w:hAnsi="Times New Roman"/>
                <w:b/>
                <w:sz w:val="20"/>
                <w:szCs w:val="20"/>
              </w:rPr>
              <w:t>6</w:t>
            </w:r>
          </w:p>
        </w:tc>
        <w:tc>
          <w:tcPr>
            <w:tcW w:w="2446" w:type="dxa"/>
            <w:vMerge w:val="restart"/>
            <w:shd w:val="clear" w:color="auto" w:fill="FFFFFF"/>
            <w:vAlign w:val="center"/>
          </w:tcPr>
          <w:p w14:paraId="73676742" w14:textId="2C385DEA" w:rsidR="00892B3F" w:rsidRPr="00C34737" w:rsidRDefault="00892B3F" w:rsidP="00B5799D">
            <w:pPr>
              <w:spacing w:after="0"/>
              <w:rPr>
                <w:rFonts w:ascii="Times New Roman" w:hAnsi="Times New Roman"/>
                <w:sz w:val="20"/>
                <w:szCs w:val="20"/>
                <w:lang w:eastAsia="tr-TR"/>
              </w:rPr>
            </w:pPr>
            <w:r w:rsidRPr="00B5799D">
              <w:rPr>
                <w:rFonts w:ascii="Times New Roman" w:eastAsia="Times New Roman" w:hAnsi="Times New Roman"/>
                <w:sz w:val="20"/>
              </w:rPr>
              <w:t>Arıza giderme işlemine ait testleri yapmak</w:t>
            </w:r>
          </w:p>
        </w:tc>
        <w:tc>
          <w:tcPr>
            <w:tcW w:w="792" w:type="dxa"/>
            <w:shd w:val="clear" w:color="auto" w:fill="FFFFFF"/>
            <w:vAlign w:val="center"/>
          </w:tcPr>
          <w:p w14:paraId="60F13CE5" w14:textId="76984AF3" w:rsidR="00892B3F" w:rsidRDefault="00892B3F" w:rsidP="00B5799D">
            <w:pPr>
              <w:spacing w:after="0"/>
              <w:rPr>
                <w:rFonts w:ascii="Times New Roman" w:hAnsi="Times New Roman"/>
                <w:b/>
                <w:sz w:val="20"/>
                <w:szCs w:val="20"/>
              </w:rPr>
            </w:pPr>
            <w:r>
              <w:rPr>
                <w:rFonts w:ascii="Times New Roman" w:hAnsi="Times New Roman"/>
                <w:b/>
                <w:sz w:val="20"/>
                <w:szCs w:val="20"/>
              </w:rPr>
              <w:t>F.</w:t>
            </w:r>
            <w:r w:rsidR="002A37FD">
              <w:rPr>
                <w:rFonts w:ascii="Times New Roman" w:hAnsi="Times New Roman"/>
                <w:b/>
                <w:sz w:val="20"/>
                <w:szCs w:val="20"/>
              </w:rPr>
              <w:t>6</w:t>
            </w:r>
            <w:r>
              <w:rPr>
                <w:rFonts w:ascii="Times New Roman" w:hAnsi="Times New Roman"/>
                <w:b/>
                <w:sz w:val="20"/>
                <w:szCs w:val="20"/>
              </w:rPr>
              <w:t>.1</w:t>
            </w:r>
          </w:p>
        </w:tc>
        <w:tc>
          <w:tcPr>
            <w:tcW w:w="6237" w:type="dxa"/>
            <w:shd w:val="clear" w:color="auto" w:fill="FFFFFF"/>
            <w:vAlign w:val="center"/>
          </w:tcPr>
          <w:p w14:paraId="21BA0904" w14:textId="0B85D5E9" w:rsidR="00892B3F" w:rsidRPr="00B5799D" w:rsidRDefault="00892B3F" w:rsidP="00B5799D">
            <w:pPr>
              <w:spacing w:after="0" w:line="240" w:lineRule="auto"/>
              <w:rPr>
                <w:rFonts w:ascii="Times New Roman" w:eastAsia="Times New Roman" w:hAnsi="Times New Roman"/>
                <w:sz w:val="20"/>
              </w:rPr>
            </w:pPr>
            <w:r w:rsidRPr="00B5799D">
              <w:rPr>
                <w:rFonts w:ascii="Times New Roman" w:eastAsia="Times New Roman" w:hAnsi="Times New Roman"/>
                <w:iCs/>
                <w:sz w:val="20"/>
              </w:rPr>
              <w:t xml:space="preserve">İşletmenin belirlediği standartlara göre donanım tanılama yazılımları ile sistemin sorunsuz çalıştığını doğrulayarak, </w:t>
            </w:r>
            <w:r w:rsidRPr="00B5799D">
              <w:rPr>
                <w:rFonts w:ascii="Times New Roman" w:hAnsi="Times New Roman"/>
                <w:sz w:val="20"/>
              </w:rPr>
              <w:t xml:space="preserve">tanılama </w:t>
            </w:r>
            <w:r w:rsidRPr="00B5799D">
              <w:rPr>
                <w:rFonts w:ascii="Times New Roman" w:eastAsia="Times New Roman" w:hAnsi="Times New Roman"/>
                <w:iCs/>
                <w:sz w:val="20"/>
              </w:rPr>
              <w:t>raporlarını kaydeder.</w:t>
            </w:r>
          </w:p>
        </w:tc>
        <w:tc>
          <w:tcPr>
            <w:tcW w:w="4500" w:type="dxa"/>
            <w:vMerge/>
            <w:shd w:val="clear" w:color="auto" w:fill="FFFFFF"/>
          </w:tcPr>
          <w:p w14:paraId="78F8A089" w14:textId="77777777" w:rsidR="00892B3F" w:rsidRPr="00D7392D" w:rsidRDefault="00892B3F" w:rsidP="00B5799D">
            <w:pPr>
              <w:spacing w:after="0"/>
              <w:rPr>
                <w:rFonts w:ascii="Times New Roman" w:hAnsi="Times New Roman"/>
                <w:sz w:val="20"/>
                <w:szCs w:val="20"/>
              </w:rPr>
            </w:pPr>
          </w:p>
        </w:tc>
      </w:tr>
      <w:tr w:rsidR="00892B3F" w:rsidRPr="00562C87" w14:paraId="314EB4D1" w14:textId="77777777" w:rsidTr="00141F1F">
        <w:trPr>
          <w:trHeight w:val="564"/>
        </w:trPr>
        <w:tc>
          <w:tcPr>
            <w:tcW w:w="868" w:type="dxa"/>
            <w:vMerge/>
            <w:shd w:val="clear" w:color="auto" w:fill="FFFFFF"/>
            <w:vAlign w:val="center"/>
          </w:tcPr>
          <w:p w14:paraId="42C740AB" w14:textId="77777777" w:rsidR="00892B3F" w:rsidRDefault="00892B3F" w:rsidP="00B5799D">
            <w:pPr>
              <w:spacing w:after="0"/>
              <w:rPr>
                <w:rFonts w:ascii="Times New Roman" w:hAnsi="Times New Roman"/>
                <w:b/>
                <w:sz w:val="20"/>
                <w:szCs w:val="20"/>
              </w:rPr>
            </w:pPr>
          </w:p>
        </w:tc>
        <w:tc>
          <w:tcPr>
            <w:tcW w:w="2446" w:type="dxa"/>
            <w:vMerge/>
            <w:shd w:val="clear" w:color="auto" w:fill="FFFFFF"/>
            <w:vAlign w:val="center"/>
          </w:tcPr>
          <w:p w14:paraId="7108ABA5" w14:textId="77777777" w:rsidR="00892B3F" w:rsidRPr="00C34737" w:rsidRDefault="00892B3F" w:rsidP="00B5799D">
            <w:pPr>
              <w:spacing w:after="0"/>
              <w:rPr>
                <w:rFonts w:ascii="Times New Roman" w:hAnsi="Times New Roman"/>
                <w:sz w:val="20"/>
                <w:szCs w:val="20"/>
                <w:lang w:eastAsia="tr-TR"/>
              </w:rPr>
            </w:pPr>
          </w:p>
        </w:tc>
        <w:tc>
          <w:tcPr>
            <w:tcW w:w="792" w:type="dxa"/>
            <w:shd w:val="clear" w:color="auto" w:fill="FFFFFF"/>
            <w:vAlign w:val="center"/>
          </w:tcPr>
          <w:p w14:paraId="74ADDCBD" w14:textId="30D5F9D7" w:rsidR="00892B3F" w:rsidRDefault="00892B3F" w:rsidP="00B5799D">
            <w:pPr>
              <w:spacing w:after="0"/>
              <w:rPr>
                <w:rFonts w:ascii="Times New Roman" w:hAnsi="Times New Roman"/>
                <w:b/>
                <w:sz w:val="20"/>
                <w:szCs w:val="20"/>
              </w:rPr>
            </w:pPr>
            <w:r>
              <w:rPr>
                <w:rFonts w:ascii="Times New Roman" w:hAnsi="Times New Roman"/>
                <w:b/>
                <w:sz w:val="20"/>
                <w:szCs w:val="20"/>
              </w:rPr>
              <w:t>F.</w:t>
            </w:r>
            <w:r w:rsidR="002A37FD">
              <w:rPr>
                <w:rFonts w:ascii="Times New Roman" w:hAnsi="Times New Roman"/>
                <w:b/>
                <w:sz w:val="20"/>
                <w:szCs w:val="20"/>
              </w:rPr>
              <w:t>6</w:t>
            </w:r>
            <w:r>
              <w:rPr>
                <w:rFonts w:ascii="Times New Roman" w:hAnsi="Times New Roman"/>
                <w:b/>
                <w:sz w:val="20"/>
                <w:szCs w:val="20"/>
              </w:rPr>
              <w:t>.2</w:t>
            </w:r>
          </w:p>
        </w:tc>
        <w:tc>
          <w:tcPr>
            <w:tcW w:w="6237" w:type="dxa"/>
            <w:shd w:val="clear" w:color="auto" w:fill="FFFFFF"/>
            <w:vAlign w:val="center"/>
          </w:tcPr>
          <w:p w14:paraId="4CFA2BFB" w14:textId="291A5835" w:rsidR="00892B3F" w:rsidRPr="00B5799D" w:rsidRDefault="00892B3F" w:rsidP="00B5799D">
            <w:pPr>
              <w:spacing w:after="0" w:line="240" w:lineRule="auto"/>
              <w:rPr>
                <w:rFonts w:ascii="Times New Roman" w:eastAsia="Times New Roman" w:hAnsi="Times New Roman"/>
                <w:sz w:val="20"/>
              </w:rPr>
            </w:pPr>
            <w:r w:rsidRPr="00B5799D">
              <w:rPr>
                <w:rFonts w:ascii="Times New Roman" w:hAnsi="Times New Roman"/>
                <w:sz w:val="20"/>
              </w:rPr>
              <w:t>Çevre birimlerinin işlevlerini kullanarak işletim sistemi üzerinde sorunsuz çalıştığını doğrular.</w:t>
            </w:r>
          </w:p>
        </w:tc>
        <w:tc>
          <w:tcPr>
            <w:tcW w:w="4500" w:type="dxa"/>
            <w:vMerge/>
            <w:shd w:val="clear" w:color="auto" w:fill="FFFFFF"/>
          </w:tcPr>
          <w:p w14:paraId="347616A0" w14:textId="77777777" w:rsidR="00892B3F" w:rsidRPr="00D7392D" w:rsidRDefault="00892B3F" w:rsidP="00B5799D">
            <w:pPr>
              <w:spacing w:after="0"/>
              <w:rPr>
                <w:rFonts w:ascii="Times New Roman" w:hAnsi="Times New Roman"/>
                <w:sz w:val="20"/>
                <w:szCs w:val="20"/>
              </w:rPr>
            </w:pPr>
          </w:p>
        </w:tc>
      </w:tr>
    </w:tbl>
    <w:p w14:paraId="75710BF8" w14:textId="77777777" w:rsidR="00E26C91" w:rsidRDefault="00E26C91" w:rsidP="008C7D39">
      <w:pPr>
        <w:tabs>
          <w:tab w:val="left" w:pos="2640"/>
        </w:tabs>
        <w:rPr>
          <w:lang w:eastAsia="tr-TR"/>
        </w:rPr>
      </w:pPr>
    </w:p>
    <w:p w14:paraId="0CE50CAD" w14:textId="77777777" w:rsidR="00E26C91" w:rsidRDefault="00E26C91" w:rsidP="008C7D39">
      <w:pPr>
        <w:tabs>
          <w:tab w:val="left" w:pos="2640"/>
        </w:tabs>
        <w:rPr>
          <w:lang w:eastAsia="tr-TR"/>
        </w:rPr>
      </w:pPr>
    </w:p>
    <w:p w14:paraId="7EB0EBE1" w14:textId="785F7DBB" w:rsidR="00141F1F" w:rsidRDefault="00141F1F" w:rsidP="008C7D39">
      <w:pPr>
        <w:tabs>
          <w:tab w:val="left" w:pos="2640"/>
        </w:tabs>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E26C91" w:rsidRPr="00562C87" w14:paraId="64DEA35F" w14:textId="77777777" w:rsidTr="009742C0">
        <w:trPr>
          <w:trHeight w:val="510"/>
          <w:tblHeader/>
        </w:trPr>
        <w:tc>
          <w:tcPr>
            <w:tcW w:w="868" w:type="dxa"/>
            <w:shd w:val="clear" w:color="auto" w:fill="BDD6EE"/>
            <w:vAlign w:val="center"/>
          </w:tcPr>
          <w:p w14:paraId="43AD5892"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6C2BBC2B" w14:textId="34A933B1" w:rsidR="00E26C91" w:rsidRPr="005D293A" w:rsidRDefault="00390711" w:rsidP="00CD2BDB">
            <w:pPr>
              <w:spacing w:after="0"/>
              <w:rPr>
                <w:rFonts w:ascii="Times New Roman" w:eastAsia="Times New Roman" w:hAnsi="Times New Roman"/>
                <w:sz w:val="20"/>
                <w:szCs w:val="20"/>
              </w:rPr>
            </w:pPr>
            <w:r w:rsidRPr="005D293A">
              <w:rPr>
                <w:rFonts w:ascii="Times New Roman" w:hAnsi="Times New Roman"/>
                <w:b/>
                <w:sz w:val="20"/>
                <w:szCs w:val="20"/>
              </w:rPr>
              <w:t>G</w:t>
            </w:r>
            <w:r w:rsidR="00E26C91" w:rsidRPr="005D293A">
              <w:rPr>
                <w:rFonts w:ascii="Times New Roman" w:hAnsi="Times New Roman"/>
                <w:b/>
                <w:sz w:val="20"/>
                <w:szCs w:val="20"/>
              </w:rPr>
              <w:t>.</w:t>
            </w:r>
            <w:r w:rsidR="00E26C91" w:rsidRPr="005D293A">
              <w:rPr>
                <w:rFonts w:ascii="Times New Roman" w:hAnsi="Times New Roman"/>
                <w:sz w:val="20"/>
                <w:szCs w:val="20"/>
                <w:lang w:eastAsia="tr-TR"/>
              </w:rPr>
              <w:t xml:space="preserve"> </w:t>
            </w:r>
            <w:r w:rsidR="005D293A" w:rsidRPr="005D293A">
              <w:rPr>
                <w:rFonts w:ascii="Times New Roman" w:eastAsia="Times New Roman" w:hAnsi="Times New Roman"/>
                <w:sz w:val="20"/>
                <w:szCs w:val="20"/>
              </w:rPr>
              <w:t>Bilgisayarın bakımını yapmak</w:t>
            </w:r>
          </w:p>
        </w:tc>
      </w:tr>
      <w:tr w:rsidR="00E26C91" w:rsidRPr="00562C87" w14:paraId="673CD41C" w14:textId="77777777" w:rsidTr="009742C0">
        <w:trPr>
          <w:trHeight w:val="510"/>
          <w:tblHeader/>
        </w:trPr>
        <w:tc>
          <w:tcPr>
            <w:tcW w:w="3314" w:type="dxa"/>
            <w:gridSpan w:val="2"/>
            <w:shd w:val="clear" w:color="auto" w:fill="BDD6EE"/>
            <w:vAlign w:val="center"/>
          </w:tcPr>
          <w:p w14:paraId="4C2E6720"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2B371AE1"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7C0F04EC" w14:textId="77777777" w:rsidR="00E26C91" w:rsidRPr="006D5947" w:rsidRDefault="00E26C91" w:rsidP="009742C0">
            <w:pPr>
              <w:spacing w:after="0"/>
              <w:rPr>
                <w:rFonts w:ascii="Times New Roman" w:hAnsi="Times New Roman"/>
                <w:b/>
                <w:sz w:val="20"/>
                <w:szCs w:val="20"/>
              </w:rPr>
            </w:pPr>
            <w:r>
              <w:rPr>
                <w:rFonts w:ascii="Times New Roman" w:hAnsi="Times New Roman"/>
                <w:b/>
                <w:sz w:val="20"/>
                <w:szCs w:val="20"/>
              </w:rPr>
              <w:t>Mesleki Bilgi ve Uygulama Becerileri</w:t>
            </w:r>
          </w:p>
        </w:tc>
      </w:tr>
      <w:tr w:rsidR="00E26C91" w:rsidRPr="00562C87" w14:paraId="6E604D29" w14:textId="77777777" w:rsidTr="009742C0">
        <w:trPr>
          <w:trHeight w:val="510"/>
          <w:tblHeader/>
        </w:trPr>
        <w:tc>
          <w:tcPr>
            <w:tcW w:w="868" w:type="dxa"/>
            <w:shd w:val="clear" w:color="auto" w:fill="BDD6EE"/>
            <w:vAlign w:val="center"/>
          </w:tcPr>
          <w:p w14:paraId="23A2121C"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1B9D9125"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06D5EB2C"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57ABA956" w14:textId="77777777" w:rsidR="00E26C91" w:rsidRPr="006D5947" w:rsidRDefault="00E26C91" w:rsidP="009742C0">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6F8C247A" w14:textId="77777777" w:rsidR="00E26C91" w:rsidRPr="006D5947" w:rsidRDefault="00E26C91" w:rsidP="009742C0">
            <w:pPr>
              <w:spacing w:after="0"/>
              <w:rPr>
                <w:rFonts w:ascii="Times New Roman" w:hAnsi="Times New Roman"/>
                <w:b/>
                <w:sz w:val="20"/>
                <w:szCs w:val="20"/>
              </w:rPr>
            </w:pPr>
          </w:p>
        </w:tc>
      </w:tr>
      <w:tr w:rsidR="005D293A" w:rsidRPr="00562C87" w14:paraId="75729B25" w14:textId="77777777" w:rsidTr="009742C0">
        <w:trPr>
          <w:trHeight w:val="614"/>
        </w:trPr>
        <w:tc>
          <w:tcPr>
            <w:tcW w:w="868" w:type="dxa"/>
            <w:vMerge w:val="restart"/>
            <w:tcBorders>
              <w:bottom w:val="single" w:sz="4" w:space="0" w:color="000000"/>
            </w:tcBorders>
            <w:shd w:val="clear" w:color="auto" w:fill="FFFFFF"/>
            <w:vAlign w:val="center"/>
          </w:tcPr>
          <w:p w14:paraId="7F7D0D02" w14:textId="2D2580FD" w:rsidR="005D293A" w:rsidRPr="00D7392D" w:rsidRDefault="005D293A" w:rsidP="005D293A">
            <w:pPr>
              <w:spacing w:after="0"/>
              <w:rPr>
                <w:rFonts w:ascii="Times New Roman" w:hAnsi="Times New Roman"/>
                <w:b/>
                <w:sz w:val="20"/>
                <w:szCs w:val="20"/>
              </w:rPr>
            </w:pPr>
            <w:r>
              <w:rPr>
                <w:rFonts w:ascii="Times New Roman" w:hAnsi="Times New Roman"/>
                <w:b/>
                <w:sz w:val="20"/>
                <w:szCs w:val="20"/>
              </w:rPr>
              <w:t>G.1</w:t>
            </w:r>
          </w:p>
        </w:tc>
        <w:tc>
          <w:tcPr>
            <w:tcW w:w="2446" w:type="dxa"/>
            <w:vMerge w:val="restart"/>
            <w:shd w:val="clear" w:color="auto" w:fill="FFFFFF"/>
            <w:vAlign w:val="center"/>
          </w:tcPr>
          <w:p w14:paraId="7B691450" w14:textId="4851DCEE" w:rsidR="005D293A" w:rsidRPr="00D7392D" w:rsidRDefault="005D293A" w:rsidP="005D293A">
            <w:pPr>
              <w:spacing w:after="0" w:line="240" w:lineRule="auto"/>
              <w:rPr>
                <w:rFonts w:ascii="Times New Roman" w:hAnsi="Times New Roman"/>
                <w:sz w:val="20"/>
                <w:szCs w:val="20"/>
              </w:rPr>
            </w:pPr>
            <w:r w:rsidRPr="005D293A">
              <w:rPr>
                <w:rFonts w:ascii="Times New Roman" w:eastAsia="Times New Roman" w:hAnsi="Times New Roman"/>
                <w:sz w:val="20"/>
              </w:rPr>
              <w:t>Fiziksel temizlik yapmak</w:t>
            </w:r>
          </w:p>
        </w:tc>
        <w:tc>
          <w:tcPr>
            <w:tcW w:w="728" w:type="dxa"/>
            <w:tcBorders>
              <w:bottom w:val="single" w:sz="4" w:space="0" w:color="000000"/>
            </w:tcBorders>
            <w:shd w:val="clear" w:color="auto" w:fill="FFFFFF"/>
            <w:vAlign w:val="center"/>
          </w:tcPr>
          <w:p w14:paraId="093D3461" w14:textId="58911304" w:rsidR="005D293A" w:rsidRPr="00D7392D" w:rsidRDefault="005D293A" w:rsidP="005D293A">
            <w:pPr>
              <w:spacing w:after="0"/>
              <w:rPr>
                <w:rFonts w:ascii="Times New Roman" w:hAnsi="Times New Roman"/>
                <w:b/>
                <w:sz w:val="20"/>
                <w:szCs w:val="20"/>
              </w:rPr>
            </w:pPr>
            <w:r>
              <w:rPr>
                <w:rFonts w:ascii="Times New Roman" w:hAnsi="Times New Roman"/>
                <w:b/>
                <w:sz w:val="20"/>
                <w:szCs w:val="20"/>
              </w:rPr>
              <w:t>G.1.1</w:t>
            </w:r>
          </w:p>
        </w:tc>
        <w:tc>
          <w:tcPr>
            <w:tcW w:w="6301" w:type="dxa"/>
            <w:tcBorders>
              <w:bottom w:val="single" w:sz="4" w:space="0" w:color="000000"/>
            </w:tcBorders>
            <w:shd w:val="clear" w:color="auto" w:fill="FFFFFF"/>
            <w:vAlign w:val="center"/>
          </w:tcPr>
          <w:p w14:paraId="0C0F35B3" w14:textId="1E18B8A9" w:rsidR="005D293A" w:rsidRPr="005D293A" w:rsidRDefault="005D293A" w:rsidP="005D293A">
            <w:pPr>
              <w:spacing w:after="0" w:line="240" w:lineRule="auto"/>
              <w:rPr>
                <w:rFonts w:ascii="Times New Roman" w:hAnsi="Times New Roman"/>
                <w:sz w:val="20"/>
                <w:szCs w:val="20"/>
                <w:lang w:eastAsia="tr-TR"/>
              </w:rPr>
            </w:pPr>
            <w:r w:rsidRPr="005D293A">
              <w:rPr>
                <w:rFonts w:ascii="Times New Roman" w:eastAsia="Times New Roman" w:hAnsi="Times New Roman"/>
                <w:sz w:val="20"/>
              </w:rPr>
              <w:t>Elektronik donanımlarda kullanıma uygun temizleme araçları ile bilgisayar kasasının içini temizler.</w:t>
            </w:r>
          </w:p>
        </w:tc>
        <w:tc>
          <w:tcPr>
            <w:tcW w:w="4500" w:type="dxa"/>
            <w:vMerge w:val="restart"/>
            <w:shd w:val="clear" w:color="auto" w:fill="FFFFFF"/>
          </w:tcPr>
          <w:p w14:paraId="15343B93" w14:textId="494296A6" w:rsidR="005D293A" w:rsidRDefault="00CD2BDB" w:rsidP="00CD2BDB">
            <w:pPr>
              <w:pStyle w:val="ListeParagraf"/>
              <w:numPr>
                <w:ilvl w:val="0"/>
                <w:numId w:val="18"/>
              </w:numPr>
              <w:spacing w:after="0"/>
              <w:rPr>
                <w:rFonts w:ascii="Times New Roman" w:hAnsi="Times New Roman"/>
                <w:sz w:val="20"/>
                <w:szCs w:val="20"/>
              </w:rPr>
            </w:pPr>
            <w:r>
              <w:rPr>
                <w:rFonts w:ascii="Times New Roman" w:hAnsi="Times New Roman"/>
                <w:sz w:val="20"/>
                <w:szCs w:val="20"/>
              </w:rPr>
              <w:t>Bilgisayarın fiziksel temizliğini yapma</w:t>
            </w:r>
          </w:p>
          <w:p w14:paraId="7BA61AE7" w14:textId="77777777" w:rsidR="00CD2BDB" w:rsidRPr="00CD2BDB" w:rsidRDefault="00CD2BDB" w:rsidP="00CD2BDB">
            <w:pPr>
              <w:pStyle w:val="ListeParagraf"/>
              <w:numPr>
                <w:ilvl w:val="0"/>
                <w:numId w:val="18"/>
              </w:numPr>
              <w:spacing w:after="0"/>
              <w:rPr>
                <w:rFonts w:ascii="Times New Roman" w:hAnsi="Times New Roman"/>
                <w:sz w:val="20"/>
                <w:szCs w:val="20"/>
              </w:rPr>
            </w:pPr>
            <w:r w:rsidRPr="005D293A">
              <w:rPr>
                <w:rFonts w:ascii="Times New Roman" w:eastAsia="Times New Roman" w:hAnsi="Times New Roman"/>
                <w:sz w:val="20"/>
              </w:rPr>
              <w:t>Sistemde yükseltilebilecek</w:t>
            </w:r>
            <w:r>
              <w:rPr>
                <w:rFonts w:ascii="Times New Roman" w:eastAsia="Times New Roman" w:hAnsi="Times New Roman"/>
                <w:sz w:val="20"/>
              </w:rPr>
              <w:t xml:space="preserve"> donanım birimlerini tespit etme</w:t>
            </w:r>
          </w:p>
          <w:p w14:paraId="756316E7" w14:textId="7A061FAC" w:rsidR="00CD2BDB" w:rsidRPr="00CD2BDB" w:rsidRDefault="00CD2BDB" w:rsidP="00CD2BDB">
            <w:pPr>
              <w:pStyle w:val="ListeParagraf"/>
              <w:numPr>
                <w:ilvl w:val="0"/>
                <w:numId w:val="18"/>
              </w:numPr>
              <w:spacing w:after="0"/>
              <w:rPr>
                <w:rFonts w:ascii="Times New Roman" w:hAnsi="Times New Roman"/>
                <w:sz w:val="20"/>
                <w:szCs w:val="20"/>
              </w:rPr>
            </w:pPr>
            <w:r w:rsidRPr="005D293A">
              <w:rPr>
                <w:rFonts w:ascii="Times New Roman" w:eastAsia="Times New Roman" w:hAnsi="Times New Roman"/>
                <w:sz w:val="20"/>
              </w:rPr>
              <w:t>Yeni donanım birimleri için b</w:t>
            </w:r>
            <w:r w:rsidRPr="005D293A">
              <w:rPr>
                <w:rFonts w:ascii="Times New Roman" w:eastAsia="Times New Roman" w:hAnsi="Times New Roman"/>
                <w:iCs/>
                <w:sz w:val="20"/>
              </w:rPr>
              <w:t>ilgisayarın parçalarını değiştirme</w:t>
            </w:r>
          </w:p>
        </w:tc>
      </w:tr>
      <w:tr w:rsidR="005D293A" w:rsidRPr="00562C87" w14:paraId="6A5AF251" w14:textId="77777777" w:rsidTr="009742C0">
        <w:trPr>
          <w:trHeight w:val="614"/>
        </w:trPr>
        <w:tc>
          <w:tcPr>
            <w:tcW w:w="868" w:type="dxa"/>
            <w:vMerge/>
            <w:tcBorders>
              <w:bottom w:val="single" w:sz="4" w:space="0" w:color="000000"/>
            </w:tcBorders>
            <w:shd w:val="clear" w:color="auto" w:fill="FFFFFF"/>
            <w:vAlign w:val="center"/>
          </w:tcPr>
          <w:p w14:paraId="48B6C4C4" w14:textId="77777777" w:rsidR="005D293A" w:rsidRDefault="005D293A" w:rsidP="005D293A">
            <w:pPr>
              <w:spacing w:after="0"/>
              <w:rPr>
                <w:rFonts w:ascii="Times New Roman" w:hAnsi="Times New Roman"/>
                <w:b/>
                <w:sz w:val="20"/>
                <w:szCs w:val="20"/>
              </w:rPr>
            </w:pPr>
          </w:p>
        </w:tc>
        <w:tc>
          <w:tcPr>
            <w:tcW w:w="2446" w:type="dxa"/>
            <w:vMerge/>
            <w:shd w:val="clear" w:color="auto" w:fill="FFFFFF"/>
            <w:vAlign w:val="center"/>
          </w:tcPr>
          <w:p w14:paraId="26A76374" w14:textId="77777777" w:rsidR="005D293A" w:rsidRPr="00C34737" w:rsidRDefault="005D293A" w:rsidP="005D293A">
            <w:pPr>
              <w:spacing w:after="0" w:line="240" w:lineRule="auto"/>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7E9F2138" w14:textId="45A650A8" w:rsidR="005D293A" w:rsidRDefault="005D293A" w:rsidP="005D293A">
            <w:pPr>
              <w:spacing w:after="0"/>
              <w:rPr>
                <w:rFonts w:ascii="Times New Roman" w:hAnsi="Times New Roman"/>
                <w:b/>
                <w:sz w:val="20"/>
                <w:szCs w:val="20"/>
              </w:rPr>
            </w:pPr>
            <w:r>
              <w:rPr>
                <w:rFonts w:ascii="Times New Roman" w:hAnsi="Times New Roman"/>
                <w:b/>
                <w:sz w:val="20"/>
                <w:szCs w:val="20"/>
              </w:rPr>
              <w:t>G.1.2</w:t>
            </w:r>
          </w:p>
        </w:tc>
        <w:tc>
          <w:tcPr>
            <w:tcW w:w="6301" w:type="dxa"/>
            <w:tcBorders>
              <w:bottom w:val="single" w:sz="4" w:space="0" w:color="000000"/>
            </w:tcBorders>
            <w:shd w:val="clear" w:color="auto" w:fill="FFFFFF"/>
            <w:vAlign w:val="center"/>
          </w:tcPr>
          <w:p w14:paraId="39CA5782" w14:textId="3570E77D" w:rsidR="005D293A" w:rsidRPr="005D293A" w:rsidRDefault="005D293A" w:rsidP="005D293A">
            <w:pPr>
              <w:spacing w:after="0" w:line="240" w:lineRule="auto"/>
              <w:rPr>
                <w:rFonts w:ascii="Times New Roman" w:hAnsi="Times New Roman"/>
                <w:sz w:val="20"/>
                <w:szCs w:val="20"/>
                <w:lang w:eastAsia="tr-TR"/>
              </w:rPr>
            </w:pPr>
            <w:r w:rsidRPr="005D293A">
              <w:rPr>
                <w:rFonts w:ascii="Times New Roman" w:eastAsia="Times New Roman" w:hAnsi="Times New Roman"/>
                <w:sz w:val="20"/>
              </w:rPr>
              <w:t>Elektronik donanımlarda kullanıma uygun temizleme araçları ile ekran ve diğer çevre birimlerinin havalandırma girişlerini ve dış yüzeylerini temizler.</w:t>
            </w:r>
          </w:p>
        </w:tc>
        <w:tc>
          <w:tcPr>
            <w:tcW w:w="4500" w:type="dxa"/>
            <w:vMerge/>
            <w:shd w:val="clear" w:color="auto" w:fill="FFFFFF"/>
          </w:tcPr>
          <w:p w14:paraId="228BDAF0" w14:textId="77777777" w:rsidR="005D293A" w:rsidRPr="002633B4" w:rsidRDefault="005D293A" w:rsidP="005D293A">
            <w:pPr>
              <w:spacing w:after="0"/>
              <w:ind w:left="175"/>
              <w:rPr>
                <w:rFonts w:ascii="Times New Roman" w:hAnsi="Times New Roman"/>
                <w:b/>
                <w:sz w:val="20"/>
                <w:szCs w:val="20"/>
              </w:rPr>
            </w:pPr>
          </w:p>
        </w:tc>
      </w:tr>
      <w:tr w:rsidR="005D293A" w:rsidRPr="00562C87" w14:paraId="51D9BD53" w14:textId="77777777" w:rsidTr="009742C0">
        <w:trPr>
          <w:trHeight w:val="564"/>
        </w:trPr>
        <w:tc>
          <w:tcPr>
            <w:tcW w:w="868" w:type="dxa"/>
            <w:vMerge w:val="restart"/>
            <w:shd w:val="clear" w:color="auto" w:fill="FFFFFF"/>
            <w:vAlign w:val="center"/>
          </w:tcPr>
          <w:p w14:paraId="07F7F310" w14:textId="5E9E79F0" w:rsidR="005D293A" w:rsidRPr="00D7392D" w:rsidRDefault="005D293A" w:rsidP="005D293A">
            <w:pPr>
              <w:spacing w:after="0"/>
              <w:rPr>
                <w:rFonts w:ascii="Times New Roman" w:hAnsi="Times New Roman"/>
                <w:b/>
                <w:sz w:val="20"/>
                <w:szCs w:val="20"/>
              </w:rPr>
            </w:pPr>
            <w:r>
              <w:rPr>
                <w:rFonts w:ascii="Times New Roman" w:hAnsi="Times New Roman"/>
                <w:b/>
                <w:sz w:val="20"/>
                <w:szCs w:val="20"/>
              </w:rPr>
              <w:t>G.2</w:t>
            </w:r>
          </w:p>
        </w:tc>
        <w:tc>
          <w:tcPr>
            <w:tcW w:w="2446" w:type="dxa"/>
            <w:vMerge w:val="restart"/>
            <w:shd w:val="clear" w:color="auto" w:fill="FFFFFF"/>
            <w:vAlign w:val="center"/>
          </w:tcPr>
          <w:p w14:paraId="4E3460BD" w14:textId="439B5FF6" w:rsidR="005D293A" w:rsidRPr="00D7392D" w:rsidRDefault="005D293A" w:rsidP="005D293A">
            <w:pPr>
              <w:spacing w:after="0"/>
              <w:rPr>
                <w:rFonts w:ascii="Times New Roman" w:hAnsi="Times New Roman"/>
                <w:b/>
                <w:sz w:val="20"/>
                <w:szCs w:val="20"/>
              </w:rPr>
            </w:pPr>
            <w:r w:rsidRPr="005D293A">
              <w:rPr>
                <w:rFonts w:ascii="Times New Roman" w:eastAsia="Times New Roman" w:hAnsi="Times New Roman"/>
                <w:sz w:val="20"/>
              </w:rPr>
              <w:t>Performans artırıcı donanım işlemlerini yapmak</w:t>
            </w:r>
          </w:p>
        </w:tc>
        <w:tc>
          <w:tcPr>
            <w:tcW w:w="728" w:type="dxa"/>
            <w:shd w:val="clear" w:color="auto" w:fill="FFFFFF"/>
            <w:vAlign w:val="center"/>
          </w:tcPr>
          <w:p w14:paraId="4A7007C7" w14:textId="29346117" w:rsidR="005D293A" w:rsidRDefault="005D293A" w:rsidP="005D293A">
            <w:pPr>
              <w:spacing w:after="0"/>
              <w:rPr>
                <w:rFonts w:ascii="Times New Roman" w:hAnsi="Times New Roman"/>
                <w:b/>
                <w:sz w:val="20"/>
                <w:szCs w:val="20"/>
              </w:rPr>
            </w:pPr>
            <w:r>
              <w:rPr>
                <w:rFonts w:ascii="Times New Roman" w:hAnsi="Times New Roman"/>
                <w:b/>
                <w:sz w:val="20"/>
                <w:szCs w:val="20"/>
              </w:rPr>
              <w:t>G.2.1</w:t>
            </w:r>
          </w:p>
        </w:tc>
        <w:tc>
          <w:tcPr>
            <w:tcW w:w="6301" w:type="dxa"/>
            <w:shd w:val="clear" w:color="auto" w:fill="FFFFFF"/>
            <w:vAlign w:val="center"/>
          </w:tcPr>
          <w:p w14:paraId="46E74452" w14:textId="5A0EB36B" w:rsidR="005D293A" w:rsidRPr="005D293A" w:rsidRDefault="005D293A" w:rsidP="007B6227">
            <w:pPr>
              <w:spacing w:after="0" w:line="240" w:lineRule="auto"/>
              <w:rPr>
                <w:rFonts w:ascii="Times New Roman" w:hAnsi="Times New Roman"/>
                <w:sz w:val="20"/>
                <w:szCs w:val="20"/>
                <w:lang w:eastAsia="tr-TR"/>
              </w:rPr>
            </w:pPr>
            <w:r w:rsidRPr="005D293A">
              <w:rPr>
                <w:rFonts w:ascii="Times New Roman" w:eastAsia="Times New Roman" w:hAnsi="Times New Roman"/>
                <w:sz w:val="20"/>
              </w:rPr>
              <w:t>Kullanıcı gereksinimleri doğrultusunda yeni teknolojik gelişmeleri incele</w:t>
            </w:r>
            <w:r w:rsidR="007B6227">
              <w:rPr>
                <w:rFonts w:ascii="Times New Roman" w:eastAsia="Times New Roman" w:hAnsi="Times New Roman"/>
                <w:sz w:val="20"/>
              </w:rPr>
              <w:t>yerek</w:t>
            </w:r>
            <w:r w:rsidRPr="005D293A">
              <w:rPr>
                <w:rFonts w:ascii="Times New Roman" w:eastAsia="Times New Roman" w:hAnsi="Times New Roman"/>
                <w:sz w:val="20"/>
              </w:rPr>
              <w:t xml:space="preserve"> sistemde yükseltilebilecek donanım birimlerini tespit eder.</w:t>
            </w:r>
          </w:p>
        </w:tc>
        <w:tc>
          <w:tcPr>
            <w:tcW w:w="4500" w:type="dxa"/>
            <w:vMerge/>
            <w:shd w:val="clear" w:color="auto" w:fill="FFFFFF"/>
          </w:tcPr>
          <w:p w14:paraId="3134CE43" w14:textId="77777777" w:rsidR="005D293A" w:rsidRPr="00D7392D" w:rsidRDefault="005D293A" w:rsidP="005D293A">
            <w:pPr>
              <w:spacing w:after="0"/>
              <w:rPr>
                <w:rFonts w:ascii="Times New Roman" w:hAnsi="Times New Roman"/>
                <w:sz w:val="20"/>
                <w:szCs w:val="20"/>
              </w:rPr>
            </w:pPr>
          </w:p>
        </w:tc>
      </w:tr>
      <w:tr w:rsidR="005D293A" w:rsidRPr="00562C87" w14:paraId="24A91D3A" w14:textId="77777777" w:rsidTr="009742C0">
        <w:trPr>
          <w:trHeight w:val="564"/>
        </w:trPr>
        <w:tc>
          <w:tcPr>
            <w:tcW w:w="868" w:type="dxa"/>
            <w:vMerge/>
            <w:shd w:val="clear" w:color="auto" w:fill="FFFFFF"/>
            <w:vAlign w:val="center"/>
          </w:tcPr>
          <w:p w14:paraId="294102F4" w14:textId="77777777" w:rsidR="005D293A" w:rsidRDefault="005D293A" w:rsidP="005D293A">
            <w:pPr>
              <w:spacing w:after="0"/>
              <w:rPr>
                <w:rFonts w:ascii="Times New Roman" w:hAnsi="Times New Roman"/>
                <w:b/>
                <w:sz w:val="20"/>
                <w:szCs w:val="20"/>
              </w:rPr>
            </w:pPr>
          </w:p>
        </w:tc>
        <w:tc>
          <w:tcPr>
            <w:tcW w:w="2446" w:type="dxa"/>
            <w:vMerge/>
            <w:shd w:val="clear" w:color="auto" w:fill="FFFFFF"/>
            <w:vAlign w:val="center"/>
          </w:tcPr>
          <w:p w14:paraId="3E1B1066" w14:textId="77777777" w:rsidR="005D293A" w:rsidRPr="00C34737" w:rsidRDefault="005D293A" w:rsidP="005D293A">
            <w:pPr>
              <w:spacing w:after="0"/>
              <w:rPr>
                <w:rFonts w:ascii="Times New Roman" w:hAnsi="Times New Roman"/>
                <w:iCs/>
                <w:sz w:val="20"/>
                <w:szCs w:val="20"/>
                <w:lang w:eastAsia="tr-TR"/>
              </w:rPr>
            </w:pPr>
          </w:p>
        </w:tc>
        <w:tc>
          <w:tcPr>
            <w:tcW w:w="728" w:type="dxa"/>
            <w:shd w:val="clear" w:color="auto" w:fill="FFFFFF"/>
            <w:vAlign w:val="center"/>
          </w:tcPr>
          <w:p w14:paraId="2F50F704" w14:textId="58629023" w:rsidR="005D293A" w:rsidRDefault="005D293A" w:rsidP="005D293A">
            <w:pPr>
              <w:spacing w:after="0"/>
              <w:rPr>
                <w:rFonts w:ascii="Times New Roman" w:hAnsi="Times New Roman"/>
                <w:b/>
                <w:sz w:val="20"/>
                <w:szCs w:val="20"/>
              </w:rPr>
            </w:pPr>
            <w:r>
              <w:rPr>
                <w:rFonts w:ascii="Times New Roman" w:hAnsi="Times New Roman"/>
                <w:b/>
                <w:sz w:val="20"/>
                <w:szCs w:val="20"/>
              </w:rPr>
              <w:t>G.2.2</w:t>
            </w:r>
          </w:p>
        </w:tc>
        <w:tc>
          <w:tcPr>
            <w:tcW w:w="6301" w:type="dxa"/>
            <w:shd w:val="clear" w:color="auto" w:fill="FFFFFF"/>
            <w:vAlign w:val="center"/>
          </w:tcPr>
          <w:p w14:paraId="502125C0" w14:textId="69DB088F" w:rsidR="005D293A" w:rsidRPr="005D293A" w:rsidRDefault="005D293A" w:rsidP="005D293A">
            <w:pPr>
              <w:spacing w:after="0" w:line="240" w:lineRule="auto"/>
              <w:rPr>
                <w:rFonts w:ascii="Times New Roman" w:hAnsi="Times New Roman"/>
                <w:sz w:val="20"/>
                <w:szCs w:val="20"/>
                <w:lang w:eastAsia="tr-TR"/>
              </w:rPr>
            </w:pPr>
            <w:r w:rsidRPr="005D293A">
              <w:rPr>
                <w:rFonts w:ascii="Times New Roman" w:eastAsia="Times New Roman" w:hAnsi="Times New Roman"/>
                <w:sz w:val="20"/>
              </w:rPr>
              <w:t>Kurulmasına karar verilen yeni donanım birimleri için b</w:t>
            </w:r>
            <w:r w:rsidRPr="005D293A">
              <w:rPr>
                <w:rFonts w:ascii="Times New Roman" w:eastAsia="Times New Roman" w:hAnsi="Times New Roman"/>
                <w:iCs/>
                <w:sz w:val="20"/>
              </w:rPr>
              <w:t>ilgisayarın parçalarını değiştirme işlemlerini uygular.</w:t>
            </w:r>
          </w:p>
        </w:tc>
        <w:tc>
          <w:tcPr>
            <w:tcW w:w="4500" w:type="dxa"/>
            <w:vMerge/>
            <w:shd w:val="clear" w:color="auto" w:fill="FFFFFF"/>
          </w:tcPr>
          <w:p w14:paraId="22B213AA" w14:textId="77777777" w:rsidR="005D293A" w:rsidRPr="00D7392D" w:rsidRDefault="005D293A" w:rsidP="005D293A">
            <w:pPr>
              <w:spacing w:after="0"/>
              <w:rPr>
                <w:rFonts w:ascii="Times New Roman" w:hAnsi="Times New Roman"/>
                <w:sz w:val="20"/>
                <w:szCs w:val="20"/>
              </w:rPr>
            </w:pPr>
          </w:p>
        </w:tc>
      </w:tr>
    </w:tbl>
    <w:p w14:paraId="1DA830B7" w14:textId="77777777" w:rsidR="009742C0" w:rsidRDefault="009742C0" w:rsidP="008C7D39">
      <w:pPr>
        <w:tabs>
          <w:tab w:val="left" w:pos="2640"/>
        </w:tabs>
        <w:rPr>
          <w:lang w:eastAsia="tr-TR"/>
        </w:rPr>
      </w:pPr>
    </w:p>
    <w:p w14:paraId="53A12551" w14:textId="05E0BED1" w:rsidR="009742C0" w:rsidRDefault="009742C0" w:rsidP="008C7D39">
      <w:pPr>
        <w:tabs>
          <w:tab w:val="left" w:pos="2640"/>
        </w:tabs>
        <w:rPr>
          <w:lang w:eastAsia="tr-TR"/>
        </w:rPr>
      </w:pPr>
    </w:p>
    <w:p w14:paraId="1A0510B9" w14:textId="76443E46" w:rsidR="005D293A" w:rsidRDefault="005D293A" w:rsidP="008C7D39">
      <w:pPr>
        <w:tabs>
          <w:tab w:val="left" w:pos="2640"/>
        </w:tabs>
        <w:rPr>
          <w:lang w:eastAsia="tr-TR"/>
        </w:rPr>
      </w:pPr>
    </w:p>
    <w:p w14:paraId="33160761" w14:textId="77777777" w:rsidR="005D293A" w:rsidRDefault="005D293A" w:rsidP="008C7D39">
      <w:pPr>
        <w:tabs>
          <w:tab w:val="left" w:pos="2640"/>
        </w:tabs>
        <w:rPr>
          <w:lang w:eastAsia="tr-TR"/>
        </w:rPr>
      </w:pPr>
    </w:p>
    <w:p w14:paraId="169A4C36" w14:textId="16E25CB1" w:rsidR="009742C0" w:rsidRDefault="009742C0" w:rsidP="008C7D39">
      <w:pPr>
        <w:tabs>
          <w:tab w:val="left" w:pos="2640"/>
        </w:tabs>
        <w:rPr>
          <w:lang w:eastAsia="tr-TR"/>
        </w:rPr>
      </w:pPr>
    </w:p>
    <w:p w14:paraId="050AB285" w14:textId="6503F68F" w:rsidR="00892B3F" w:rsidRDefault="00892B3F" w:rsidP="008C7D39">
      <w:pPr>
        <w:tabs>
          <w:tab w:val="left" w:pos="2640"/>
        </w:tabs>
        <w:rPr>
          <w:lang w:eastAsia="tr-TR"/>
        </w:rPr>
      </w:pPr>
    </w:p>
    <w:p w14:paraId="6416A796" w14:textId="77777777" w:rsidR="00892B3F" w:rsidRDefault="00892B3F" w:rsidP="008C7D39">
      <w:pPr>
        <w:tabs>
          <w:tab w:val="left" w:pos="2640"/>
        </w:tabs>
        <w:rPr>
          <w:lang w:eastAsia="tr-TR"/>
        </w:rPr>
      </w:pPr>
    </w:p>
    <w:p w14:paraId="14F74FB0" w14:textId="0AB4D0DA" w:rsidR="00145DE6" w:rsidRDefault="00145DE6" w:rsidP="008C7D39">
      <w:pPr>
        <w:tabs>
          <w:tab w:val="left" w:pos="2640"/>
        </w:tabs>
        <w:rPr>
          <w:lang w:eastAsia="tr-T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2446"/>
        <w:gridCol w:w="728"/>
        <w:gridCol w:w="6301"/>
        <w:gridCol w:w="4500"/>
      </w:tblGrid>
      <w:tr w:rsidR="00145DE6" w:rsidRPr="00562C87" w14:paraId="06E59384" w14:textId="77777777" w:rsidTr="00231985">
        <w:trPr>
          <w:trHeight w:val="510"/>
          <w:tblHeader/>
        </w:trPr>
        <w:tc>
          <w:tcPr>
            <w:tcW w:w="868" w:type="dxa"/>
            <w:shd w:val="clear" w:color="auto" w:fill="BDD6EE"/>
            <w:vAlign w:val="center"/>
          </w:tcPr>
          <w:p w14:paraId="6EB8DF96" w14:textId="77777777" w:rsidR="00145DE6" w:rsidRPr="006D5947" w:rsidRDefault="00145DE6" w:rsidP="00231985">
            <w:pPr>
              <w:spacing w:after="0"/>
              <w:rPr>
                <w:rFonts w:ascii="Times New Roman" w:hAnsi="Times New Roman"/>
                <w:b/>
                <w:sz w:val="20"/>
                <w:szCs w:val="20"/>
              </w:rPr>
            </w:pPr>
            <w:r w:rsidRPr="006D5947">
              <w:rPr>
                <w:rFonts w:ascii="Times New Roman" w:hAnsi="Times New Roman"/>
                <w:b/>
                <w:sz w:val="20"/>
                <w:szCs w:val="20"/>
              </w:rPr>
              <w:lastRenderedPageBreak/>
              <w:t>Görev</w:t>
            </w:r>
          </w:p>
        </w:tc>
        <w:tc>
          <w:tcPr>
            <w:tcW w:w="13975" w:type="dxa"/>
            <w:gridSpan w:val="4"/>
            <w:shd w:val="clear" w:color="auto" w:fill="auto"/>
            <w:vAlign w:val="center"/>
          </w:tcPr>
          <w:p w14:paraId="456676BA" w14:textId="37D7C0E8" w:rsidR="00145DE6" w:rsidRPr="004D041E" w:rsidRDefault="005D293A" w:rsidP="00231985">
            <w:pPr>
              <w:spacing w:after="0" w:line="240" w:lineRule="auto"/>
              <w:rPr>
                <w:rFonts w:ascii="Times New Roman" w:hAnsi="Times New Roman"/>
                <w:sz w:val="20"/>
                <w:szCs w:val="20"/>
                <w:lang w:eastAsia="tr-TR"/>
              </w:rPr>
            </w:pPr>
            <w:r>
              <w:rPr>
                <w:rFonts w:ascii="Times New Roman" w:hAnsi="Times New Roman"/>
                <w:b/>
                <w:sz w:val="20"/>
                <w:szCs w:val="20"/>
              </w:rPr>
              <w:t>H</w:t>
            </w:r>
            <w:r w:rsidR="00145DE6">
              <w:rPr>
                <w:rFonts w:ascii="Times New Roman" w:hAnsi="Times New Roman"/>
                <w:b/>
                <w:sz w:val="20"/>
                <w:szCs w:val="20"/>
              </w:rPr>
              <w:t>.</w:t>
            </w:r>
            <w:r w:rsidR="00145DE6" w:rsidRPr="00C34737">
              <w:rPr>
                <w:rFonts w:ascii="Times New Roman" w:hAnsi="Times New Roman"/>
                <w:sz w:val="20"/>
                <w:szCs w:val="20"/>
                <w:lang w:eastAsia="tr-TR"/>
              </w:rPr>
              <w:t xml:space="preserve"> </w:t>
            </w:r>
            <w:r w:rsidR="00145DE6" w:rsidRPr="001B7466">
              <w:rPr>
                <w:rFonts w:ascii="Times New Roman" w:hAnsi="Times New Roman"/>
                <w:sz w:val="20"/>
                <w:szCs w:val="20"/>
              </w:rPr>
              <w:t>Mesleki gelişim çalışmalarına katılmak</w:t>
            </w:r>
          </w:p>
        </w:tc>
      </w:tr>
      <w:tr w:rsidR="00145DE6" w:rsidRPr="00562C87" w14:paraId="42A46B3C" w14:textId="77777777" w:rsidTr="00231985">
        <w:trPr>
          <w:trHeight w:val="510"/>
          <w:tblHeader/>
        </w:trPr>
        <w:tc>
          <w:tcPr>
            <w:tcW w:w="3314" w:type="dxa"/>
            <w:gridSpan w:val="2"/>
            <w:shd w:val="clear" w:color="auto" w:fill="BDD6EE"/>
            <w:vAlign w:val="center"/>
          </w:tcPr>
          <w:p w14:paraId="3058EF8B" w14:textId="77777777" w:rsidR="00145DE6" w:rsidRPr="006D5947" w:rsidRDefault="00145DE6" w:rsidP="00231985">
            <w:pPr>
              <w:spacing w:after="0"/>
              <w:rPr>
                <w:rFonts w:ascii="Times New Roman" w:hAnsi="Times New Roman"/>
                <w:b/>
                <w:sz w:val="20"/>
                <w:szCs w:val="20"/>
              </w:rPr>
            </w:pPr>
            <w:r w:rsidRPr="006D5947">
              <w:rPr>
                <w:rFonts w:ascii="Times New Roman" w:hAnsi="Times New Roman"/>
                <w:b/>
                <w:sz w:val="20"/>
                <w:szCs w:val="20"/>
              </w:rPr>
              <w:t>İşlemler</w:t>
            </w:r>
          </w:p>
        </w:tc>
        <w:tc>
          <w:tcPr>
            <w:tcW w:w="7029" w:type="dxa"/>
            <w:gridSpan w:val="2"/>
            <w:shd w:val="clear" w:color="auto" w:fill="BDD6EE"/>
            <w:vAlign w:val="center"/>
          </w:tcPr>
          <w:p w14:paraId="5EEA7100" w14:textId="77777777" w:rsidR="00145DE6" w:rsidRPr="006D5947" w:rsidRDefault="00145DE6" w:rsidP="00231985">
            <w:pPr>
              <w:spacing w:after="0"/>
              <w:rPr>
                <w:rFonts w:ascii="Times New Roman" w:hAnsi="Times New Roman"/>
                <w:b/>
                <w:sz w:val="20"/>
                <w:szCs w:val="20"/>
              </w:rPr>
            </w:pPr>
            <w:r w:rsidRPr="006D5947">
              <w:rPr>
                <w:rFonts w:ascii="Times New Roman" w:hAnsi="Times New Roman"/>
                <w:b/>
                <w:sz w:val="20"/>
                <w:szCs w:val="20"/>
              </w:rPr>
              <w:t xml:space="preserve">Başarım Ölçütleri </w:t>
            </w:r>
          </w:p>
        </w:tc>
        <w:tc>
          <w:tcPr>
            <w:tcW w:w="4500" w:type="dxa"/>
            <w:vMerge w:val="restart"/>
            <w:shd w:val="clear" w:color="auto" w:fill="BDD6EE"/>
            <w:vAlign w:val="center"/>
          </w:tcPr>
          <w:p w14:paraId="62FDEE1B" w14:textId="77777777" w:rsidR="00145DE6" w:rsidRPr="006D5947" w:rsidRDefault="00145DE6" w:rsidP="00231985">
            <w:pPr>
              <w:spacing w:after="0"/>
              <w:rPr>
                <w:rFonts w:ascii="Times New Roman" w:hAnsi="Times New Roman"/>
                <w:b/>
                <w:sz w:val="20"/>
                <w:szCs w:val="20"/>
              </w:rPr>
            </w:pPr>
            <w:r>
              <w:rPr>
                <w:rFonts w:ascii="Times New Roman" w:hAnsi="Times New Roman"/>
                <w:b/>
                <w:sz w:val="20"/>
                <w:szCs w:val="20"/>
              </w:rPr>
              <w:t>Mesleki Bilgi ve Uygulama Becerileri</w:t>
            </w:r>
          </w:p>
        </w:tc>
      </w:tr>
      <w:tr w:rsidR="00145DE6" w:rsidRPr="00562C87" w14:paraId="1E70FB96" w14:textId="77777777" w:rsidTr="00231985">
        <w:trPr>
          <w:trHeight w:val="510"/>
          <w:tblHeader/>
        </w:trPr>
        <w:tc>
          <w:tcPr>
            <w:tcW w:w="868" w:type="dxa"/>
            <w:shd w:val="clear" w:color="auto" w:fill="BDD6EE"/>
            <w:vAlign w:val="center"/>
          </w:tcPr>
          <w:p w14:paraId="38B2A614" w14:textId="77777777" w:rsidR="00145DE6" w:rsidRPr="006D5947" w:rsidRDefault="00145DE6" w:rsidP="00231985">
            <w:pPr>
              <w:spacing w:after="0"/>
              <w:rPr>
                <w:rFonts w:ascii="Times New Roman" w:hAnsi="Times New Roman"/>
                <w:b/>
                <w:sz w:val="20"/>
                <w:szCs w:val="20"/>
              </w:rPr>
            </w:pPr>
            <w:r w:rsidRPr="006D5947">
              <w:rPr>
                <w:rFonts w:ascii="Times New Roman" w:hAnsi="Times New Roman"/>
                <w:b/>
                <w:sz w:val="20"/>
                <w:szCs w:val="20"/>
              </w:rPr>
              <w:t>Kod</w:t>
            </w:r>
          </w:p>
        </w:tc>
        <w:tc>
          <w:tcPr>
            <w:tcW w:w="2446" w:type="dxa"/>
            <w:shd w:val="clear" w:color="auto" w:fill="BDD6EE"/>
            <w:vAlign w:val="center"/>
          </w:tcPr>
          <w:p w14:paraId="389A1978" w14:textId="77777777" w:rsidR="00145DE6" w:rsidRPr="006D5947" w:rsidRDefault="00145DE6" w:rsidP="00231985">
            <w:pPr>
              <w:spacing w:after="0"/>
              <w:rPr>
                <w:rFonts w:ascii="Times New Roman" w:hAnsi="Times New Roman"/>
                <w:b/>
                <w:sz w:val="20"/>
                <w:szCs w:val="20"/>
              </w:rPr>
            </w:pPr>
            <w:r w:rsidRPr="006D5947">
              <w:rPr>
                <w:rFonts w:ascii="Times New Roman" w:hAnsi="Times New Roman"/>
                <w:b/>
                <w:sz w:val="20"/>
                <w:szCs w:val="20"/>
              </w:rPr>
              <w:t>Açıklama</w:t>
            </w:r>
          </w:p>
        </w:tc>
        <w:tc>
          <w:tcPr>
            <w:tcW w:w="728" w:type="dxa"/>
            <w:shd w:val="clear" w:color="auto" w:fill="BDD6EE"/>
            <w:vAlign w:val="center"/>
          </w:tcPr>
          <w:p w14:paraId="0ACFE005" w14:textId="77777777" w:rsidR="00145DE6" w:rsidRPr="006D5947" w:rsidRDefault="00145DE6" w:rsidP="00231985">
            <w:pPr>
              <w:spacing w:after="0"/>
              <w:rPr>
                <w:rFonts w:ascii="Times New Roman" w:hAnsi="Times New Roman"/>
                <w:b/>
                <w:sz w:val="20"/>
                <w:szCs w:val="20"/>
              </w:rPr>
            </w:pPr>
            <w:r w:rsidRPr="006D5947">
              <w:rPr>
                <w:rFonts w:ascii="Times New Roman" w:hAnsi="Times New Roman"/>
                <w:b/>
                <w:sz w:val="20"/>
                <w:szCs w:val="20"/>
              </w:rPr>
              <w:t>Kod</w:t>
            </w:r>
          </w:p>
        </w:tc>
        <w:tc>
          <w:tcPr>
            <w:tcW w:w="6301" w:type="dxa"/>
            <w:shd w:val="clear" w:color="auto" w:fill="BDD6EE"/>
            <w:vAlign w:val="center"/>
          </w:tcPr>
          <w:p w14:paraId="63D1E7F8" w14:textId="77777777" w:rsidR="00145DE6" w:rsidRPr="006D5947" w:rsidRDefault="00145DE6" w:rsidP="00231985">
            <w:pPr>
              <w:spacing w:after="0"/>
              <w:rPr>
                <w:rFonts w:ascii="Times New Roman" w:hAnsi="Times New Roman"/>
                <w:b/>
                <w:sz w:val="20"/>
                <w:szCs w:val="20"/>
              </w:rPr>
            </w:pPr>
            <w:r w:rsidRPr="006D5947">
              <w:rPr>
                <w:rFonts w:ascii="Times New Roman" w:hAnsi="Times New Roman"/>
                <w:b/>
                <w:sz w:val="20"/>
                <w:szCs w:val="20"/>
              </w:rPr>
              <w:t>Açıklama</w:t>
            </w:r>
          </w:p>
        </w:tc>
        <w:tc>
          <w:tcPr>
            <w:tcW w:w="4500" w:type="dxa"/>
            <w:vMerge/>
            <w:shd w:val="clear" w:color="auto" w:fill="BDD6EE"/>
          </w:tcPr>
          <w:p w14:paraId="06BD123A" w14:textId="77777777" w:rsidR="00145DE6" w:rsidRPr="006D5947" w:rsidRDefault="00145DE6" w:rsidP="00231985">
            <w:pPr>
              <w:spacing w:after="0"/>
              <w:rPr>
                <w:rFonts w:ascii="Times New Roman" w:hAnsi="Times New Roman"/>
                <w:b/>
                <w:sz w:val="20"/>
                <w:szCs w:val="20"/>
              </w:rPr>
            </w:pPr>
          </w:p>
        </w:tc>
      </w:tr>
      <w:tr w:rsidR="00145DE6" w:rsidRPr="00562C87" w14:paraId="534F417C" w14:textId="77777777" w:rsidTr="00231985">
        <w:trPr>
          <w:trHeight w:val="614"/>
        </w:trPr>
        <w:tc>
          <w:tcPr>
            <w:tcW w:w="868" w:type="dxa"/>
            <w:vMerge w:val="restart"/>
            <w:tcBorders>
              <w:bottom w:val="single" w:sz="4" w:space="0" w:color="000000"/>
            </w:tcBorders>
            <w:shd w:val="clear" w:color="auto" w:fill="FFFFFF"/>
            <w:vAlign w:val="center"/>
          </w:tcPr>
          <w:p w14:paraId="6F706C07" w14:textId="4F3CFEBC" w:rsidR="00145DE6" w:rsidRPr="00D7392D" w:rsidRDefault="005D293A" w:rsidP="00145DE6">
            <w:pPr>
              <w:spacing w:after="0"/>
              <w:rPr>
                <w:rFonts w:ascii="Times New Roman" w:hAnsi="Times New Roman"/>
                <w:b/>
                <w:sz w:val="20"/>
                <w:szCs w:val="20"/>
              </w:rPr>
            </w:pPr>
            <w:r>
              <w:rPr>
                <w:rFonts w:ascii="Times New Roman" w:hAnsi="Times New Roman"/>
                <w:b/>
                <w:sz w:val="20"/>
                <w:szCs w:val="20"/>
              </w:rPr>
              <w:t>H</w:t>
            </w:r>
            <w:r w:rsidR="00145DE6">
              <w:rPr>
                <w:rFonts w:ascii="Times New Roman" w:hAnsi="Times New Roman"/>
                <w:b/>
                <w:sz w:val="20"/>
                <w:szCs w:val="20"/>
              </w:rPr>
              <w:t>.</w:t>
            </w:r>
            <w:r w:rsidR="00145DE6" w:rsidRPr="00D7392D">
              <w:rPr>
                <w:rFonts w:ascii="Times New Roman" w:hAnsi="Times New Roman"/>
                <w:b/>
                <w:sz w:val="20"/>
                <w:szCs w:val="20"/>
              </w:rPr>
              <w:t>1</w:t>
            </w:r>
          </w:p>
        </w:tc>
        <w:tc>
          <w:tcPr>
            <w:tcW w:w="2446" w:type="dxa"/>
            <w:vMerge w:val="restart"/>
            <w:shd w:val="clear" w:color="auto" w:fill="FFFFFF"/>
            <w:vAlign w:val="center"/>
          </w:tcPr>
          <w:p w14:paraId="46ED2DC5" w14:textId="77777777" w:rsidR="00145DE6" w:rsidRPr="00D7392D" w:rsidRDefault="00145DE6" w:rsidP="00145DE6">
            <w:pPr>
              <w:spacing w:after="0" w:line="240" w:lineRule="auto"/>
              <w:rPr>
                <w:rFonts w:ascii="Times New Roman" w:hAnsi="Times New Roman"/>
                <w:sz w:val="20"/>
                <w:szCs w:val="20"/>
              </w:rPr>
            </w:pPr>
            <w:r w:rsidRPr="00A008F4">
              <w:rPr>
                <w:rFonts w:ascii="Times New Roman" w:hAnsi="Times New Roman"/>
                <w:sz w:val="20"/>
                <w:szCs w:val="20"/>
              </w:rPr>
              <w:t>Kişisel mesleki gelişimini sağlamak</w:t>
            </w:r>
          </w:p>
        </w:tc>
        <w:tc>
          <w:tcPr>
            <w:tcW w:w="728" w:type="dxa"/>
            <w:tcBorders>
              <w:bottom w:val="single" w:sz="4" w:space="0" w:color="000000"/>
            </w:tcBorders>
            <w:shd w:val="clear" w:color="auto" w:fill="FFFFFF"/>
            <w:vAlign w:val="center"/>
          </w:tcPr>
          <w:p w14:paraId="1401C7B2" w14:textId="225AD7E4" w:rsidR="00145DE6" w:rsidRPr="00D7392D" w:rsidRDefault="005D293A" w:rsidP="00145DE6">
            <w:pPr>
              <w:spacing w:after="0"/>
              <w:rPr>
                <w:rFonts w:ascii="Times New Roman" w:hAnsi="Times New Roman"/>
                <w:b/>
                <w:sz w:val="20"/>
                <w:szCs w:val="20"/>
              </w:rPr>
            </w:pPr>
            <w:r>
              <w:rPr>
                <w:rFonts w:ascii="Times New Roman" w:hAnsi="Times New Roman"/>
                <w:b/>
                <w:sz w:val="20"/>
                <w:szCs w:val="20"/>
              </w:rPr>
              <w:t>H</w:t>
            </w:r>
            <w:r w:rsidR="00145DE6" w:rsidRPr="00D7392D">
              <w:rPr>
                <w:rFonts w:ascii="Times New Roman" w:hAnsi="Times New Roman"/>
                <w:b/>
                <w:sz w:val="20"/>
                <w:szCs w:val="20"/>
              </w:rPr>
              <w:t>.1.1</w:t>
            </w:r>
          </w:p>
        </w:tc>
        <w:tc>
          <w:tcPr>
            <w:tcW w:w="6301" w:type="dxa"/>
            <w:tcBorders>
              <w:bottom w:val="single" w:sz="4" w:space="0" w:color="000000"/>
            </w:tcBorders>
            <w:shd w:val="clear" w:color="auto" w:fill="FFFFFF"/>
            <w:vAlign w:val="center"/>
          </w:tcPr>
          <w:p w14:paraId="2356A513" w14:textId="77777777" w:rsidR="00145DE6" w:rsidRPr="00A008F4" w:rsidRDefault="00145DE6" w:rsidP="00145DE6">
            <w:pPr>
              <w:widowControl w:val="0"/>
              <w:autoSpaceDE w:val="0"/>
              <w:autoSpaceDN w:val="0"/>
              <w:adjustRightInd w:val="0"/>
              <w:spacing w:after="0" w:line="240" w:lineRule="auto"/>
              <w:ind w:right="-20"/>
              <w:rPr>
                <w:rFonts w:ascii="Times New Roman" w:hAnsi="Times New Roman"/>
                <w:sz w:val="20"/>
                <w:szCs w:val="20"/>
              </w:rPr>
            </w:pPr>
            <w:r w:rsidRPr="00A008F4">
              <w:rPr>
                <w:rFonts w:ascii="Times New Roman" w:hAnsi="Times New Roman"/>
                <w:sz w:val="20"/>
                <w:szCs w:val="20"/>
              </w:rPr>
              <w:t xml:space="preserve">Sektörel gelişmeleri ve </w:t>
            </w:r>
            <w:r>
              <w:rPr>
                <w:rFonts w:ascii="Times New Roman" w:hAnsi="Times New Roman"/>
                <w:sz w:val="20"/>
                <w:szCs w:val="20"/>
              </w:rPr>
              <w:t xml:space="preserve">mesleki </w:t>
            </w:r>
            <w:r w:rsidRPr="00A008F4">
              <w:rPr>
                <w:rFonts w:ascii="Times New Roman" w:hAnsi="Times New Roman"/>
                <w:sz w:val="20"/>
                <w:szCs w:val="20"/>
              </w:rPr>
              <w:t xml:space="preserve">gelişim </w:t>
            </w:r>
            <w:r>
              <w:rPr>
                <w:rFonts w:ascii="Times New Roman" w:hAnsi="Times New Roman"/>
                <w:sz w:val="20"/>
                <w:szCs w:val="20"/>
              </w:rPr>
              <w:t>sağlayacak etkinlikleri</w:t>
            </w:r>
            <w:r w:rsidRPr="00A008F4">
              <w:rPr>
                <w:rFonts w:ascii="Times New Roman" w:hAnsi="Times New Roman"/>
                <w:sz w:val="20"/>
                <w:szCs w:val="20"/>
              </w:rPr>
              <w:t xml:space="preserve"> takip eder.</w:t>
            </w:r>
          </w:p>
        </w:tc>
        <w:tc>
          <w:tcPr>
            <w:tcW w:w="4500" w:type="dxa"/>
            <w:vMerge w:val="restart"/>
            <w:shd w:val="clear" w:color="auto" w:fill="FFFFFF"/>
          </w:tcPr>
          <w:p w14:paraId="2C04D2A5" w14:textId="47778978" w:rsidR="00CD2BDB" w:rsidRPr="00DD419E" w:rsidRDefault="00CD2BDB" w:rsidP="00CD2BDB">
            <w:pPr>
              <w:pStyle w:val="ListeParagraf"/>
              <w:numPr>
                <w:ilvl w:val="0"/>
                <w:numId w:val="19"/>
              </w:numPr>
              <w:spacing w:after="0" w:line="259" w:lineRule="auto"/>
              <w:ind w:left="434" w:hanging="283"/>
              <w:rPr>
                <w:rFonts w:ascii="Times New Roman" w:hAnsi="Times New Roman"/>
                <w:sz w:val="20"/>
                <w:szCs w:val="20"/>
              </w:rPr>
            </w:pPr>
            <w:r>
              <w:rPr>
                <w:rFonts w:ascii="Times New Roman" w:hAnsi="Times New Roman"/>
                <w:sz w:val="20"/>
                <w:szCs w:val="20"/>
              </w:rPr>
              <w:t>Bilgisayar donanımında</w:t>
            </w:r>
            <w:r w:rsidRPr="00DD419E">
              <w:rPr>
                <w:rFonts w:ascii="Times New Roman" w:hAnsi="Times New Roman"/>
                <w:sz w:val="20"/>
                <w:szCs w:val="20"/>
              </w:rPr>
              <w:t xml:space="preserve"> </w:t>
            </w:r>
            <w:r>
              <w:rPr>
                <w:rFonts w:ascii="Times New Roman" w:hAnsi="Times New Roman"/>
                <w:sz w:val="20"/>
                <w:szCs w:val="20"/>
              </w:rPr>
              <w:t>yeni teknolojilerin takibi</w:t>
            </w:r>
          </w:p>
          <w:p w14:paraId="54E6DC53" w14:textId="453E96EF" w:rsidR="00CD2BDB" w:rsidRPr="00DD419E" w:rsidRDefault="00CD2BDB" w:rsidP="00CD2BDB">
            <w:pPr>
              <w:pStyle w:val="ListeParagraf"/>
              <w:numPr>
                <w:ilvl w:val="0"/>
                <w:numId w:val="19"/>
              </w:numPr>
              <w:spacing w:after="0" w:line="259" w:lineRule="auto"/>
              <w:ind w:left="415" w:hanging="283"/>
              <w:rPr>
                <w:rFonts w:ascii="Times New Roman" w:hAnsi="Times New Roman"/>
                <w:sz w:val="20"/>
                <w:szCs w:val="20"/>
              </w:rPr>
            </w:pPr>
            <w:r>
              <w:rPr>
                <w:rFonts w:ascii="Times New Roman" w:hAnsi="Times New Roman"/>
                <w:sz w:val="20"/>
                <w:szCs w:val="20"/>
              </w:rPr>
              <w:t>Kariyer gelişim</w:t>
            </w:r>
            <w:r w:rsidRPr="00DD419E">
              <w:rPr>
                <w:rFonts w:ascii="Times New Roman" w:hAnsi="Times New Roman"/>
                <w:sz w:val="20"/>
                <w:szCs w:val="20"/>
              </w:rPr>
              <w:t xml:space="preserve"> süreçleri  </w:t>
            </w:r>
          </w:p>
          <w:p w14:paraId="379F3791" w14:textId="77777777" w:rsidR="00CD2BDB" w:rsidRPr="00DD419E" w:rsidRDefault="00CD2BDB" w:rsidP="00CD2BDB">
            <w:pPr>
              <w:pStyle w:val="ListeParagraf"/>
              <w:numPr>
                <w:ilvl w:val="0"/>
                <w:numId w:val="19"/>
              </w:numPr>
              <w:spacing w:after="0" w:line="259" w:lineRule="auto"/>
              <w:ind w:left="415" w:hanging="283"/>
              <w:rPr>
                <w:rFonts w:ascii="Times New Roman" w:hAnsi="Times New Roman"/>
                <w:sz w:val="20"/>
                <w:szCs w:val="20"/>
              </w:rPr>
            </w:pPr>
            <w:r w:rsidRPr="00DD419E">
              <w:rPr>
                <w:rFonts w:ascii="Times New Roman" w:hAnsi="Times New Roman"/>
                <w:sz w:val="20"/>
                <w:szCs w:val="20"/>
              </w:rPr>
              <w:t xml:space="preserve">Mesleki portföy oluşturma, değerlendirme ve güncelleme </w:t>
            </w:r>
          </w:p>
          <w:p w14:paraId="7223803A" w14:textId="77777777" w:rsidR="00CD2BDB" w:rsidRPr="00DD419E" w:rsidRDefault="00CD2BDB" w:rsidP="00CD2BDB">
            <w:pPr>
              <w:pStyle w:val="ListeParagraf"/>
              <w:numPr>
                <w:ilvl w:val="0"/>
                <w:numId w:val="19"/>
              </w:numPr>
              <w:spacing w:after="0" w:line="259" w:lineRule="auto"/>
              <w:ind w:left="415" w:hanging="283"/>
              <w:rPr>
                <w:rFonts w:ascii="Times New Roman" w:hAnsi="Times New Roman"/>
                <w:sz w:val="20"/>
                <w:szCs w:val="20"/>
              </w:rPr>
            </w:pPr>
            <w:r w:rsidRPr="00DD419E">
              <w:rPr>
                <w:rFonts w:ascii="Times New Roman" w:hAnsi="Times New Roman"/>
                <w:sz w:val="20"/>
                <w:szCs w:val="20"/>
              </w:rPr>
              <w:t xml:space="preserve">Mesleki kaynaklar </w:t>
            </w:r>
          </w:p>
          <w:p w14:paraId="56FB2702" w14:textId="77777777" w:rsidR="00CD2BDB" w:rsidRPr="00DD419E" w:rsidRDefault="00CD2BDB" w:rsidP="00CD2BDB">
            <w:pPr>
              <w:pStyle w:val="ListeParagraf"/>
              <w:numPr>
                <w:ilvl w:val="0"/>
                <w:numId w:val="19"/>
              </w:numPr>
              <w:spacing w:after="0" w:line="259" w:lineRule="auto"/>
              <w:ind w:left="415" w:hanging="283"/>
              <w:rPr>
                <w:rFonts w:ascii="Times New Roman" w:hAnsi="Times New Roman"/>
                <w:sz w:val="20"/>
                <w:szCs w:val="20"/>
              </w:rPr>
            </w:pPr>
            <w:r w:rsidRPr="00DD419E">
              <w:rPr>
                <w:rFonts w:ascii="Times New Roman" w:hAnsi="Times New Roman"/>
                <w:sz w:val="20"/>
                <w:szCs w:val="20"/>
              </w:rPr>
              <w:t>Yetişkin eğitimi yöntemleri</w:t>
            </w:r>
            <w:r>
              <w:rPr>
                <w:rFonts w:ascii="Times New Roman" w:hAnsi="Times New Roman"/>
                <w:sz w:val="20"/>
                <w:szCs w:val="20"/>
              </w:rPr>
              <w:t>ni uygulama</w:t>
            </w:r>
            <w:r w:rsidRPr="00DD419E">
              <w:rPr>
                <w:rFonts w:ascii="Times New Roman" w:hAnsi="Times New Roman"/>
                <w:sz w:val="20"/>
                <w:szCs w:val="20"/>
              </w:rPr>
              <w:t xml:space="preserve"> </w:t>
            </w:r>
          </w:p>
          <w:p w14:paraId="7C144DF7" w14:textId="77777777" w:rsidR="00CD2BDB" w:rsidRPr="00DD419E" w:rsidRDefault="00CD2BDB" w:rsidP="00CD2BDB">
            <w:pPr>
              <w:pStyle w:val="ListeParagraf"/>
              <w:numPr>
                <w:ilvl w:val="0"/>
                <w:numId w:val="19"/>
              </w:numPr>
              <w:spacing w:after="0" w:line="259" w:lineRule="auto"/>
              <w:ind w:left="415" w:hanging="283"/>
              <w:rPr>
                <w:rFonts w:ascii="Times New Roman" w:hAnsi="Times New Roman"/>
                <w:sz w:val="20"/>
                <w:szCs w:val="20"/>
              </w:rPr>
            </w:pPr>
            <w:r>
              <w:rPr>
                <w:rFonts w:ascii="Times New Roman" w:hAnsi="Times New Roman"/>
                <w:sz w:val="20"/>
                <w:szCs w:val="20"/>
              </w:rPr>
              <w:t xml:space="preserve">Temel hizmet içi eğitim </w:t>
            </w:r>
            <w:r w:rsidRPr="00DD419E">
              <w:rPr>
                <w:rFonts w:ascii="Times New Roman" w:hAnsi="Times New Roman"/>
                <w:sz w:val="20"/>
                <w:szCs w:val="20"/>
              </w:rPr>
              <w:t>program</w:t>
            </w:r>
            <w:r>
              <w:rPr>
                <w:rFonts w:ascii="Times New Roman" w:hAnsi="Times New Roman"/>
                <w:sz w:val="20"/>
                <w:szCs w:val="20"/>
              </w:rPr>
              <w:t>ı hazırlama</w:t>
            </w:r>
            <w:r w:rsidRPr="00DD419E">
              <w:rPr>
                <w:rFonts w:ascii="Times New Roman" w:hAnsi="Times New Roman"/>
                <w:sz w:val="20"/>
                <w:szCs w:val="20"/>
              </w:rPr>
              <w:t xml:space="preserve"> ve sun</w:t>
            </w:r>
            <w:r>
              <w:rPr>
                <w:rFonts w:ascii="Times New Roman" w:hAnsi="Times New Roman"/>
                <w:sz w:val="20"/>
                <w:szCs w:val="20"/>
              </w:rPr>
              <w:t>ma</w:t>
            </w:r>
          </w:p>
          <w:p w14:paraId="31FFFF8E" w14:textId="77777777" w:rsidR="00CD2BDB" w:rsidRDefault="00CD2BDB" w:rsidP="00CD2BDB">
            <w:pPr>
              <w:pStyle w:val="ListeParagraf"/>
              <w:numPr>
                <w:ilvl w:val="0"/>
                <w:numId w:val="19"/>
              </w:numPr>
              <w:spacing w:after="0" w:line="259" w:lineRule="auto"/>
              <w:ind w:left="415" w:hanging="283"/>
              <w:rPr>
                <w:rFonts w:ascii="Times New Roman" w:hAnsi="Times New Roman"/>
                <w:sz w:val="20"/>
                <w:szCs w:val="20"/>
              </w:rPr>
            </w:pPr>
            <w:r w:rsidRPr="00DD419E">
              <w:rPr>
                <w:rFonts w:ascii="Times New Roman" w:hAnsi="Times New Roman"/>
                <w:sz w:val="20"/>
                <w:szCs w:val="20"/>
              </w:rPr>
              <w:t>Temel mentörlük uygulamaları</w:t>
            </w:r>
          </w:p>
          <w:p w14:paraId="74AAB0D8" w14:textId="77777777" w:rsidR="00145DE6" w:rsidRPr="00D7392D" w:rsidRDefault="00145DE6" w:rsidP="00145DE6">
            <w:pPr>
              <w:spacing w:after="0"/>
              <w:rPr>
                <w:rFonts w:ascii="Times New Roman" w:hAnsi="Times New Roman"/>
                <w:sz w:val="20"/>
                <w:szCs w:val="20"/>
              </w:rPr>
            </w:pPr>
          </w:p>
        </w:tc>
      </w:tr>
      <w:tr w:rsidR="00145DE6" w:rsidRPr="00562C87" w14:paraId="57FB9EC3" w14:textId="77777777" w:rsidTr="00231985">
        <w:trPr>
          <w:trHeight w:val="614"/>
        </w:trPr>
        <w:tc>
          <w:tcPr>
            <w:tcW w:w="868" w:type="dxa"/>
            <w:vMerge/>
            <w:tcBorders>
              <w:bottom w:val="single" w:sz="4" w:space="0" w:color="000000"/>
            </w:tcBorders>
            <w:shd w:val="clear" w:color="auto" w:fill="FFFFFF"/>
            <w:vAlign w:val="center"/>
          </w:tcPr>
          <w:p w14:paraId="229004FF" w14:textId="77777777" w:rsidR="00145DE6" w:rsidRDefault="00145DE6" w:rsidP="00145DE6">
            <w:pPr>
              <w:spacing w:after="0"/>
              <w:rPr>
                <w:rFonts w:ascii="Times New Roman" w:hAnsi="Times New Roman"/>
                <w:b/>
                <w:sz w:val="20"/>
                <w:szCs w:val="20"/>
              </w:rPr>
            </w:pPr>
          </w:p>
        </w:tc>
        <w:tc>
          <w:tcPr>
            <w:tcW w:w="2446" w:type="dxa"/>
            <w:vMerge/>
            <w:shd w:val="clear" w:color="auto" w:fill="FFFFFF"/>
            <w:vAlign w:val="center"/>
          </w:tcPr>
          <w:p w14:paraId="0A1C610A" w14:textId="77777777" w:rsidR="00145DE6" w:rsidRPr="00C34737" w:rsidRDefault="00145DE6" w:rsidP="00145DE6">
            <w:pPr>
              <w:spacing w:after="0" w:line="240" w:lineRule="auto"/>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7DC36B29" w14:textId="0D3625CB" w:rsidR="00145DE6" w:rsidRDefault="005D293A" w:rsidP="00145DE6">
            <w:pPr>
              <w:spacing w:after="0"/>
              <w:rPr>
                <w:rFonts w:ascii="Times New Roman" w:hAnsi="Times New Roman"/>
                <w:b/>
                <w:sz w:val="20"/>
                <w:szCs w:val="20"/>
              </w:rPr>
            </w:pPr>
            <w:r>
              <w:rPr>
                <w:rFonts w:ascii="Times New Roman" w:hAnsi="Times New Roman"/>
                <w:b/>
                <w:sz w:val="20"/>
                <w:szCs w:val="20"/>
              </w:rPr>
              <w:t>H</w:t>
            </w:r>
            <w:r w:rsidR="00145DE6">
              <w:rPr>
                <w:rFonts w:ascii="Times New Roman" w:hAnsi="Times New Roman"/>
                <w:b/>
                <w:sz w:val="20"/>
                <w:szCs w:val="20"/>
              </w:rPr>
              <w:t>.</w:t>
            </w:r>
            <w:r w:rsidR="00145DE6" w:rsidRPr="00D7392D">
              <w:rPr>
                <w:rFonts w:ascii="Times New Roman" w:hAnsi="Times New Roman"/>
                <w:b/>
                <w:sz w:val="20"/>
                <w:szCs w:val="20"/>
              </w:rPr>
              <w:t>1.2</w:t>
            </w:r>
          </w:p>
        </w:tc>
        <w:tc>
          <w:tcPr>
            <w:tcW w:w="6301" w:type="dxa"/>
            <w:tcBorders>
              <w:bottom w:val="single" w:sz="4" w:space="0" w:color="000000"/>
            </w:tcBorders>
            <w:shd w:val="clear" w:color="auto" w:fill="FFFFFF"/>
            <w:vAlign w:val="center"/>
          </w:tcPr>
          <w:p w14:paraId="4CF2FC61" w14:textId="77777777" w:rsidR="00145DE6" w:rsidRPr="00A008F4" w:rsidRDefault="00145DE6" w:rsidP="00145DE6">
            <w:pPr>
              <w:widowControl w:val="0"/>
              <w:autoSpaceDE w:val="0"/>
              <w:autoSpaceDN w:val="0"/>
              <w:adjustRightInd w:val="0"/>
              <w:spacing w:after="0" w:line="240" w:lineRule="auto"/>
              <w:ind w:right="-20"/>
              <w:rPr>
                <w:rFonts w:ascii="Times New Roman" w:hAnsi="Times New Roman"/>
                <w:sz w:val="20"/>
                <w:szCs w:val="20"/>
              </w:rPr>
            </w:pPr>
            <w:r w:rsidRPr="00A008F4">
              <w:rPr>
                <w:rFonts w:ascii="Times New Roman" w:hAnsi="Times New Roman"/>
                <w:sz w:val="20"/>
                <w:szCs w:val="20"/>
              </w:rPr>
              <w:t xml:space="preserve">Kariyer hedeflerine yönelik eğitimler, çalışmalar ve faaliyetlere katılarak mesleki </w:t>
            </w:r>
            <w:r>
              <w:rPr>
                <w:rFonts w:ascii="Times New Roman" w:hAnsi="Times New Roman"/>
                <w:sz w:val="20"/>
                <w:szCs w:val="20"/>
              </w:rPr>
              <w:t>gelişimini</w:t>
            </w:r>
            <w:r w:rsidRPr="00A008F4">
              <w:rPr>
                <w:rFonts w:ascii="Times New Roman" w:hAnsi="Times New Roman"/>
                <w:sz w:val="20"/>
                <w:szCs w:val="20"/>
              </w:rPr>
              <w:t xml:space="preserve"> oluşturur.</w:t>
            </w:r>
          </w:p>
        </w:tc>
        <w:tc>
          <w:tcPr>
            <w:tcW w:w="4500" w:type="dxa"/>
            <w:vMerge/>
            <w:shd w:val="clear" w:color="auto" w:fill="FFFFFF"/>
          </w:tcPr>
          <w:p w14:paraId="20C8F214" w14:textId="77777777" w:rsidR="00145DE6" w:rsidRPr="002633B4" w:rsidRDefault="00145DE6" w:rsidP="00145DE6">
            <w:pPr>
              <w:spacing w:after="0"/>
              <w:ind w:left="175"/>
              <w:rPr>
                <w:rFonts w:ascii="Times New Roman" w:hAnsi="Times New Roman"/>
                <w:b/>
                <w:sz w:val="20"/>
                <w:szCs w:val="20"/>
              </w:rPr>
            </w:pPr>
          </w:p>
        </w:tc>
      </w:tr>
      <w:tr w:rsidR="00145DE6" w:rsidRPr="00562C87" w14:paraId="72EC64DC" w14:textId="77777777" w:rsidTr="00231985">
        <w:trPr>
          <w:trHeight w:val="567"/>
        </w:trPr>
        <w:tc>
          <w:tcPr>
            <w:tcW w:w="868" w:type="dxa"/>
            <w:vMerge w:val="restart"/>
            <w:tcBorders>
              <w:bottom w:val="single" w:sz="4" w:space="0" w:color="000000"/>
            </w:tcBorders>
            <w:shd w:val="clear" w:color="auto" w:fill="FFFFFF"/>
            <w:vAlign w:val="center"/>
          </w:tcPr>
          <w:p w14:paraId="6B069334" w14:textId="3D26EE4B" w:rsidR="00145DE6" w:rsidRPr="00D7392D" w:rsidRDefault="005D293A" w:rsidP="00145DE6">
            <w:pPr>
              <w:spacing w:after="0"/>
              <w:rPr>
                <w:rFonts w:ascii="Times New Roman" w:hAnsi="Times New Roman"/>
                <w:b/>
                <w:sz w:val="20"/>
                <w:szCs w:val="20"/>
              </w:rPr>
            </w:pPr>
            <w:r>
              <w:rPr>
                <w:rFonts w:ascii="Times New Roman" w:hAnsi="Times New Roman"/>
                <w:b/>
                <w:sz w:val="20"/>
                <w:szCs w:val="20"/>
              </w:rPr>
              <w:t>H.</w:t>
            </w:r>
            <w:r w:rsidR="00145DE6" w:rsidRPr="00D7392D">
              <w:rPr>
                <w:rFonts w:ascii="Times New Roman" w:hAnsi="Times New Roman"/>
                <w:b/>
                <w:sz w:val="20"/>
                <w:szCs w:val="20"/>
              </w:rPr>
              <w:t>2</w:t>
            </w:r>
          </w:p>
        </w:tc>
        <w:tc>
          <w:tcPr>
            <w:tcW w:w="2446" w:type="dxa"/>
            <w:vMerge w:val="restart"/>
            <w:shd w:val="clear" w:color="auto" w:fill="FFFFFF"/>
            <w:vAlign w:val="center"/>
          </w:tcPr>
          <w:p w14:paraId="764A0F19" w14:textId="77777777" w:rsidR="00145DE6" w:rsidRPr="00D7392D" w:rsidRDefault="00145DE6" w:rsidP="00145DE6">
            <w:pPr>
              <w:spacing w:after="0" w:line="240" w:lineRule="auto"/>
              <w:rPr>
                <w:rFonts w:ascii="Times New Roman" w:hAnsi="Times New Roman"/>
                <w:b/>
                <w:sz w:val="20"/>
                <w:szCs w:val="20"/>
              </w:rPr>
            </w:pPr>
            <w:r>
              <w:rPr>
                <w:rFonts w:ascii="Times New Roman" w:hAnsi="Times New Roman"/>
                <w:bCs/>
                <w:sz w:val="20"/>
                <w:szCs w:val="20"/>
              </w:rPr>
              <w:t>Takım arkadaşlarının mesleki gelişimini desteklemek</w:t>
            </w:r>
          </w:p>
        </w:tc>
        <w:tc>
          <w:tcPr>
            <w:tcW w:w="728" w:type="dxa"/>
            <w:tcBorders>
              <w:bottom w:val="single" w:sz="4" w:space="0" w:color="000000"/>
            </w:tcBorders>
            <w:shd w:val="clear" w:color="auto" w:fill="FFFFFF"/>
            <w:vAlign w:val="center"/>
          </w:tcPr>
          <w:p w14:paraId="123230CA" w14:textId="185120B8" w:rsidR="00145DE6" w:rsidRPr="00D7392D" w:rsidRDefault="005D293A" w:rsidP="00145DE6">
            <w:pPr>
              <w:spacing w:after="0"/>
              <w:rPr>
                <w:rFonts w:ascii="Times New Roman" w:hAnsi="Times New Roman"/>
                <w:b/>
                <w:sz w:val="20"/>
                <w:szCs w:val="20"/>
              </w:rPr>
            </w:pPr>
            <w:r>
              <w:rPr>
                <w:rFonts w:ascii="Times New Roman" w:hAnsi="Times New Roman"/>
                <w:b/>
                <w:sz w:val="20"/>
                <w:szCs w:val="20"/>
              </w:rPr>
              <w:t>H</w:t>
            </w:r>
            <w:r w:rsidR="00145DE6" w:rsidRPr="00D7392D">
              <w:rPr>
                <w:rFonts w:ascii="Times New Roman" w:hAnsi="Times New Roman"/>
                <w:b/>
                <w:sz w:val="20"/>
                <w:szCs w:val="20"/>
              </w:rPr>
              <w:t>.2.1</w:t>
            </w:r>
          </w:p>
        </w:tc>
        <w:tc>
          <w:tcPr>
            <w:tcW w:w="6301" w:type="dxa"/>
            <w:tcBorders>
              <w:bottom w:val="single" w:sz="4" w:space="0" w:color="000000"/>
            </w:tcBorders>
            <w:shd w:val="clear" w:color="auto" w:fill="FFFFFF"/>
            <w:vAlign w:val="center"/>
          </w:tcPr>
          <w:p w14:paraId="2A866EDB" w14:textId="77777777" w:rsidR="00145DE6" w:rsidRPr="00440FC0" w:rsidRDefault="00145DE6" w:rsidP="00145DE6">
            <w:pPr>
              <w:widowControl w:val="0"/>
              <w:autoSpaceDE w:val="0"/>
              <w:autoSpaceDN w:val="0"/>
              <w:adjustRightInd w:val="0"/>
              <w:spacing w:after="0" w:line="240" w:lineRule="auto"/>
              <w:ind w:right="-20"/>
              <w:rPr>
                <w:rFonts w:ascii="Times New Roman" w:hAnsi="Times New Roman"/>
                <w:sz w:val="20"/>
                <w:szCs w:val="20"/>
              </w:rPr>
            </w:pPr>
            <w:r>
              <w:rPr>
                <w:rFonts w:ascii="Times New Roman" w:hAnsi="Times New Roman"/>
                <w:sz w:val="20"/>
                <w:szCs w:val="20"/>
              </w:rPr>
              <w:t>Bilgi ve deneyimlerini takım arkadaşları ile paylaşır.</w:t>
            </w:r>
          </w:p>
        </w:tc>
        <w:tc>
          <w:tcPr>
            <w:tcW w:w="4500" w:type="dxa"/>
            <w:vMerge/>
            <w:shd w:val="clear" w:color="auto" w:fill="FFFFFF"/>
          </w:tcPr>
          <w:p w14:paraId="02578740" w14:textId="77777777" w:rsidR="00145DE6" w:rsidRPr="00D7392D" w:rsidRDefault="00145DE6" w:rsidP="00145DE6">
            <w:pPr>
              <w:spacing w:after="0"/>
              <w:rPr>
                <w:rFonts w:ascii="Times New Roman" w:hAnsi="Times New Roman"/>
                <w:sz w:val="20"/>
                <w:szCs w:val="20"/>
              </w:rPr>
            </w:pPr>
          </w:p>
        </w:tc>
      </w:tr>
      <w:tr w:rsidR="00145DE6" w:rsidRPr="00562C87" w14:paraId="475F948A" w14:textId="77777777" w:rsidTr="00231985">
        <w:trPr>
          <w:trHeight w:val="567"/>
        </w:trPr>
        <w:tc>
          <w:tcPr>
            <w:tcW w:w="868" w:type="dxa"/>
            <w:vMerge/>
            <w:tcBorders>
              <w:bottom w:val="single" w:sz="4" w:space="0" w:color="000000"/>
            </w:tcBorders>
            <w:shd w:val="clear" w:color="auto" w:fill="FFFFFF"/>
            <w:vAlign w:val="center"/>
          </w:tcPr>
          <w:p w14:paraId="71E6381E" w14:textId="77777777" w:rsidR="00145DE6" w:rsidRDefault="00145DE6" w:rsidP="00145DE6">
            <w:pPr>
              <w:spacing w:after="0"/>
              <w:rPr>
                <w:rFonts w:ascii="Times New Roman" w:hAnsi="Times New Roman"/>
                <w:b/>
                <w:sz w:val="20"/>
                <w:szCs w:val="20"/>
              </w:rPr>
            </w:pPr>
          </w:p>
        </w:tc>
        <w:tc>
          <w:tcPr>
            <w:tcW w:w="2446" w:type="dxa"/>
            <w:vMerge/>
            <w:shd w:val="clear" w:color="auto" w:fill="FFFFFF"/>
            <w:vAlign w:val="center"/>
          </w:tcPr>
          <w:p w14:paraId="2803D2E8" w14:textId="77777777" w:rsidR="00145DE6" w:rsidRPr="00C34737" w:rsidRDefault="00145DE6" w:rsidP="00145DE6">
            <w:pPr>
              <w:spacing w:after="0" w:line="240" w:lineRule="auto"/>
              <w:rPr>
                <w:rFonts w:ascii="Times New Roman" w:hAnsi="Times New Roman"/>
                <w:sz w:val="20"/>
                <w:szCs w:val="20"/>
                <w:lang w:eastAsia="tr-TR"/>
              </w:rPr>
            </w:pPr>
          </w:p>
        </w:tc>
        <w:tc>
          <w:tcPr>
            <w:tcW w:w="728" w:type="dxa"/>
            <w:tcBorders>
              <w:bottom w:val="single" w:sz="4" w:space="0" w:color="000000"/>
            </w:tcBorders>
            <w:shd w:val="clear" w:color="auto" w:fill="FFFFFF"/>
            <w:vAlign w:val="center"/>
          </w:tcPr>
          <w:p w14:paraId="35BED96F" w14:textId="79F0309B" w:rsidR="00145DE6" w:rsidRDefault="005D293A" w:rsidP="00145DE6">
            <w:pPr>
              <w:spacing w:after="0"/>
              <w:rPr>
                <w:rFonts w:ascii="Times New Roman" w:hAnsi="Times New Roman"/>
                <w:b/>
                <w:sz w:val="20"/>
                <w:szCs w:val="20"/>
              </w:rPr>
            </w:pPr>
            <w:r>
              <w:rPr>
                <w:rFonts w:ascii="Times New Roman" w:hAnsi="Times New Roman"/>
                <w:b/>
                <w:sz w:val="20"/>
                <w:szCs w:val="20"/>
              </w:rPr>
              <w:t>H</w:t>
            </w:r>
            <w:r w:rsidR="00145DE6">
              <w:rPr>
                <w:rFonts w:ascii="Times New Roman" w:hAnsi="Times New Roman"/>
                <w:b/>
                <w:sz w:val="20"/>
                <w:szCs w:val="20"/>
              </w:rPr>
              <w:t>.2.2</w:t>
            </w:r>
          </w:p>
        </w:tc>
        <w:tc>
          <w:tcPr>
            <w:tcW w:w="6301" w:type="dxa"/>
            <w:tcBorders>
              <w:bottom w:val="single" w:sz="4" w:space="0" w:color="000000"/>
            </w:tcBorders>
            <w:shd w:val="clear" w:color="auto" w:fill="FFFFFF"/>
            <w:vAlign w:val="center"/>
          </w:tcPr>
          <w:p w14:paraId="75A85847" w14:textId="77777777" w:rsidR="00145DE6" w:rsidRPr="00A008F4" w:rsidRDefault="00145DE6" w:rsidP="00145DE6">
            <w:pPr>
              <w:widowControl w:val="0"/>
              <w:autoSpaceDE w:val="0"/>
              <w:autoSpaceDN w:val="0"/>
              <w:adjustRightInd w:val="0"/>
              <w:spacing w:after="0" w:line="240" w:lineRule="auto"/>
              <w:ind w:right="-20"/>
              <w:rPr>
                <w:rFonts w:ascii="Times New Roman" w:hAnsi="Times New Roman"/>
                <w:sz w:val="20"/>
                <w:szCs w:val="20"/>
              </w:rPr>
            </w:pPr>
            <w:r w:rsidRPr="00541C2D">
              <w:rPr>
                <w:rFonts w:ascii="Times New Roman" w:hAnsi="Times New Roman"/>
                <w:sz w:val="20"/>
                <w:szCs w:val="20"/>
              </w:rPr>
              <w:t>Yeni ekip üyelerinin yetişmeleri ve daha yetkin hale gelmelerine iş sü</w:t>
            </w:r>
            <w:r>
              <w:rPr>
                <w:rFonts w:ascii="Times New Roman" w:hAnsi="Times New Roman"/>
                <w:sz w:val="20"/>
                <w:szCs w:val="20"/>
              </w:rPr>
              <w:t>reçleri kapsamında destek verir.</w:t>
            </w:r>
          </w:p>
        </w:tc>
        <w:tc>
          <w:tcPr>
            <w:tcW w:w="4500" w:type="dxa"/>
            <w:vMerge/>
            <w:shd w:val="clear" w:color="auto" w:fill="FFFFFF"/>
          </w:tcPr>
          <w:p w14:paraId="564F9DA5" w14:textId="77777777" w:rsidR="00145DE6" w:rsidRPr="00D7392D" w:rsidRDefault="00145DE6" w:rsidP="00145DE6">
            <w:pPr>
              <w:spacing w:after="0"/>
              <w:rPr>
                <w:rFonts w:ascii="Times New Roman" w:hAnsi="Times New Roman"/>
                <w:sz w:val="20"/>
                <w:szCs w:val="20"/>
              </w:rPr>
            </w:pPr>
          </w:p>
        </w:tc>
      </w:tr>
    </w:tbl>
    <w:p w14:paraId="38D2448E" w14:textId="0DE46F7D" w:rsidR="004D041E" w:rsidRPr="008C7D39" w:rsidRDefault="004D041E" w:rsidP="008C7D39">
      <w:pPr>
        <w:tabs>
          <w:tab w:val="left" w:pos="2640"/>
        </w:tabs>
        <w:rPr>
          <w:lang w:eastAsia="tr-TR"/>
        </w:rPr>
        <w:sectPr w:rsidR="004D041E" w:rsidRPr="008C7D39" w:rsidSect="007B6791">
          <w:headerReference w:type="first" r:id="rId16"/>
          <w:footerReference w:type="first" r:id="rId17"/>
          <w:pgSz w:w="16838" w:h="11906" w:orient="landscape" w:code="9"/>
          <w:pgMar w:top="1418" w:right="567" w:bottom="1133" w:left="1418" w:header="568" w:footer="709" w:gutter="0"/>
          <w:pgNumType w:start="7"/>
          <w:cols w:space="708"/>
          <w:titlePg/>
          <w:docGrid w:linePitch="360"/>
        </w:sectPr>
      </w:pPr>
    </w:p>
    <w:p w14:paraId="759CCDEE" w14:textId="77777777" w:rsidR="007B6791" w:rsidRDefault="007B6791" w:rsidP="00141F1F">
      <w:pPr>
        <w:pStyle w:val="ListeParagraf"/>
        <w:spacing w:before="240"/>
        <w:ind w:left="0"/>
        <w:contextualSpacing w:val="0"/>
        <w:jc w:val="both"/>
        <w:outlineLvl w:val="1"/>
        <w:rPr>
          <w:rFonts w:ascii="Times New Roman" w:hAnsi="Times New Roman"/>
          <w:b/>
          <w:sz w:val="24"/>
          <w:szCs w:val="24"/>
        </w:rPr>
      </w:pPr>
      <w:bookmarkStart w:id="16" w:name="_Toc9859578"/>
      <w:r>
        <w:rPr>
          <w:rFonts w:ascii="Times New Roman" w:hAnsi="Times New Roman"/>
          <w:b/>
          <w:sz w:val="24"/>
          <w:szCs w:val="24"/>
        </w:rPr>
        <w:lastRenderedPageBreak/>
        <w:t>3.</w:t>
      </w:r>
      <w:r w:rsidR="006D40DA">
        <w:rPr>
          <w:rFonts w:ascii="Times New Roman" w:hAnsi="Times New Roman"/>
          <w:b/>
          <w:sz w:val="24"/>
          <w:szCs w:val="24"/>
        </w:rPr>
        <w:t>2</w:t>
      </w:r>
      <w:r>
        <w:rPr>
          <w:rFonts w:ascii="Times New Roman" w:hAnsi="Times New Roman"/>
          <w:b/>
          <w:sz w:val="24"/>
          <w:szCs w:val="24"/>
        </w:rPr>
        <w:t xml:space="preserve">. </w:t>
      </w:r>
      <w:r w:rsidRPr="009214EC">
        <w:rPr>
          <w:rFonts w:ascii="Times New Roman" w:hAnsi="Times New Roman"/>
          <w:b/>
          <w:sz w:val="24"/>
          <w:szCs w:val="24"/>
        </w:rPr>
        <w:t>Kullanılan Araç, Gereç ve Ekipman</w:t>
      </w:r>
      <w:r>
        <w:rPr>
          <w:rFonts w:ascii="Times New Roman" w:hAnsi="Times New Roman"/>
          <w:b/>
          <w:sz w:val="24"/>
          <w:szCs w:val="24"/>
        </w:rPr>
        <w:t>lar</w:t>
      </w:r>
      <w:bookmarkEnd w:id="16"/>
    </w:p>
    <w:p w14:paraId="27B634CA" w14:textId="6EBDE1B0" w:rsidR="005D293A" w:rsidRPr="005D5422" w:rsidRDefault="00145DE6" w:rsidP="005D293A">
      <w:pPr>
        <w:pStyle w:val="03paragraf"/>
        <w:numPr>
          <w:ilvl w:val="0"/>
          <w:numId w:val="11"/>
        </w:numPr>
        <w:spacing w:before="0" w:after="200"/>
        <w:ind w:left="425" w:hanging="68"/>
        <w:contextualSpacing/>
      </w:pPr>
      <w:bookmarkStart w:id="17" w:name="_Toc9859585"/>
      <w:r w:rsidRPr="003833C9">
        <w:t xml:space="preserve"> </w:t>
      </w:r>
      <w:r w:rsidR="005D293A" w:rsidRPr="005D5422">
        <w:t xml:space="preserve">Ağ </w:t>
      </w:r>
      <w:r w:rsidR="005D293A">
        <w:t>donanımları (DSL</w:t>
      </w:r>
      <w:r w:rsidR="005D293A" w:rsidRPr="005D5422">
        <w:t xml:space="preserve"> modem, sinyal ayırıcı, </w:t>
      </w:r>
      <w:r w:rsidR="005D293A">
        <w:t>switch, hub, USB</w:t>
      </w:r>
      <w:r w:rsidR="005D293A" w:rsidRPr="005D5422">
        <w:t xml:space="preserve"> adaptör</w:t>
      </w:r>
      <w:r w:rsidR="007941D3">
        <w:t xml:space="preserve"> ve benzeri</w:t>
      </w:r>
      <w:r w:rsidR="005D293A" w:rsidRPr="005D5422">
        <w:t>)</w:t>
      </w:r>
    </w:p>
    <w:p w14:paraId="1413FD15" w14:textId="0A894F2F" w:rsidR="005D293A" w:rsidRPr="005D5422" w:rsidRDefault="005D293A" w:rsidP="005D293A">
      <w:pPr>
        <w:pStyle w:val="03paragraf"/>
        <w:numPr>
          <w:ilvl w:val="0"/>
          <w:numId w:val="11"/>
        </w:numPr>
        <w:spacing w:before="0" w:after="200"/>
        <w:ind w:left="425" w:hanging="68"/>
        <w:contextualSpacing/>
      </w:pPr>
      <w:r w:rsidRPr="005D5422">
        <w:t>Anahtarlar (alyan anahtarı, değiştirilebilir uçlu setler, anahtar seti, lokma takımı</w:t>
      </w:r>
      <w:r w:rsidR="007941D3">
        <w:t xml:space="preserve"> ve benzeri</w:t>
      </w:r>
      <w:r w:rsidRPr="005D5422">
        <w:t>)</w:t>
      </w:r>
    </w:p>
    <w:p w14:paraId="5DE0BDFB" w14:textId="548CBF84" w:rsidR="005D293A" w:rsidRPr="005D5422" w:rsidRDefault="005D293A" w:rsidP="005D293A">
      <w:pPr>
        <w:pStyle w:val="03paragraf"/>
        <w:numPr>
          <w:ilvl w:val="0"/>
          <w:numId w:val="11"/>
        </w:numPr>
        <w:spacing w:before="0" w:after="200"/>
        <w:ind w:left="425" w:hanging="68"/>
        <w:contextualSpacing/>
      </w:pPr>
      <w:r w:rsidRPr="005D5422">
        <w:t>Anti statik koruyucular (bileklik, çalışma örtüsü, eldiven, zemin kaplaması</w:t>
      </w:r>
      <w:r w:rsidR="007941D3">
        <w:t xml:space="preserve"> ve benzeri</w:t>
      </w:r>
      <w:r w:rsidRPr="005D5422">
        <w:t>)</w:t>
      </w:r>
    </w:p>
    <w:p w14:paraId="11E53E99" w14:textId="77777777" w:rsidR="005D293A" w:rsidRPr="005D5422" w:rsidRDefault="005D293A" w:rsidP="005D293A">
      <w:pPr>
        <w:pStyle w:val="03paragraf"/>
        <w:numPr>
          <w:ilvl w:val="0"/>
          <w:numId w:val="11"/>
        </w:numPr>
        <w:spacing w:before="0" w:after="200"/>
        <w:ind w:left="425" w:hanging="68"/>
        <w:contextualSpacing/>
      </w:pPr>
      <w:r w:rsidRPr="005D5422">
        <w:t>Arıza takip diyagramları ve elektronik tamirat kılavuzları</w:t>
      </w:r>
    </w:p>
    <w:p w14:paraId="229F2317" w14:textId="3D884AD2" w:rsidR="005D293A" w:rsidRPr="005D5422" w:rsidRDefault="005D293A" w:rsidP="005D293A">
      <w:pPr>
        <w:pStyle w:val="03paragraf"/>
        <w:numPr>
          <w:ilvl w:val="0"/>
          <w:numId w:val="11"/>
        </w:numPr>
        <w:spacing w:before="0" w:after="200"/>
        <w:ind w:left="425" w:hanging="68"/>
        <w:contextualSpacing/>
      </w:pPr>
      <w:r w:rsidRPr="005D5422">
        <w:t>Arıza tanımlama kartları (POST, Mini POST</w:t>
      </w:r>
      <w:r w:rsidR="007941D3">
        <w:t xml:space="preserve"> ve benzeri</w:t>
      </w:r>
      <w:r w:rsidRPr="005D5422">
        <w:t>)</w:t>
      </w:r>
    </w:p>
    <w:p w14:paraId="4E11E2FA" w14:textId="1A9419DC" w:rsidR="005D293A" w:rsidRPr="005D5422" w:rsidRDefault="005D293A" w:rsidP="005D293A">
      <w:pPr>
        <w:pStyle w:val="03paragraf"/>
        <w:numPr>
          <w:ilvl w:val="0"/>
          <w:numId w:val="11"/>
        </w:numPr>
        <w:spacing w:before="0" w:after="200"/>
        <w:ind w:left="425" w:hanging="68"/>
        <w:contextualSpacing/>
      </w:pPr>
      <w:r w:rsidRPr="005D5422">
        <w:t xml:space="preserve"> </w:t>
      </w:r>
      <w:r w:rsidR="007941D3" w:rsidRPr="005D5422">
        <w:t xml:space="preserve">Güç </w:t>
      </w:r>
      <w:r w:rsidRPr="005D5422">
        <w:t>kaynağı test cihazları</w:t>
      </w:r>
    </w:p>
    <w:p w14:paraId="1F3D5E73" w14:textId="77777777" w:rsidR="005D293A" w:rsidRPr="005D5422" w:rsidRDefault="005D293A" w:rsidP="005D293A">
      <w:pPr>
        <w:pStyle w:val="03paragraf"/>
        <w:numPr>
          <w:ilvl w:val="0"/>
          <w:numId w:val="11"/>
        </w:numPr>
        <w:spacing w:before="0" w:after="200"/>
        <w:ind w:left="425" w:hanging="68"/>
        <w:contextualSpacing/>
      </w:pPr>
      <w:r w:rsidRPr="005D5422">
        <w:t>Ayarlı DC güç kaynağı</w:t>
      </w:r>
    </w:p>
    <w:p w14:paraId="105D1C26" w14:textId="0D8D9BCD" w:rsidR="005D293A" w:rsidRPr="005D5422" w:rsidRDefault="005D293A" w:rsidP="005D293A">
      <w:pPr>
        <w:pStyle w:val="03paragraf"/>
        <w:numPr>
          <w:ilvl w:val="0"/>
          <w:numId w:val="11"/>
        </w:numPr>
        <w:spacing w:before="0" w:after="200"/>
        <w:ind w:left="425" w:hanging="68"/>
        <w:contextualSpacing/>
      </w:pPr>
      <w:r w:rsidRPr="005D5422">
        <w:t>Bıçaklar (elektrikçi bıçağı, ince maket bıçağı</w:t>
      </w:r>
      <w:r w:rsidR="007941D3">
        <w:t xml:space="preserve"> ve benzeri</w:t>
      </w:r>
      <w:r w:rsidRPr="005D5422">
        <w:t>)</w:t>
      </w:r>
    </w:p>
    <w:p w14:paraId="5F0DA463" w14:textId="77777777" w:rsidR="005D293A" w:rsidRPr="005D5422" w:rsidRDefault="005D293A" w:rsidP="005D293A">
      <w:pPr>
        <w:pStyle w:val="03paragraf"/>
        <w:numPr>
          <w:ilvl w:val="0"/>
          <w:numId w:val="11"/>
        </w:numPr>
        <w:spacing w:before="0" w:after="200"/>
        <w:ind w:left="425" w:hanging="68"/>
        <w:contextualSpacing/>
      </w:pPr>
      <w:r>
        <w:t>BIOS p</w:t>
      </w:r>
      <w:r w:rsidRPr="005D5422">
        <w:t xml:space="preserve">ili </w:t>
      </w:r>
    </w:p>
    <w:p w14:paraId="296847DA" w14:textId="48F8D55D" w:rsidR="005D293A" w:rsidRPr="005D5422" w:rsidRDefault="005D293A" w:rsidP="005D293A">
      <w:pPr>
        <w:pStyle w:val="03paragraf"/>
        <w:numPr>
          <w:ilvl w:val="0"/>
          <w:numId w:val="11"/>
        </w:numPr>
        <w:spacing w:before="0" w:after="200"/>
        <w:ind w:left="425" w:hanging="68"/>
        <w:contextualSpacing/>
      </w:pPr>
      <w:r w:rsidRPr="005D5422">
        <w:t>Bilgisayar çevre birimleri (yazıcı, barkod okuyucu, tarayıcı</w:t>
      </w:r>
      <w:r w:rsidR="007941D3">
        <w:t xml:space="preserve"> ve benzeri</w:t>
      </w:r>
      <w:r w:rsidRPr="005D5422">
        <w:t>)</w:t>
      </w:r>
    </w:p>
    <w:p w14:paraId="20994087" w14:textId="37B505C5" w:rsidR="005D293A" w:rsidRPr="005D5422" w:rsidRDefault="005D293A" w:rsidP="005D293A">
      <w:pPr>
        <w:pStyle w:val="03paragraf"/>
        <w:numPr>
          <w:ilvl w:val="0"/>
          <w:numId w:val="11"/>
        </w:numPr>
        <w:spacing w:before="0" w:after="200"/>
        <w:ind w:left="425" w:hanging="68"/>
        <w:contextualSpacing/>
      </w:pPr>
      <w:r w:rsidRPr="005D5422">
        <w:t>Bilgisayar dâhili veri ve elektrik kabloları (PATA, SATA, PCI Express</w:t>
      </w:r>
      <w:r w:rsidR="007941D3">
        <w:t xml:space="preserve"> ve benzeri</w:t>
      </w:r>
      <w:r w:rsidRPr="005D5422">
        <w:t>)</w:t>
      </w:r>
    </w:p>
    <w:p w14:paraId="324D35B7" w14:textId="77777777" w:rsidR="005D293A" w:rsidRPr="005D5422" w:rsidRDefault="005D293A" w:rsidP="005D293A">
      <w:pPr>
        <w:pStyle w:val="03paragraf"/>
        <w:numPr>
          <w:ilvl w:val="0"/>
          <w:numId w:val="11"/>
        </w:numPr>
        <w:spacing w:before="0" w:after="200"/>
        <w:ind w:left="425" w:hanging="68"/>
        <w:contextualSpacing/>
      </w:pPr>
      <w:r>
        <w:t>Bilgisayar m</w:t>
      </w:r>
      <w:r w:rsidRPr="005D5422">
        <w:t xml:space="preserve">onitörü </w:t>
      </w:r>
    </w:p>
    <w:p w14:paraId="57126992" w14:textId="77777777" w:rsidR="005D293A" w:rsidRPr="005D5422" w:rsidRDefault="005D293A" w:rsidP="005D293A">
      <w:pPr>
        <w:pStyle w:val="03paragraf"/>
        <w:numPr>
          <w:ilvl w:val="0"/>
          <w:numId w:val="11"/>
        </w:numPr>
        <w:spacing w:before="0" w:after="200"/>
        <w:ind w:left="425" w:hanging="68"/>
        <w:contextualSpacing/>
      </w:pPr>
      <w:r>
        <w:t>Cımbız t</w:t>
      </w:r>
      <w:r w:rsidRPr="005D5422">
        <w:t>akımı</w:t>
      </w:r>
    </w:p>
    <w:p w14:paraId="7868F9CD" w14:textId="77777777" w:rsidR="005D293A" w:rsidRPr="005D5422" w:rsidRDefault="005D293A" w:rsidP="005D293A">
      <w:pPr>
        <w:pStyle w:val="03paragraf"/>
        <w:numPr>
          <w:ilvl w:val="0"/>
          <w:numId w:val="11"/>
        </w:numPr>
        <w:spacing w:before="0" w:after="200"/>
        <w:ind w:left="425" w:hanging="68"/>
        <w:contextualSpacing/>
      </w:pPr>
      <w:r>
        <w:t>Delici b</w:t>
      </w:r>
      <w:r w:rsidRPr="005D5422">
        <w:t>iz</w:t>
      </w:r>
    </w:p>
    <w:p w14:paraId="6E441FA9" w14:textId="3C819660" w:rsidR="005D293A" w:rsidRPr="005D5422" w:rsidRDefault="005D293A" w:rsidP="005D293A">
      <w:pPr>
        <w:pStyle w:val="03paragraf"/>
        <w:numPr>
          <w:ilvl w:val="0"/>
          <w:numId w:val="11"/>
        </w:numPr>
        <w:spacing w:before="0" w:after="200"/>
        <w:ind w:left="425" w:hanging="68"/>
        <w:contextualSpacing/>
      </w:pPr>
      <w:r>
        <w:t>Depolama m</w:t>
      </w:r>
      <w:r w:rsidRPr="005D5422">
        <w:t>edyaları (</w:t>
      </w:r>
      <w:r>
        <w:t>harici disk</w:t>
      </w:r>
      <w:r w:rsidR="007941D3">
        <w:t>, DVD</w:t>
      </w:r>
      <w:r w:rsidRPr="005D5422">
        <w:t xml:space="preserve"> </w:t>
      </w:r>
      <w:r>
        <w:t>ve benzeri</w:t>
      </w:r>
      <w:r w:rsidRPr="005D5422">
        <w:t>)</w:t>
      </w:r>
    </w:p>
    <w:p w14:paraId="467F8FB4" w14:textId="77777777" w:rsidR="005D293A" w:rsidRPr="005D5422" w:rsidRDefault="005D293A" w:rsidP="005D293A">
      <w:pPr>
        <w:pStyle w:val="03paragraf"/>
        <w:numPr>
          <w:ilvl w:val="0"/>
          <w:numId w:val="11"/>
        </w:numPr>
        <w:spacing w:before="0" w:after="200"/>
        <w:ind w:left="425" w:hanging="68"/>
        <w:contextualSpacing/>
      </w:pPr>
      <w:r w:rsidRPr="005D5422">
        <w:t>Devre şemaları ve teknik dokümanlar</w:t>
      </w:r>
    </w:p>
    <w:p w14:paraId="26B8C93B" w14:textId="6DBDDE64" w:rsidR="005D293A" w:rsidRPr="005D5422" w:rsidRDefault="005D293A" w:rsidP="005D293A">
      <w:pPr>
        <w:pStyle w:val="03paragraf"/>
        <w:numPr>
          <w:ilvl w:val="0"/>
          <w:numId w:val="11"/>
        </w:numPr>
        <w:spacing w:before="0" w:after="200"/>
        <w:ind w:left="425" w:hanging="68"/>
        <w:contextualSpacing/>
      </w:pPr>
      <w:r w:rsidRPr="005D5422">
        <w:t>Dijital görüntüleme donanımları (webcam, fotoğraf makinesi, kamera</w:t>
      </w:r>
      <w:r w:rsidR="007941D3">
        <w:t xml:space="preserve"> ve benzeri</w:t>
      </w:r>
      <w:r w:rsidRPr="005D5422">
        <w:t>)</w:t>
      </w:r>
    </w:p>
    <w:p w14:paraId="1A0C91EF" w14:textId="77777777" w:rsidR="005D293A" w:rsidRPr="005D5422" w:rsidRDefault="005D293A" w:rsidP="005D293A">
      <w:pPr>
        <w:pStyle w:val="03paragraf"/>
        <w:numPr>
          <w:ilvl w:val="0"/>
          <w:numId w:val="11"/>
        </w:numPr>
        <w:spacing w:before="0" w:after="200"/>
        <w:ind w:left="425" w:hanging="68"/>
        <w:contextualSpacing/>
      </w:pPr>
      <w:r>
        <w:t>Donanım s</w:t>
      </w:r>
      <w:r w:rsidRPr="005D5422">
        <w:t>ürücüleri</w:t>
      </w:r>
    </w:p>
    <w:p w14:paraId="6F474BD2" w14:textId="77777777" w:rsidR="005D293A" w:rsidRPr="005D5422" w:rsidRDefault="005D293A" w:rsidP="005D293A">
      <w:pPr>
        <w:pStyle w:val="03paragraf"/>
        <w:numPr>
          <w:ilvl w:val="0"/>
          <w:numId w:val="11"/>
        </w:numPr>
        <w:spacing w:before="0" w:after="200"/>
        <w:ind w:left="425" w:hanging="68"/>
        <w:contextualSpacing/>
      </w:pPr>
      <w:r w:rsidRPr="005D5422">
        <w:t>Dönüştürücüler (DVI, HDMI, PATA, USB)</w:t>
      </w:r>
    </w:p>
    <w:p w14:paraId="1D34BADE" w14:textId="77777777" w:rsidR="005D293A" w:rsidRPr="005D5422" w:rsidRDefault="005D293A" w:rsidP="005D293A">
      <w:pPr>
        <w:pStyle w:val="03paragraf"/>
        <w:numPr>
          <w:ilvl w:val="0"/>
          <w:numId w:val="11"/>
        </w:numPr>
        <w:spacing w:before="0" w:after="200"/>
        <w:ind w:left="425" w:hanging="68"/>
        <w:contextualSpacing/>
      </w:pPr>
      <w:r w:rsidRPr="005D5422">
        <w:t>Filtre ve havalandırma sistemleri</w:t>
      </w:r>
    </w:p>
    <w:p w14:paraId="0AF188A1" w14:textId="24BA6646" w:rsidR="005D293A" w:rsidRPr="005D5422" w:rsidRDefault="005D293A" w:rsidP="005D293A">
      <w:pPr>
        <w:pStyle w:val="03paragraf"/>
        <w:numPr>
          <w:ilvl w:val="0"/>
          <w:numId w:val="11"/>
        </w:numPr>
        <w:spacing w:before="0" w:after="200"/>
        <w:ind w:left="425" w:hanging="68"/>
        <w:contextualSpacing/>
      </w:pPr>
      <w:r w:rsidRPr="005D5422">
        <w:t>Formlar (arıza takip, malzeme talep, müşteri bilgi</w:t>
      </w:r>
      <w:r w:rsidR="007941D3">
        <w:t xml:space="preserve"> ve benzeri</w:t>
      </w:r>
      <w:r w:rsidRPr="005D5422">
        <w:t>)</w:t>
      </w:r>
    </w:p>
    <w:p w14:paraId="6F1341E1" w14:textId="77777777" w:rsidR="005D293A" w:rsidRPr="005D5422" w:rsidRDefault="005D293A" w:rsidP="005D293A">
      <w:pPr>
        <w:pStyle w:val="03paragraf"/>
        <w:numPr>
          <w:ilvl w:val="0"/>
          <w:numId w:val="11"/>
        </w:numPr>
        <w:spacing w:before="0" w:after="200"/>
        <w:ind w:left="425" w:hanging="68"/>
        <w:contextualSpacing/>
      </w:pPr>
      <w:r w:rsidRPr="005D5422">
        <w:t>Geri dönüşümlü ve zararlı atık depolama malzemesi</w:t>
      </w:r>
    </w:p>
    <w:p w14:paraId="50D35A2F" w14:textId="77777777" w:rsidR="005D293A" w:rsidRPr="005D5422" w:rsidRDefault="005D293A" w:rsidP="005D293A">
      <w:pPr>
        <w:pStyle w:val="03paragraf"/>
        <w:numPr>
          <w:ilvl w:val="0"/>
          <w:numId w:val="11"/>
        </w:numPr>
        <w:spacing w:before="0" w:after="200"/>
        <w:ind w:left="425" w:hanging="68"/>
        <w:contextualSpacing/>
      </w:pPr>
      <w:r w:rsidRPr="005D5422">
        <w:t>Güvenlik, tanımlama, sorun giderme ve veri kurtarma araçları</w:t>
      </w:r>
    </w:p>
    <w:p w14:paraId="5737AA3E" w14:textId="70C68FDE" w:rsidR="005D293A" w:rsidRPr="005D5422" w:rsidRDefault="005D293A" w:rsidP="005D293A">
      <w:pPr>
        <w:pStyle w:val="03paragraf"/>
        <w:numPr>
          <w:ilvl w:val="0"/>
          <w:numId w:val="11"/>
        </w:numPr>
        <w:spacing w:before="0" w:after="200"/>
        <w:ind w:left="425" w:hanging="68"/>
        <w:contextualSpacing/>
      </w:pPr>
      <w:r w:rsidRPr="005D5422">
        <w:t>Harici elektrik kabloları (güç kabloları, uzatma ve çoklayıcılar</w:t>
      </w:r>
      <w:r w:rsidR="007941D3">
        <w:t xml:space="preserve"> ve benzeri</w:t>
      </w:r>
      <w:r w:rsidRPr="005D5422">
        <w:t>)</w:t>
      </w:r>
    </w:p>
    <w:p w14:paraId="0D8AFF51" w14:textId="77777777" w:rsidR="005D293A" w:rsidRPr="005D5422" w:rsidRDefault="005D293A" w:rsidP="005D293A">
      <w:pPr>
        <w:pStyle w:val="03paragraf"/>
        <w:numPr>
          <w:ilvl w:val="0"/>
          <w:numId w:val="11"/>
        </w:numPr>
        <w:spacing w:before="0" w:after="200"/>
        <w:ind w:left="425" w:hanging="68"/>
        <w:contextualSpacing/>
      </w:pPr>
      <w:r w:rsidRPr="005D5422">
        <w:t>Harici veri kabloları (USB, VGA, DVI, HDMI, IEEE 1394)</w:t>
      </w:r>
    </w:p>
    <w:p w14:paraId="28718465" w14:textId="77777777" w:rsidR="005D293A" w:rsidRPr="005D5422" w:rsidRDefault="005D293A" w:rsidP="005D293A">
      <w:pPr>
        <w:pStyle w:val="03paragraf"/>
        <w:numPr>
          <w:ilvl w:val="0"/>
          <w:numId w:val="11"/>
        </w:numPr>
        <w:spacing w:before="0" w:after="200"/>
        <w:ind w:left="425" w:hanging="68"/>
        <w:contextualSpacing/>
      </w:pPr>
      <w:r>
        <w:t>İlkyardım m</w:t>
      </w:r>
      <w:r w:rsidRPr="005D5422">
        <w:t>alzemeleri</w:t>
      </w:r>
    </w:p>
    <w:p w14:paraId="25F0D27C" w14:textId="2ED91ACB" w:rsidR="005D293A" w:rsidRPr="005D5422" w:rsidRDefault="005D293A" w:rsidP="005D293A">
      <w:pPr>
        <w:pStyle w:val="03paragraf"/>
        <w:numPr>
          <w:ilvl w:val="0"/>
          <w:numId w:val="11"/>
        </w:numPr>
        <w:spacing w:before="0" w:after="200"/>
        <w:ind w:left="425" w:hanging="68"/>
        <w:contextualSpacing/>
      </w:pPr>
      <w:r w:rsidRPr="005D5422">
        <w:t>İnceleme yardımcıları (büyüteç, teleskopik ayna, büyüteçli lamba, mini el feneri</w:t>
      </w:r>
      <w:r w:rsidR="007941D3">
        <w:t xml:space="preserve"> ve benzeri</w:t>
      </w:r>
      <w:r w:rsidRPr="005D5422">
        <w:t>)</w:t>
      </w:r>
    </w:p>
    <w:p w14:paraId="22C7B6F1" w14:textId="77777777" w:rsidR="005D293A" w:rsidRPr="005D5422" w:rsidRDefault="005D293A" w:rsidP="005D293A">
      <w:pPr>
        <w:pStyle w:val="03paragraf"/>
        <w:numPr>
          <w:ilvl w:val="0"/>
          <w:numId w:val="11"/>
        </w:numPr>
        <w:spacing w:before="0" w:after="200"/>
        <w:ind w:left="425" w:hanging="68"/>
        <w:contextualSpacing/>
      </w:pPr>
      <w:r w:rsidRPr="005D5422">
        <w:t>İnternet bağlantılı bilgisayar</w:t>
      </w:r>
    </w:p>
    <w:p w14:paraId="62C1F17F" w14:textId="44A860BD" w:rsidR="005D293A" w:rsidRPr="005D5422" w:rsidRDefault="005D293A" w:rsidP="005D293A">
      <w:pPr>
        <w:pStyle w:val="03paragraf"/>
        <w:numPr>
          <w:ilvl w:val="0"/>
          <w:numId w:val="11"/>
        </w:numPr>
        <w:spacing w:before="0" w:after="200"/>
        <w:ind w:left="425" w:hanging="68"/>
        <w:contextualSpacing/>
      </w:pPr>
      <w:r w:rsidRPr="005D5422">
        <w:t>İşaretleyici ve levhalar (numaralama etiketi, uyarı levhası, çıkartma</w:t>
      </w:r>
      <w:r w:rsidR="007941D3">
        <w:t xml:space="preserve"> ve benzeri</w:t>
      </w:r>
      <w:r w:rsidRPr="005D5422">
        <w:t>)</w:t>
      </w:r>
    </w:p>
    <w:p w14:paraId="455A8CF2" w14:textId="77777777" w:rsidR="005D293A" w:rsidRPr="005D5422" w:rsidRDefault="005D293A" w:rsidP="005D293A">
      <w:pPr>
        <w:pStyle w:val="03paragraf"/>
        <w:numPr>
          <w:ilvl w:val="0"/>
          <w:numId w:val="11"/>
        </w:numPr>
        <w:spacing w:before="0" w:after="200"/>
        <w:ind w:left="425" w:hanging="68"/>
        <w:contextualSpacing/>
      </w:pPr>
      <w:r w:rsidRPr="005D5422">
        <w:t>İşletim sistemleri ve ofis yazılımları</w:t>
      </w:r>
    </w:p>
    <w:p w14:paraId="3DDE0AC3" w14:textId="77777777" w:rsidR="005D293A" w:rsidRPr="005D5422" w:rsidRDefault="005D293A" w:rsidP="005D293A">
      <w:pPr>
        <w:pStyle w:val="03paragraf"/>
        <w:numPr>
          <w:ilvl w:val="0"/>
          <w:numId w:val="11"/>
        </w:numPr>
        <w:spacing w:before="0" w:after="200"/>
        <w:ind w:left="425" w:hanging="68"/>
        <w:contextualSpacing/>
      </w:pPr>
      <w:r w:rsidRPr="005D5422">
        <w:t xml:space="preserve">İzolasyon </w:t>
      </w:r>
      <w:r>
        <w:t>bandı (PVC</w:t>
      </w:r>
      <w:r w:rsidRPr="005D5422">
        <w:t xml:space="preserve"> elektrik bandı)</w:t>
      </w:r>
    </w:p>
    <w:p w14:paraId="0A4FB56F" w14:textId="1F8B2BA1" w:rsidR="005D293A" w:rsidRPr="005D5422" w:rsidRDefault="005D293A" w:rsidP="005D293A">
      <w:pPr>
        <w:pStyle w:val="03paragraf"/>
        <w:numPr>
          <w:ilvl w:val="0"/>
          <w:numId w:val="11"/>
        </w:numPr>
        <w:spacing w:before="0" w:after="200"/>
        <w:ind w:left="425" w:hanging="68"/>
        <w:contextualSpacing/>
      </w:pPr>
      <w:r w:rsidRPr="005D5422">
        <w:t>Kablolama malzemeleri (kanallar, yalıtım boruları, kelepçeler, kablo makası</w:t>
      </w:r>
      <w:r w:rsidR="007941D3">
        <w:t xml:space="preserve"> ve benzeri</w:t>
      </w:r>
      <w:r w:rsidRPr="005D5422">
        <w:t>)</w:t>
      </w:r>
    </w:p>
    <w:p w14:paraId="2EF00797" w14:textId="3FE4EFA8" w:rsidR="005D293A" w:rsidRPr="005D5422" w:rsidRDefault="005D293A" w:rsidP="005D293A">
      <w:pPr>
        <w:pStyle w:val="03paragraf"/>
        <w:numPr>
          <w:ilvl w:val="0"/>
          <w:numId w:val="11"/>
        </w:numPr>
        <w:spacing w:before="0" w:after="200"/>
        <w:ind w:left="425" w:hanging="68"/>
        <w:contextualSpacing/>
      </w:pPr>
      <w:r w:rsidRPr="005D5422">
        <w:t>Kablolu ve kablosuz iletişim araçları (telefon, cep telefonu, telsiz</w:t>
      </w:r>
      <w:r w:rsidR="007941D3">
        <w:t xml:space="preserve"> ve benzeri</w:t>
      </w:r>
      <w:r w:rsidRPr="005D5422">
        <w:t>)</w:t>
      </w:r>
    </w:p>
    <w:p w14:paraId="49600266" w14:textId="77777777" w:rsidR="005D293A" w:rsidRPr="005D5422" w:rsidRDefault="005D293A" w:rsidP="005D293A">
      <w:pPr>
        <w:pStyle w:val="03paragraf"/>
        <w:numPr>
          <w:ilvl w:val="0"/>
          <w:numId w:val="11"/>
        </w:numPr>
        <w:spacing w:before="0" w:after="200"/>
        <w:ind w:left="425" w:hanging="68"/>
        <w:contextualSpacing/>
      </w:pPr>
      <w:r w:rsidRPr="005D5422">
        <w:t>Kesintisiz güç kaynağı (UPS)</w:t>
      </w:r>
    </w:p>
    <w:p w14:paraId="0348D508" w14:textId="2B9BF132" w:rsidR="005D293A" w:rsidRPr="005D5422" w:rsidRDefault="005D293A" w:rsidP="005D293A">
      <w:pPr>
        <w:pStyle w:val="03paragraf"/>
        <w:numPr>
          <w:ilvl w:val="0"/>
          <w:numId w:val="11"/>
        </w:numPr>
        <w:spacing w:before="0" w:after="200"/>
        <w:ind w:left="425" w:hanging="68"/>
        <w:contextualSpacing/>
      </w:pPr>
      <w:r w:rsidRPr="005D5422">
        <w:t>Keski ve penseler (karga burun, pense, yan keski</w:t>
      </w:r>
      <w:r w:rsidR="007941D3">
        <w:t xml:space="preserve"> ve benzeri</w:t>
      </w:r>
      <w:r w:rsidRPr="005D5422">
        <w:t>)</w:t>
      </w:r>
    </w:p>
    <w:p w14:paraId="1C213C72" w14:textId="6E605D08" w:rsidR="005D293A" w:rsidRPr="005D5422" w:rsidRDefault="005D293A" w:rsidP="005D293A">
      <w:pPr>
        <w:pStyle w:val="03paragraf"/>
        <w:numPr>
          <w:ilvl w:val="0"/>
          <w:numId w:val="11"/>
        </w:numPr>
        <w:spacing w:before="0" w:after="200"/>
        <w:ind w:left="425" w:hanging="68"/>
        <w:contextualSpacing/>
      </w:pPr>
      <w:r w:rsidRPr="005D5422">
        <w:t>K</w:t>
      </w:r>
      <w:r>
        <w:t>işisel koruyucu donanım</w:t>
      </w:r>
      <w:r w:rsidRPr="005D5422">
        <w:t xml:space="preserve"> (iş elbisesi, koruma gözlüğü, kauçuk çalışma eldiveni</w:t>
      </w:r>
      <w:r w:rsidR="007941D3">
        <w:t xml:space="preserve"> ve benzeri</w:t>
      </w:r>
      <w:r w:rsidRPr="005D5422">
        <w:t>)</w:t>
      </w:r>
    </w:p>
    <w:p w14:paraId="42189F28" w14:textId="77777777" w:rsidR="005D293A" w:rsidRPr="005D5422" w:rsidRDefault="005D293A" w:rsidP="005D293A">
      <w:pPr>
        <w:pStyle w:val="03paragraf"/>
        <w:numPr>
          <w:ilvl w:val="0"/>
          <w:numId w:val="11"/>
        </w:numPr>
        <w:spacing w:before="0" w:after="200"/>
        <w:ind w:left="425" w:hanging="68"/>
        <w:contextualSpacing/>
      </w:pPr>
      <w:r w:rsidRPr="005D5422">
        <w:t>Klavye tuşu sökme aparatı</w:t>
      </w:r>
    </w:p>
    <w:p w14:paraId="459EA5C9" w14:textId="77777777" w:rsidR="005D293A" w:rsidRPr="005D5422" w:rsidRDefault="005D293A" w:rsidP="005D293A">
      <w:pPr>
        <w:pStyle w:val="03paragraf"/>
        <w:numPr>
          <w:ilvl w:val="0"/>
          <w:numId w:val="11"/>
        </w:numPr>
        <w:spacing w:before="0" w:after="200"/>
        <w:ind w:left="425" w:hanging="68"/>
        <w:contextualSpacing/>
      </w:pPr>
      <w:r>
        <w:t>Kontrol k</w:t>
      </w:r>
      <w:r w:rsidRPr="005D5422">
        <w:t>alemi</w:t>
      </w:r>
    </w:p>
    <w:p w14:paraId="724AEB34" w14:textId="3D275DCD" w:rsidR="005D293A" w:rsidRPr="005D5422" w:rsidRDefault="005D293A" w:rsidP="005D293A">
      <w:pPr>
        <w:pStyle w:val="03paragraf"/>
        <w:numPr>
          <w:ilvl w:val="0"/>
          <w:numId w:val="11"/>
        </w:numPr>
        <w:spacing w:before="0" w:after="200"/>
        <w:ind w:left="425" w:hanging="68"/>
        <w:contextualSpacing/>
      </w:pPr>
      <w:r w:rsidRPr="005D5422">
        <w:t>Konumlayıcılar (alet çantası, CD/DVD çantaları, bölmeli kutu, anti statik poşet</w:t>
      </w:r>
      <w:r w:rsidR="007941D3">
        <w:t xml:space="preserve"> ve benzeri</w:t>
      </w:r>
      <w:r w:rsidRPr="005D5422">
        <w:t>)</w:t>
      </w:r>
    </w:p>
    <w:p w14:paraId="3F2E2C44" w14:textId="77777777" w:rsidR="005D293A" w:rsidRDefault="005D293A" w:rsidP="005D293A">
      <w:pPr>
        <w:pStyle w:val="03paragraf"/>
        <w:numPr>
          <w:ilvl w:val="0"/>
          <w:numId w:val="11"/>
        </w:numPr>
        <w:spacing w:before="0" w:after="200"/>
        <w:ind w:left="425" w:hanging="68"/>
        <w:contextualSpacing/>
      </w:pPr>
      <w:r w:rsidRPr="005D5422">
        <w:t>Küçük el mengenesi</w:t>
      </w:r>
    </w:p>
    <w:p w14:paraId="696508A3" w14:textId="77777777" w:rsidR="005D293A" w:rsidRPr="005D5422" w:rsidRDefault="005D293A" w:rsidP="005D293A">
      <w:pPr>
        <w:pStyle w:val="03paragraf"/>
        <w:numPr>
          <w:ilvl w:val="0"/>
          <w:numId w:val="11"/>
        </w:numPr>
        <w:spacing w:before="0" w:after="200"/>
        <w:ind w:left="425" w:hanging="68"/>
        <w:contextualSpacing/>
      </w:pPr>
      <w:r>
        <w:t>LCD i</w:t>
      </w:r>
      <w:r w:rsidRPr="00BE0BDF">
        <w:t xml:space="preserve">nventer </w:t>
      </w:r>
    </w:p>
    <w:p w14:paraId="6409508C" w14:textId="77777777" w:rsidR="005D293A" w:rsidRPr="005D5422" w:rsidRDefault="005D293A" w:rsidP="005D293A">
      <w:pPr>
        <w:pStyle w:val="03paragraf"/>
        <w:numPr>
          <w:ilvl w:val="0"/>
          <w:numId w:val="11"/>
        </w:numPr>
        <w:spacing w:before="0" w:after="200"/>
        <w:ind w:left="425" w:hanging="68"/>
        <w:contextualSpacing/>
      </w:pPr>
      <w:r w:rsidRPr="005D5422">
        <w:t>Lehim</w:t>
      </w:r>
    </w:p>
    <w:p w14:paraId="5463E3F3" w14:textId="6E422D6B" w:rsidR="005D293A" w:rsidRPr="005D5422" w:rsidRDefault="005D293A" w:rsidP="005D293A">
      <w:pPr>
        <w:pStyle w:val="03paragraf"/>
        <w:numPr>
          <w:ilvl w:val="0"/>
          <w:numId w:val="11"/>
        </w:numPr>
        <w:spacing w:before="0" w:after="200"/>
        <w:ind w:left="425" w:hanging="68"/>
        <w:contextualSpacing/>
      </w:pPr>
      <w:r w:rsidRPr="005D5422">
        <w:lastRenderedPageBreak/>
        <w:t>Lehimleme araçları (ısı ayarlı havya seti, lehim emme pompası</w:t>
      </w:r>
      <w:r w:rsidR="007941D3">
        <w:t xml:space="preserve"> ve benzeri</w:t>
      </w:r>
      <w:r w:rsidRPr="005D5422">
        <w:t>)</w:t>
      </w:r>
    </w:p>
    <w:p w14:paraId="172CB9FF" w14:textId="77777777" w:rsidR="005D293A" w:rsidRPr="005D5422" w:rsidRDefault="005D293A" w:rsidP="005D293A">
      <w:pPr>
        <w:pStyle w:val="03paragraf"/>
        <w:numPr>
          <w:ilvl w:val="0"/>
          <w:numId w:val="11"/>
        </w:numPr>
        <w:spacing w:before="0" w:after="200"/>
        <w:ind w:left="425" w:hanging="68"/>
        <w:contextualSpacing/>
      </w:pPr>
      <w:r w:rsidRPr="005D5422">
        <w:t>Matkap</w:t>
      </w:r>
    </w:p>
    <w:p w14:paraId="29E82183" w14:textId="77777777" w:rsidR="005D293A" w:rsidRPr="005D5422" w:rsidRDefault="005D293A" w:rsidP="005D293A">
      <w:pPr>
        <w:pStyle w:val="03paragraf"/>
        <w:numPr>
          <w:ilvl w:val="0"/>
          <w:numId w:val="11"/>
        </w:numPr>
        <w:spacing w:before="0" w:after="200"/>
        <w:ind w:left="425" w:hanging="68"/>
        <w:contextualSpacing/>
      </w:pPr>
      <w:r w:rsidRPr="005D5422">
        <w:t>Mıknatıs uçlu toplama aleti</w:t>
      </w:r>
    </w:p>
    <w:p w14:paraId="495A6911" w14:textId="77777777" w:rsidR="005D293A" w:rsidRPr="005D5422" w:rsidRDefault="005D293A" w:rsidP="005D293A">
      <w:pPr>
        <w:pStyle w:val="03paragraf"/>
        <w:numPr>
          <w:ilvl w:val="0"/>
          <w:numId w:val="11"/>
        </w:numPr>
        <w:spacing w:before="0" w:after="200"/>
        <w:ind w:left="425" w:hanging="68"/>
        <w:contextualSpacing/>
      </w:pPr>
      <w:r w:rsidRPr="005D5422">
        <w:t>Multimetre</w:t>
      </w:r>
    </w:p>
    <w:p w14:paraId="2C7DA025" w14:textId="3E68CCE3" w:rsidR="005D293A" w:rsidRPr="005D5422" w:rsidRDefault="005D293A" w:rsidP="005D293A">
      <w:pPr>
        <w:pStyle w:val="03paragraf"/>
        <w:numPr>
          <w:ilvl w:val="0"/>
          <w:numId w:val="11"/>
        </w:numPr>
        <w:spacing w:before="0" w:after="200"/>
        <w:ind w:left="425" w:hanging="68"/>
        <w:contextualSpacing/>
      </w:pPr>
      <w:r w:rsidRPr="005D5422">
        <w:t>Notebook bileş</w:t>
      </w:r>
      <w:r>
        <w:t>enleri (CPU, RAM, HDD, optik, WiFi, LCD panel, t</w:t>
      </w:r>
      <w:r w:rsidRPr="005D5422">
        <w:t>ouchpad</w:t>
      </w:r>
      <w:r w:rsidR="007941D3">
        <w:t xml:space="preserve"> ve benzeri</w:t>
      </w:r>
      <w:r w:rsidRPr="005D5422">
        <w:t>)</w:t>
      </w:r>
    </w:p>
    <w:p w14:paraId="6A7585A7" w14:textId="77777777" w:rsidR="005D293A" w:rsidRPr="005D5422" w:rsidRDefault="005D293A" w:rsidP="005D293A">
      <w:pPr>
        <w:pStyle w:val="03paragraf"/>
        <w:numPr>
          <w:ilvl w:val="0"/>
          <w:numId w:val="11"/>
        </w:numPr>
        <w:spacing w:before="0" w:after="200"/>
        <w:ind w:left="425" w:hanging="68"/>
        <w:contextualSpacing/>
      </w:pPr>
      <w:r w:rsidRPr="005D5422">
        <w:t>Ofis ve kırtasiye malzemeleri</w:t>
      </w:r>
    </w:p>
    <w:p w14:paraId="39954C2F" w14:textId="1E1D7E68" w:rsidR="005D293A" w:rsidRPr="005D5422" w:rsidRDefault="005D293A" w:rsidP="005D293A">
      <w:pPr>
        <w:pStyle w:val="03paragraf"/>
        <w:numPr>
          <w:ilvl w:val="0"/>
          <w:numId w:val="11"/>
        </w:numPr>
        <w:spacing w:before="0" w:after="200"/>
        <w:ind w:left="425" w:hanging="68"/>
        <w:contextualSpacing/>
      </w:pPr>
      <w:r w:rsidRPr="005D5422">
        <w:t xml:space="preserve">Ölçü takımları (çelik </w:t>
      </w:r>
      <w:r>
        <w:t>gönye, LCR</w:t>
      </w:r>
      <w:r w:rsidRPr="005D5422">
        <w:t xml:space="preserve"> metre, şerit metre, su terazisi</w:t>
      </w:r>
      <w:r w:rsidR="007941D3">
        <w:t xml:space="preserve"> ve benzeri</w:t>
      </w:r>
      <w:r w:rsidRPr="005D5422">
        <w:t>)</w:t>
      </w:r>
    </w:p>
    <w:p w14:paraId="2F986BDC" w14:textId="7E6674F5" w:rsidR="005D293A" w:rsidRPr="005D5422" w:rsidRDefault="005D293A" w:rsidP="005D293A">
      <w:pPr>
        <w:pStyle w:val="03paragraf"/>
        <w:numPr>
          <w:ilvl w:val="0"/>
          <w:numId w:val="11"/>
        </w:numPr>
        <w:spacing w:before="0" w:after="200"/>
        <w:ind w:left="425" w:hanging="68"/>
        <w:contextualSpacing/>
      </w:pPr>
      <w:r w:rsidRPr="005D5422">
        <w:t>PC bileşenleri (anakart, CPU, fan, ekran kartı</w:t>
      </w:r>
      <w:r>
        <w:t>, RAM, HDD, optik, RAID k</w:t>
      </w:r>
      <w:r w:rsidRPr="005D5422">
        <w:t>art</w:t>
      </w:r>
      <w:r w:rsidR="007941D3">
        <w:t xml:space="preserve"> ve benzeri</w:t>
      </w:r>
      <w:r w:rsidRPr="005D5422">
        <w:t>)</w:t>
      </w:r>
    </w:p>
    <w:p w14:paraId="056EA706" w14:textId="77777777" w:rsidR="005D293A" w:rsidRPr="005D5422" w:rsidRDefault="005D293A" w:rsidP="005D293A">
      <w:pPr>
        <w:pStyle w:val="03paragraf"/>
        <w:numPr>
          <w:ilvl w:val="0"/>
          <w:numId w:val="11"/>
        </w:numPr>
        <w:spacing w:before="0" w:after="200"/>
        <w:ind w:left="425" w:hanging="68"/>
        <w:contextualSpacing/>
      </w:pPr>
      <w:r w:rsidRPr="005D5422">
        <w:t>Pil şarj aleti</w:t>
      </w:r>
    </w:p>
    <w:p w14:paraId="010A4B54" w14:textId="77777777" w:rsidR="005D293A" w:rsidRPr="005D5422" w:rsidRDefault="005D293A" w:rsidP="005D293A">
      <w:pPr>
        <w:pStyle w:val="03paragraf"/>
        <w:numPr>
          <w:ilvl w:val="0"/>
          <w:numId w:val="11"/>
        </w:numPr>
        <w:spacing w:before="0" w:after="200"/>
        <w:ind w:left="425" w:hanging="68"/>
        <w:contextualSpacing/>
      </w:pPr>
      <w:r w:rsidRPr="005D5422">
        <w:t>Priz test cihazı</w:t>
      </w:r>
    </w:p>
    <w:p w14:paraId="02F88732" w14:textId="77777777" w:rsidR="005D293A" w:rsidRPr="005D5422" w:rsidRDefault="005D293A" w:rsidP="005D293A">
      <w:pPr>
        <w:pStyle w:val="03paragraf"/>
        <w:numPr>
          <w:ilvl w:val="0"/>
          <w:numId w:val="11"/>
        </w:numPr>
        <w:spacing w:before="0" w:after="200"/>
        <w:ind w:left="425" w:hanging="68"/>
        <w:contextualSpacing/>
      </w:pPr>
      <w:r w:rsidRPr="005D5422">
        <w:t>Programlayıcılar (SPI, EEPROM)</w:t>
      </w:r>
    </w:p>
    <w:p w14:paraId="13674D0E" w14:textId="736636C0" w:rsidR="005D293A" w:rsidRPr="005D5422" w:rsidRDefault="005D293A" w:rsidP="005D293A">
      <w:pPr>
        <w:pStyle w:val="03paragraf"/>
        <w:numPr>
          <w:ilvl w:val="0"/>
          <w:numId w:val="11"/>
        </w:numPr>
        <w:spacing w:before="0" w:after="200"/>
        <w:ind w:left="425" w:hanging="68"/>
        <w:contextualSpacing/>
      </w:pPr>
      <w:r w:rsidRPr="005D5422">
        <w:t>Ses donanımları (ses kartı, hoparlör, mikrofon</w:t>
      </w:r>
      <w:r w:rsidR="007941D3">
        <w:t xml:space="preserve"> ve benzeri</w:t>
      </w:r>
      <w:r w:rsidRPr="005D5422">
        <w:t>)</w:t>
      </w:r>
    </w:p>
    <w:p w14:paraId="7D03C06C" w14:textId="77777777" w:rsidR="005D293A" w:rsidRPr="005D5422" w:rsidRDefault="005D293A" w:rsidP="005D293A">
      <w:pPr>
        <w:pStyle w:val="03paragraf"/>
        <w:numPr>
          <w:ilvl w:val="0"/>
          <w:numId w:val="11"/>
        </w:numPr>
        <w:spacing w:before="0" w:after="200"/>
        <w:ind w:left="425" w:hanging="68"/>
        <w:contextualSpacing/>
      </w:pPr>
      <w:r>
        <w:t>Sinyal ü</w:t>
      </w:r>
      <w:r w:rsidRPr="005D5422">
        <w:t>reteci</w:t>
      </w:r>
    </w:p>
    <w:p w14:paraId="13F9F8D8" w14:textId="77777777" w:rsidR="005D293A" w:rsidRDefault="005D293A" w:rsidP="005D293A">
      <w:pPr>
        <w:pStyle w:val="03paragraf"/>
        <w:numPr>
          <w:ilvl w:val="0"/>
          <w:numId w:val="11"/>
        </w:numPr>
        <w:spacing w:before="0" w:after="200"/>
        <w:ind w:left="425" w:hanging="68"/>
        <w:contextualSpacing/>
      </w:pPr>
      <w:r w:rsidRPr="005D5422">
        <w:t>Teknik servis ve müşteri takip programları</w:t>
      </w:r>
    </w:p>
    <w:p w14:paraId="77CC2D3D" w14:textId="546D74FF" w:rsidR="005D293A" w:rsidRDefault="005D293A" w:rsidP="005D293A">
      <w:pPr>
        <w:pStyle w:val="03paragraf"/>
        <w:numPr>
          <w:ilvl w:val="0"/>
          <w:numId w:val="11"/>
        </w:numPr>
        <w:spacing w:before="0" w:after="200"/>
        <w:ind w:left="425" w:hanging="68"/>
        <w:contextualSpacing/>
      </w:pPr>
      <w:r w:rsidRPr="005D5422">
        <w:t>Temel girdi çıktı birimleri (klavye, fare, pointer</w:t>
      </w:r>
      <w:r w:rsidR="007941D3">
        <w:t xml:space="preserve"> ve benzeri</w:t>
      </w:r>
      <w:r w:rsidRPr="005D5422">
        <w:t>)</w:t>
      </w:r>
    </w:p>
    <w:p w14:paraId="6EF074E5" w14:textId="2B3DEBBD" w:rsidR="005D293A" w:rsidRPr="005D5422" w:rsidRDefault="005D293A" w:rsidP="005D293A">
      <w:pPr>
        <w:pStyle w:val="03paragraf"/>
        <w:numPr>
          <w:ilvl w:val="0"/>
          <w:numId w:val="11"/>
        </w:numPr>
        <w:spacing w:before="0" w:after="200"/>
        <w:ind w:left="425" w:hanging="68"/>
        <w:contextualSpacing/>
      </w:pPr>
      <w:r w:rsidRPr="005D5422">
        <w:t>Temizleme araçları (elektrikli süpürge, kompresör, temizleyici sıvılar, fırçalar</w:t>
      </w:r>
      <w:r w:rsidR="007941D3">
        <w:t xml:space="preserve"> ve benzeri</w:t>
      </w:r>
      <w:r w:rsidRPr="005D5422">
        <w:t>)</w:t>
      </w:r>
    </w:p>
    <w:p w14:paraId="19C15939" w14:textId="77777777" w:rsidR="005D293A" w:rsidRPr="005D5422" w:rsidRDefault="005D293A" w:rsidP="005D293A">
      <w:pPr>
        <w:pStyle w:val="03paragraf"/>
        <w:numPr>
          <w:ilvl w:val="0"/>
          <w:numId w:val="11"/>
        </w:numPr>
        <w:spacing w:before="0" w:after="200"/>
        <w:ind w:left="425" w:hanging="68"/>
        <w:contextualSpacing/>
      </w:pPr>
      <w:r>
        <w:t>Termal m</w:t>
      </w:r>
      <w:r w:rsidRPr="005D5422">
        <w:t>acun</w:t>
      </w:r>
    </w:p>
    <w:p w14:paraId="2988A611" w14:textId="77777777" w:rsidR="005D293A" w:rsidRPr="005D5422" w:rsidRDefault="005D293A" w:rsidP="005D293A">
      <w:pPr>
        <w:pStyle w:val="03paragraf"/>
        <w:numPr>
          <w:ilvl w:val="0"/>
          <w:numId w:val="11"/>
        </w:numPr>
        <w:spacing w:before="0" w:after="200"/>
        <w:ind w:left="425" w:hanging="68"/>
        <w:contextualSpacing/>
      </w:pPr>
      <w:r>
        <w:t>Topraklama h</w:t>
      </w:r>
      <w:r w:rsidRPr="005D5422">
        <w:t>attı</w:t>
      </w:r>
    </w:p>
    <w:p w14:paraId="7A57A327" w14:textId="1B3C5A27" w:rsidR="005D293A" w:rsidRPr="005D5422" w:rsidRDefault="005D293A" w:rsidP="005D293A">
      <w:pPr>
        <w:pStyle w:val="03paragraf"/>
        <w:numPr>
          <w:ilvl w:val="0"/>
          <w:numId w:val="11"/>
        </w:numPr>
        <w:spacing w:before="0" w:after="200"/>
        <w:ind w:left="425" w:hanging="68"/>
        <w:contextualSpacing/>
      </w:pPr>
      <w:r w:rsidRPr="005D5422">
        <w:t>Tornavidalar (düz, yıldız, elektronikçi ve saatçi takımı, saatçi takımı, şarjlı setler</w:t>
      </w:r>
      <w:r w:rsidR="007941D3">
        <w:t xml:space="preserve"> ve benzeri</w:t>
      </w:r>
      <w:r w:rsidRPr="005D5422">
        <w:t>)</w:t>
      </w:r>
    </w:p>
    <w:p w14:paraId="0F1B0C3A" w14:textId="77777777" w:rsidR="005D293A" w:rsidRPr="005D5422" w:rsidRDefault="005D293A" w:rsidP="005D293A">
      <w:pPr>
        <w:pStyle w:val="03paragraf"/>
        <w:numPr>
          <w:ilvl w:val="0"/>
          <w:numId w:val="11"/>
        </w:numPr>
        <w:spacing w:before="0" w:after="200"/>
        <w:ind w:left="425" w:hanging="68"/>
        <w:contextualSpacing/>
      </w:pPr>
      <w:r w:rsidRPr="005D5422">
        <w:t>UTP ara bağlantı kabloları</w:t>
      </w:r>
    </w:p>
    <w:p w14:paraId="1BB0C6B1" w14:textId="77777777" w:rsidR="005D293A" w:rsidRPr="005D5422" w:rsidRDefault="005D293A" w:rsidP="005D293A">
      <w:pPr>
        <w:pStyle w:val="03paragraf"/>
        <w:numPr>
          <w:ilvl w:val="0"/>
          <w:numId w:val="11"/>
        </w:numPr>
        <w:spacing w:before="0" w:after="200"/>
        <w:ind w:left="425" w:hanging="68"/>
        <w:contextualSpacing/>
      </w:pPr>
      <w:r>
        <w:t>UTP k</w:t>
      </w:r>
      <w:r w:rsidRPr="005D5422">
        <w:t>ablo (CAT 5, CAT 6)</w:t>
      </w:r>
    </w:p>
    <w:p w14:paraId="67C341ED" w14:textId="77777777" w:rsidR="005D293A" w:rsidRDefault="005D293A" w:rsidP="005D293A">
      <w:pPr>
        <w:pStyle w:val="03paragraf"/>
        <w:numPr>
          <w:ilvl w:val="0"/>
          <w:numId w:val="11"/>
        </w:numPr>
        <w:spacing w:before="0" w:after="200"/>
        <w:ind w:left="425" w:hanging="68"/>
        <w:contextualSpacing/>
      </w:pPr>
      <w:r w:rsidRPr="005D5422">
        <w:t>UTP kablo bağlayıcıları (RJ45, RJ11)</w:t>
      </w:r>
    </w:p>
    <w:p w14:paraId="48C501D4" w14:textId="3FC32873" w:rsidR="005D293A" w:rsidRDefault="005D293A" w:rsidP="005D293A">
      <w:pPr>
        <w:pStyle w:val="03paragraf"/>
        <w:numPr>
          <w:ilvl w:val="0"/>
          <w:numId w:val="11"/>
        </w:numPr>
        <w:spacing w:before="0" w:after="200"/>
        <w:ind w:left="425" w:hanging="68"/>
        <w:contextualSpacing/>
      </w:pPr>
      <w:r w:rsidRPr="005D5422">
        <w:t>UTP kablo işlem aletleri (sıkma pensesi, bıçak uçlu çakma aleti, sıyırıcılar</w:t>
      </w:r>
      <w:r w:rsidR="007941D3">
        <w:t xml:space="preserve"> ve benzeri</w:t>
      </w:r>
      <w:r w:rsidRPr="005D5422">
        <w:t>)</w:t>
      </w:r>
    </w:p>
    <w:p w14:paraId="48E40EF6" w14:textId="77777777" w:rsidR="005D293A" w:rsidRDefault="005D293A" w:rsidP="005D293A">
      <w:pPr>
        <w:pStyle w:val="03paragraf"/>
        <w:numPr>
          <w:ilvl w:val="0"/>
          <w:numId w:val="11"/>
        </w:numPr>
        <w:spacing w:before="0" w:after="200"/>
        <w:ind w:left="425" w:hanging="68"/>
        <w:contextualSpacing/>
      </w:pPr>
      <w:r w:rsidRPr="005D5422">
        <w:t>UTP kablo test cihazı</w:t>
      </w:r>
    </w:p>
    <w:p w14:paraId="701ED140" w14:textId="77777777" w:rsidR="005D293A" w:rsidRPr="005D5422" w:rsidRDefault="005D293A" w:rsidP="005D293A">
      <w:pPr>
        <w:pStyle w:val="03paragraf"/>
        <w:numPr>
          <w:ilvl w:val="0"/>
          <w:numId w:val="11"/>
        </w:numPr>
        <w:spacing w:before="0" w:after="200"/>
        <w:ind w:left="425" w:hanging="68"/>
        <w:contextualSpacing/>
      </w:pPr>
      <w:r w:rsidRPr="005D5422">
        <w:t>Vida, somun, devre atlayıcı, bağlayıcı ve yükselticiler</w:t>
      </w:r>
    </w:p>
    <w:p w14:paraId="694E74F1" w14:textId="77777777" w:rsidR="005D293A" w:rsidRDefault="005D293A" w:rsidP="005D293A">
      <w:pPr>
        <w:pStyle w:val="03paragraf"/>
        <w:numPr>
          <w:ilvl w:val="0"/>
          <w:numId w:val="11"/>
        </w:numPr>
        <w:spacing w:before="0" w:after="200"/>
        <w:ind w:left="425" w:hanging="68"/>
        <w:contextualSpacing/>
      </w:pPr>
      <w:r w:rsidRPr="005D5422">
        <w:t>Yangın söndürme tüpü</w:t>
      </w:r>
    </w:p>
    <w:p w14:paraId="1F9ACE7C" w14:textId="05C6876C" w:rsidR="00145DE6" w:rsidRDefault="00145DE6" w:rsidP="005D293A">
      <w:pPr>
        <w:pStyle w:val="03paragraf"/>
        <w:spacing w:before="0" w:after="0"/>
        <w:ind w:left="357"/>
      </w:pPr>
    </w:p>
    <w:p w14:paraId="10F03F0B" w14:textId="77777777" w:rsidR="00145DE6" w:rsidRPr="003833C9" w:rsidRDefault="00145DE6" w:rsidP="00145DE6">
      <w:pPr>
        <w:pStyle w:val="03paragraf"/>
        <w:spacing w:before="0" w:after="0"/>
      </w:pPr>
    </w:p>
    <w:p w14:paraId="6BAF5439" w14:textId="77777777" w:rsidR="007B6791" w:rsidRDefault="007B6791" w:rsidP="00145DE6">
      <w:pPr>
        <w:pStyle w:val="ListeParagraf"/>
        <w:spacing w:after="0"/>
        <w:ind w:left="0"/>
        <w:contextualSpacing w:val="0"/>
        <w:jc w:val="both"/>
        <w:outlineLvl w:val="1"/>
        <w:rPr>
          <w:rFonts w:ascii="Times New Roman" w:hAnsi="Times New Roman"/>
          <w:b/>
          <w:sz w:val="24"/>
          <w:szCs w:val="24"/>
        </w:rPr>
      </w:pPr>
      <w:r>
        <w:rPr>
          <w:rFonts w:ascii="Times New Roman" w:hAnsi="Times New Roman"/>
          <w:b/>
          <w:sz w:val="24"/>
          <w:szCs w:val="24"/>
        </w:rPr>
        <w:t>3.</w:t>
      </w:r>
      <w:r w:rsidR="006D40DA">
        <w:rPr>
          <w:rFonts w:ascii="Times New Roman" w:hAnsi="Times New Roman"/>
          <w:b/>
          <w:sz w:val="24"/>
          <w:szCs w:val="24"/>
        </w:rPr>
        <w:t>3</w:t>
      </w:r>
      <w:r>
        <w:rPr>
          <w:rFonts w:ascii="Times New Roman" w:hAnsi="Times New Roman"/>
          <w:b/>
          <w:sz w:val="24"/>
          <w:szCs w:val="24"/>
        </w:rPr>
        <w:t xml:space="preserve">. </w:t>
      </w:r>
      <w:r w:rsidRPr="007B6791">
        <w:rPr>
          <w:rFonts w:ascii="Times New Roman" w:hAnsi="Times New Roman"/>
          <w:b/>
          <w:sz w:val="24"/>
          <w:szCs w:val="24"/>
        </w:rPr>
        <w:t>Tutum ve Davranışlar</w:t>
      </w:r>
      <w:bookmarkEnd w:id="17"/>
    </w:p>
    <w:p w14:paraId="403EF6A2" w14:textId="77777777" w:rsidR="00145DE6" w:rsidRDefault="00145DE6" w:rsidP="00145DE6">
      <w:pPr>
        <w:pStyle w:val="ListeParagraf"/>
        <w:spacing w:after="0"/>
        <w:ind w:left="0"/>
        <w:contextualSpacing w:val="0"/>
        <w:jc w:val="both"/>
        <w:outlineLvl w:val="1"/>
        <w:rPr>
          <w:rFonts w:ascii="Times New Roman" w:hAnsi="Times New Roman"/>
          <w:b/>
          <w:sz w:val="24"/>
          <w:szCs w:val="24"/>
        </w:rPr>
      </w:pPr>
    </w:p>
    <w:p w14:paraId="0003FBED" w14:textId="77777777" w:rsidR="005D293A" w:rsidRDefault="005D293A" w:rsidP="005D293A">
      <w:pPr>
        <w:pStyle w:val="03paragraf"/>
        <w:numPr>
          <w:ilvl w:val="0"/>
          <w:numId w:val="12"/>
        </w:numPr>
        <w:spacing w:before="0" w:after="200"/>
        <w:ind w:left="425" w:hanging="68"/>
        <w:contextualSpacing/>
      </w:pPr>
      <w:r>
        <w:t>Acil ve stresli durumlarda soğukkanlı ve sakin olmak</w:t>
      </w:r>
    </w:p>
    <w:p w14:paraId="33E45C02" w14:textId="77777777" w:rsidR="005D293A" w:rsidRDefault="005D293A" w:rsidP="005D293A">
      <w:pPr>
        <w:pStyle w:val="03paragraf"/>
        <w:numPr>
          <w:ilvl w:val="0"/>
          <w:numId w:val="12"/>
        </w:numPr>
        <w:spacing w:before="0" w:after="200"/>
        <w:ind w:left="425" w:hanging="68"/>
        <w:contextualSpacing/>
      </w:pPr>
      <w:r>
        <w:t>Amirine doğru ve zamanında bilgi aktarmak</w:t>
      </w:r>
    </w:p>
    <w:p w14:paraId="5AAA994F" w14:textId="77777777" w:rsidR="005D293A" w:rsidRDefault="005D293A" w:rsidP="005D293A">
      <w:pPr>
        <w:pStyle w:val="03paragraf"/>
        <w:numPr>
          <w:ilvl w:val="0"/>
          <w:numId w:val="12"/>
        </w:numPr>
        <w:spacing w:before="0" w:after="200"/>
        <w:ind w:left="425" w:hanging="68"/>
        <w:contextualSpacing/>
      </w:pPr>
      <w:r>
        <w:t>Araç, gereç ve takımların kullanımına ve korunmasına özen göstermek</w:t>
      </w:r>
    </w:p>
    <w:p w14:paraId="5DC85888" w14:textId="77777777" w:rsidR="005D293A" w:rsidRDefault="005D293A" w:rsidP="005D293A">
      <w:pPr>
        <w:pStyle w:val="03paragraf"/>
        <w:numPr>
          <w:ilvl w:val="0"/>
          <w:numId w:val="12"/>
        </w:numPr>
        <w:spacing w:before="0" w:after="200"/>
        <w:ind w:left="425" w:hanging="68"/>
        <w:contextualSpacing/>
      </w:pPr>
      <w:r>
        <w:t>Beraber çalıştığı kişilerle işe göre koordinasyon sağlamak ve uyumlu hareket etmek</w:t>
      </w:r>
    </w:p>
    <w:p w14:paraId="69F9400E" w14:textId="77777777" w:rsidR="005D293A" w:rsidRDefault="005D293A" w:rsidP="005D293A">
      <w:pPr>
        <w:pStyle w:val="03paragraf"/>
        <w:numPr>
          <w:ilvl w:val="0"/>
          <w:numId w:val="12"/>
        </w:numPr>
        <w:spacing w:before="0" w:after="200"/>
        <w:ind w:left="425" w:hanging="68"/>
        <w:contextualSpacing/>
      </w:pPr>
      <w:r>
        <w:t>Bilgi, tecrübe ve yetkisi dâhilinde karar vermek</w:t>
      </w:r>
    </w:p>
    <w:p w14:paraId="1A1B5372" w14:textId="77777777" w:rsidR="005D293A" w:rsidRDefault="005D293A" w:rsidP="005D293A">
      <w:pPr>
        <w:pStyle w:val="03paragraf"/>
        <w:numPr>
          <w:ilvl w:val="0"/>
          <w:numId w:val="12"/>
        </w:numPr>
        <w:spacing w:before="0" w:after="200"/>
        <w:ind w:left="425" w:hanging="68"/>
        <w:contextualSpacing/>
      </w:pPr>
      <w:r>
        <w:t>Çalışma zamanını iş emrine uygun şekilde etkili ve verimli kullanmak</w:t>
      </w:r>
    </w:p>
    <w:p w14:paraId="255D07A5" w14:textId="77777777" w:rsidR="005D293A" w:rsidRDefault="005D293A" w:rsidP="005D293A">
      <w:pPr>
        <w:pStyle w:val="03paragraf"/>
        <w:numPr>
          <w:ilvl w:val="0"/>
          <w:numId w:val="12"/>
        </w:numPr>
        <w:spacing w:before="0" w:after="200"/>
        <w:ind w:left="425" w:hanging="68"/>
        <w:contextualSpacing/>
      </w:pPr>
      <w:r>
        <w:t>Çevre korumaya karşı duyarlı olmak</w:t>
      </w:r>
    </w:p>
    <w:p w14:paraId="7CFB0680" w14:textId="77777777" w:rsidR="005D293A" w:rsidRDefault="005D293A" w:rsidP="005D293A">
      <w:pPr>
        <w:pStyle w:val="03paragraf"/>
        <w:numPr>
          <w:ilvl w:val="0"/>
          <w:numId w:val="12"/>
        </w:numPr>
        <w:spacing w:before="0" w:after="200"/>
        <w:ind w:left="425" w:hanging="68"/>
        <w:contextualSpacing/>
      </w:pPr>
      <w:r>
        <w:t>Çevre, kalite ve İSG mevzuatında yer alan düzenlemelere uymak</w:t>
      </w:r>
    </w:p>
    <w:p w14:paraId="45355A3B" w14:textId="77777777" w:rsidR="005D293A" w:rsidRDefault="005D293A" w:rsidP="005D293A">
      <w:pPr>
        <w:pStyle w:val="03paragraf"/>
        <w:numPr>
          <w:ilvl w:val="0"/>
          <w:numId w:val="12"/>
        </w:numPr>
        <w:spacing w:before="0" w:after="200"/>
        <w:ind w:left="425" w:hanging="68"/>
        <w:contextualSpacing/>
      </w:pPr>
      <w:r>
        <w:t>Deneyimlerini iş arkadaşlarına aktarmak</w:t>
      </w:r>
    </w:p>
    <w:p w14:paraId="2AD35B7B" w14:textId="77777777" w:rsidR="005D293A" w:rsidRDefault="005D293A" w:rsidP="005D293A">
      <w:pPr>
        <w:pStyle w:val="03paragraf"/>
        <w:numPr>
          <w:ilvl w:val="0"/>
          <w:numId w:val="12"/>
        </w:numPr>
        <w:spacing w:before="0" w:after="200"/>
        <w:ind w:left="425" w:hanging="68"/>
        <w:contextualSpacing/>
      </w:pPr>
      <w:r>
        <w:t>Gerekli ve acil durumlarda donanımın çalışmasını durdurmak</w:t>
      </w:r>
    </w:p>
    <w:p w14:paraId="0969538E" w14:textId="77777777" w:rsidR="005D293A" w:rsidRDefault="005D293A" w:rsidP="005D293A">
      <w:pPr>
        <w:pStyle w:val="03paragraf"/>
        <w:numPr>
          <w:ilvl w:val="0"/>
          <w:numId w:val="12"/>
        </w:numPr>
        <w:spacing w:before="0" w:after="200"/>
        <w:ind w:left="425" w:hanging="68"/>
        <w:contextualSpacing/>
      </w:pPr>
      <w:r>
        <w:t>İletişim kurduğu kişilere karşı güler yüzlü, nazik ve hoşgörülü davranmak</w:t>
      </w:r>
    </w:p>
    <w:p w14:paraId="28B72835" w14:textId="77777777" w:rsidR="005D293A" w:rsidRDefault="005D293A" w:rsidP="005D293A">
      <w:pPr>
        <w:pStyle w:val="03paragraf"/>
        <w:numPr>
          <w:ilvl w:val="0"/>
          <w:numId w:val="12"/>
        </w:numPr>
        <w:spacing w:before="0" w:after="200"/>
        <w:ind w:left="425" w:hanging="68"/>
        <w:contextualSpacing/>
      </w:pPr>
      <w:r>
        <w:t>İş güvenliğine dikkat etmek</w:t>
      </w:r>
    </w:p>
    <w:p w14:paraId="158E46E2" w14:textId="77777777" w:rsidR="005D293A" w:rsidRDefault="005D293A" w:rsidP="005D293A">
      <w:pPr>
        <w:pStyle w:val="03paragraf"/>
        <w:numPr>
          <w:ilvl w:val="0"/>
          <w:numId w:val="12"/>
        </w:numPr>
        <w:spacing w:before="0" w:after="200"/>
        <w:ind w:left="425" w:hanging="68"/>
        <w:contextualSpacing/>
      </w:pPr>
      <w:r>
        <w:t>İşletme kaynaklarının kullanımı ve geri kazanım konusunda duyarlı olmak</w:t>
      </w:r>
    </w:p>
    <w:p w14:paraId="0E420679" w14:textId="77777777" w:rsidR="005D293A" w:rsidRDefault="005D293A" w:rsidP="005D293A">
      <w:pPr>
        <w:pStyle w:val="03paragraf"/>
        <w:numPr>
          <w:ilvl w:val="0"/>
          <w:numId w:val="12"/>
        </w:numPr>
        <w:spacing w:before="0" w:after="200"/>
        <w:ind w:left="425" w:hanging="68"/>
        <w:contextualSpacing/>
      </w:pPr>
      <w:r>
        <w:t>İşyeri çalışma prensiplerine uymak</w:t>
      </w:r>
    </w:p>
    <w:p w14:paraId="15FF168B" w14:textId="77777777" w:rsidR="005D293A" w:rsidRDefault="005D293A" w:rsidP="005D293A">
      <w:pPr>
        <w:pStyle w:val="03paragraf"/>
        <w:numPr>
          <w:ilvl w:val="0"/>
          <w:numId w:val="12"/>
        </w:numPr>
        <w:spacing w:before="0" w:after="200"/>
        <w:ind w:left="425" w:hanging="68"/>
        <w:contextualSpacing/>
      </w:pPr>
      <w:r>
        <w:lastRenderedPageBreak/>
        <w:t>Kendini geliştirme konusunda istekli olmak</w:t>
      </w:r>
    </w:p>
    <w:p w14:paraId="76108A04" w14:textId="77777777" w:rsidR="005D293A" w:rsidRDefault="005D293A" w:rsidP="005D293A">
      <w:pPr>
        <w:pStyle w:val="03paragraf"/>
        <w:numPr>
          <w:ilvl w:val="0"/>
          <w:numId w:val="12"/>
        </w:numPr>
        <w:spacing w:before="0" w:after="200"/>
        <w:ind w:left="425" w:hanging="68"/>
        <w:contextualSpacing/>
      </w:pPr>
      <w:r>
        <w:t>Kişisel bakım ve hijyenine dikkat etmek</w:t>
      </w:r>
    </w:p>
    <w:p w14:paraId="738BAC24" w14:textId="77777777" w:rsidR="005D293A" w:rsidRDefault="005D293A" w:rsidP="005D293A">
      <w:pPr>
        <w:pStyle w:val="03paragraf"/>
        <w:numPr>
          <w:ilvl w:val="0"/>
          <w:numId w:val="12"/>
        </w:numPr>
        <w:spacing w:before="0" w:after="200"/>
        <w:ind w:left="425" w:hanging="68"/>
        <w:contextualSpacing/>
      </w:pPr>
      <w:r>
        <w:t>Makine, cihaz ve aparatların limitlerini zorlamamak, limitleri dâhilinde çalışmak</w:t>
      </w:r>
    </w:p>
    <w:p w14:paraId="5057E879" w14:textId="77777777" w:rsidR="005D293A" w:rsidRDefault="005D293A" w:rsidP="005D293A">
      <w:pPr>
        <w:pStyle w:val="03paragraf"/>
        <w:numPr>
          <w:ilvl w:val="0"/>
          <w:numId w:val="12"/>
        </w:numPr>
        <w:spacing w:before="0" w:after="200"/>
        <w:ind w:left="425" w:hanging="68"/>
        <w:contextualSpacing/>
      </w:pPr>
      <w:r>
        <w:t>Meslek etiği ve yasal düzenlemelere uygun davranmak</w:t>
      </w:r>
    </w:p>
    <w:p w14:paraId="577E4C7D" w14:textId="77777777" w:rsidR="005D293A" w:rsidRDefault="005D293A" w:rsidP="005D293A">
      <w:pPr>
        <w:pStyle w:val="03paragraf"/>
        <w:numPr>
          <w:ilvl w:val="0"/>
          <w:numId w:val="12"/>
        </w:numPr>
        <w:spacing w:before="0" w:after="200"/>
        <w:ind w:left="425" w:hanging="68"/>
        <w:contextualSpacing/>
      </w:pPr>
      <w:r>
        <w:t>Programlı ve düzenli çalışmak</w:t>
      </w:r>
    </w:p>
    <w:p w14:paraId="23492BC8" w14:textId="77777777" w:rsidR="005D293A" w:rsidRDefault="005D293A" w:rsidP="005D293A">
      <w:pPr>
        <w:pStyle w:val="03paragraf"/>
        <w:numPr>
          <w:ilvl w:val="0"/>
          <w:numId w:val="12"/>
        </w:numPr>
        <w:spacing w:before="0" w:after="200"/>
        <w:ind w:left="425" w:hanging="68"/>
        <w:contextualSpacing/>
      </w:pPr>
      <w:r>
        <w:t>Sorumluluklarını bilmek ve zamanında yerine getirmek</w:t>
      </w:r>
    </w:p>
    <w:p w14:paraId="49215F5D" w14:textId="77777777" w:rsidR="005D293A" w:rsidRDefault="005D293A" w:rsidP="005D293A">
      <w:pPr>
        <w:pStyle w:val="03paragraf"/>
        <w:numPr>
          <w:ilvl w:val="0"/>
          <w:numId w:val="12"/>
        </w:numPr>
        <w:spacing w:before="0" w:after="200"/>
        <w:ind w:left="425" w:hanging="68"/>
        <w:contextualSpacing/>
      </w:pPr>
      <w:r>
        <w:t>Süreç kalitesine özen göstermek</w:t>
      </w:r>
    </w:p>
    <w:p w14:paraId="2054461C" w14:textId="77777777" w:rsidR="005D293A" w:rsidRDefault="005D293A" w:rsidP="005D293A">
      <w:pPr>
        <w:pStyle w:val="03paragraf"/>
        <w:numPr>
          <w:ilvl w:val="0"/>
          <w:numId w:val="12"/>
        </w:numPr>
        <w:spacing w:before="0" w:after="200"/>
        <w:ind w:left="425" w:hanging="68"/>
        <w:contextualSpacing/>
      </w:pPr>
      <w:r>
        <w:t>Talimat ve kılavuzlara uymak</w:t>
      </w:r>
    </w:p>
    <w:p w14:paraId="5C12530C" w14:textId="77777777" w:rsidR="005D293A" w:rsidRDefault="005D293A" w:rsidP="005D293A">
      <w:pPr>
        <w:pStyle w:val="03paragraf"/>
        <w:numPr>
          <w:ilvl w:val="0"/>
          <w:numId w:val="12"/>
        </w:numPr>
        <w:spacing w:before="0" w:after="200"/>
        <w:ind w:left="425" w:hanging="68"/>
        <w:contextualSpacing/>
      </w:pPr>
      <w:r>
        <w:t>Tehlike ve risk durumları konusunda duyarlı olmak ve ilgilileri bilgilendirmek</w:t>
      </w:r>
    </w:p>
    <w:p w14:paraId="4608DA03" w14:textId="77777777" w:rsidR="005D293A" w:rsidRDefault="005D293A" w:rsidP="005D293A">
      <w:pPr>
        <w:pStyle w:val="03paragraf"/>
        <w:numPr>
          <w:ilvl w:val="0"/>
          <w:numId w:val="12"/>
        </w:numPr>
        <w:spacing w:before="0" w:after="200"/>
        <w:ind w:left="425" w:hanging="68"/>
        <w:contextualSpacing/>
      </w:pPr>
      <w:r>
        <w:t>Temizlik, düzen ve işyeri tertibine özen göstermek</w:t>
      </w:r>
    </w:p>
    <w:p w14:paraId="2055751A" w14:textId="77777777" w:rsidR="005D293A" w:rsidRDefault="005D293A" w:rsidP="005D293A">
      <w:pPr>
        <w:pStyle w:val="03paragraf"/>
        <w:numPr>
          <w:ilvl w:val="0"/>
          <w:numId w:val="12"/>
        </w:numPr>
        <w:spacing w:before="0" w:after="200"/>
        <w:ind w:left="425" w:hanging="68"/>
        <w:contextualSpacing/>
      </w:pPr>
      <w:r>
        <w:t>Yeniliklere açık olmak ve değişen koşullara uyum sağlamak</w:t>
      </w:r>
    </w:p>
    <w:p w14:paraId="4ECE1BDB" w14:textId="43FEC842" w:rsidR="007B6791" w:rsidRPr="005D293A" w:rsidRDefault="005D293A" w:rsidP="005D293A">
      <w:pPr>
        <w:pStyle w:val="03paragraf"/>
        <w:numPr>
          <w:ilvl w:val="0"/>
          <w:numId w:val="12"/>
        </w:numPr>
        <w:spacing w:before="0" w:after="200"/>
        <w:ind w:left="425" w:hanging="68"/>
        <w:contextualSpacing/>
      </w:pPr>
      <w:r>
        <w:t>Yetkisinde olmayan işlemler hakkında ilgilileri bilgilendirmek</w:t>
      </w:r>
    </w:p>
    <w:p w14:paraId="540F7441" w14:textId="77777777" w:rsidR="007B6791" w:rsidRDefault="007B6791" w:rsidP="007B6791">
      <w:pPr>
        <w:tabs>
          <w:tab w:val="num" w:pos="426"/>
        </w:tabs>
        <w:jc w:val="both"/>
        <w:outlineLvl w:val="1"/>
        <w:rPr>
          <w:rFonts w:ascii="Times New Roman" w:hAnsi="Times New Roman"/>
          <w:b/>
          <w:sz w:val="24"/>
          <w:szCs w:val="24"/>
        </w:rPr>
      </w:pPr>
    </w:p>
    <w:p w14:paraId="6FEBB754" w14:textId="77777777" w:rsidR="007B6791" w:rsidRDefault="007B6791" w:rsidP="007B6791">
      <w:pPr>
        <w:tabs>
          <w:tab w:val="num" w:pos="426"/>
        </w:tabs>
        <w:jc w:val="both"/>
        <w:outlineLvl w:val="1"/>
        <w:rPr>
          <w:rFonts w:ascii="Times New Roman" w:hAnsi="Times New Roman"/>
          <w:b/>
          <w:sz w:val="24"/>
          <w:szCs w:val="24"/>
        </w:rPr>
      </w:pPr>
    </w:p>
    <w:p w14:paraId="40E509ED" w14:textId="77777777" w:rsidR="007B6791" w:rsidRDefault="007B6791" w:rsidP="007B6791">
      <w:pPr>
        <w:tabs>
          <w:tab w:val="num" w:pos="426"/>
        </w:tabs>
        <w:jc w:val="both"/>
        <w:outlineLvl w:val="1"/>
        <w:rPr>
          <w:rFonts w:ascii="Times New Roman" w:hAnsi="Times New Roman"/>
          <w:b/>
          <w:sz w:val="24"/>
          <w:szCs w:val="24"/>
        </w:rPr>
      </w:pPr>
    </w:p>
    <w:p w14:paraId="2DBA9F0B" w14:textId="77777777" w:rsidR="007B6791" w:rsidRDefault="007B6791" w:rsidP="007B6791">
      <w:pPr>
        <w:tabs>
          <w:tab w:val="num" w:pos="426"/>
        </w:tabs>
        <w:jc w:val="both"/>
        <w:outlineLvl w:val="1"/>
        <w:rPr>
          <w:rFonts w:ascii="Times New Roman" w:hAnsi="Times New Roman"/>
          <w:b/>
          <w:sz w:val="24"/>
          <w:szCs w:val="24"/>
        </w:rPr>
      </w:pPr>
    </w:p>
    <w:p w14:paraId="6B742995" w14:textId="77777777" w:rsidR="007B6791" w:rsidRDefault="007B6791" w:rsidP="007B6791">
      <w:pPr>
        <w:tabs>
          <w:tab w:val="num" w:pos="426"/>
        </w:tabs>
        <w:jc w:val="both"/>
        <w:outlineLvl w:val="1"/>
        <w:rPr>
          <w:rFonts w:ascii="Times New Roman" w:hAnsi="Times New Roman"/>
          <w:b/>
          <w:sz w:val="24"/>
          <w:szCs w:val="24"/>
        </w:rPr>
      </w:pPr>
    </w:p>
    <w:p w14:paraId="626C28FF" w14:textId="77777777" w:rsidR="007B6791" w:rsidRDefault="007B6791" w:rsidP="007B6791">
      <w:pPr>
        <w:tabs>
          <w:tab w:val="num" w:pos="426"/>
        </w:tabs>
        <w:jc w:val="both"/>
        <w:outlineLvl w:val="1"/>
        <w:rPr>
          <w:rFonts w:ascii="Times New Roman" w:hAnsi="Times New Roman"/>
          <w:b/>
          <w:sz w:val="24"/>
          <w:szCs w:val="24"/>
        </w:rPr>
      </w:pPr>
    </w:p>
    <w:p w14:paraId="6A6D9FD1" w14:textId="77777777" w:rsidR="007B6791" w:rsidRDefault="007B6791" w:rsidP="007B6791">
      <w:pPr>
        <w:tabs>
          <w:tab w:val="num" w:pos="426"/>
        </w:tabs>
        <w:jc w:val="both"/>
        <w:outlineLvl w:val="1"/>
        <w:rPr>
          <w:rFonts w:ascii="Times New Roman" w:hAnsi="Times New Roman"/>
          <w:b/>
          <w:sz w:val="24"/>
          <w:szCs w:val="24"/>
        </w:rPr>
      </w:pPr>
    </w:p>
    <w:p w14:paraId="0A990552" w14:textId="77777777" w:rsidR="007B6791" w:rsidRDefault="007B6791" w:rsidP="007B6791">
      <w:pPr>
        <w:tabs>
          <w:tab w:val="num" w:pos="426"/>
        </w:tabs>
        <w:jc w:val="both"/>
        <w:outlineLvl w:val="1"/>
        <w:rPr>
          <w:rFonts w:ascii="Times New Roman" w:hAnsi="Times New Roman"/>
          <w:b/>
          <w:sz w:val="24"/>
          <w:szCs w:val="24"/>
        </w:rPr>
      </w:pPr>
    </w:p>
    <w:p w14:paraId="2B6DDFF3" w14:textId="77777777" w:rsidR="007B6791" w:rsidRDefault="007B6791" w:rsidP="007B6791">
      <w:pPr>
        <w:tabs>
          <w:tab w:val="num" w:pos="426"/>
        </w:tabs>
        <w:jc w:val="both"/>
        <w:outlineLvl w:val="1"/>
        <w:rPr>
          <w:rFonts w:ascii="Times New Roman" w:hAnsi="Times New Roman"/>
          <w:b/>
          <w:sz w:val="24"/>
          <w:szCs w:val="24"/>
        </w:rPr>
      </w:pPr>
    </w:p>
    <w:p w14:paraId="313539DB" w14:textId="77777777" w:rsidR="007B6791" w:rsidRDefault="007B6791" w:rsidP="007B6791">
      <w:pPr>
        <w:tabs>
          <w:tab w:val="num" w:pos="426"/>
        </w:tabs>
        <w:jc w:val="both"/>
        <w:outlineLvl w:val="1"/>
        <w:rPr>
          <w:rFonts w:ascii="Times New Roman" w:hAnsi="Times New Roman"/>
          <w:b/>
          <w:sz w:val="24"/>
          <w:szCs w:val="24"/>
        </w:rPr>
      </w:pPr>
    </w:p>
    <w:p w14:paraId="61F95276" w14:textId="77777777" w:rsidR="007B6791" w:rsidRDefault="007B6791" w:rsidP="007B6791">
      <w:pPr>
        <w:tabs>
          <w:tab w:val="num" w:pos="426"/>
        </w:tabs>
        <w:jc w:val="both"/>
        <w:outlineLvl w:val="1"/>
        <w:rPr>
          <w:rFonts w:ascii="Times New Roman" w:hAnsi="Times New Roman"/>
          <w:b/>
          <w:sz w:val="24"/>
          <w:szCs w:val="24"/>
        </w:rPr>
      </w:pPr>
    </w:p>
    <w:p w14:paraId="34DD52C8" w14:textId="77777777" w:rsidR="007B6791" w:rsidRDefault="007B6791" w:rsidP="007B6791">
      <w:pPr>
        <w:tabs>
          <w:tab w:val="num" w:pos="426"/>
        </w:tabs>
        <w:jc w:val="both"/>
        <w:outlineLvl w:val="1"/>
        <w:rPr>
          <w:rFonts w:ascii="Times New Roman" w:hAnsi="Times New Roman"/>
          <w:b/>
          <w:sz w:val="24"/>
          <w:szCs w:val="24"/>
        </w:rPr>
      </w:pPr>
    </w:p>
    <w:p w14:paraId="29BD9B4C" w14:textId="77777777" w:rsidR="007B6791" w:rsidRDefault="007B6791" w:rsidP="007B6791">
      <w:pPr>
        <w:tabs>
          <w:tab w:val="num" w:pos="426"/>
        </w:tabs>
        <w:jc w:val="both"/>
        <w:outlineLvl w:val="1"/>
        <w:rPr>
          <w:rFonts w:ascii="Times New Roman" w:hAnsi="Times New Roman"/>
          <w:b/>
          <w:sz w:val="24"/>
          <w:szCs w:val="24"/>
        </w:rPr>
      </w:pPr>
    </w:p>
    <w:p w14:paraId="69FB87E0" w14:textId="77777777" w:rsidR="007B6791" w:rsidRDefault="007B6791" w:rsidP="007B6791">
      <w:pPr>
        <w:tabs>
          <w:tab w:val="num" w:pos="426"/>
        </w:tabs>
        <w:jc w:val="both"/>
        <w:outlineLvl w:val="1"/>
        <w:rPr>
          <w:rFonts w:ascii="Times New Roman" w:hAnsi="Times New Roman"/>
          <w:b/>
          <w:sz w:val="24"/>
          <w:szCs w:val="24"/>
        </w:rPr>
      </w:pPr>
    </w:p>
    <w:p w14:paraId="71989156" w14:textId="77777777" w:rsidR="007B6791" w:rsidRDefault="007B6791" w:rsidP="007B6791">
      <w:pPr>
        <w:tabs>
          <w:tab w:val="num" w:pos="426"/>
        </w:tabs>
        <w:jc w:val="both"/>
        <w:outlineLvl w:val="1"/>
        <w:rPr>
          <w:rFonts w:ascii="Times New Roman" w:hAnsi="Times New Roman"/>
          <w:b/>
          <w:sz w:val="24"/>
          <w:szCs w:val="24"/>
        </w:rPr>
      </w:pPr>
    </w:p>
    <w:p w14:paraId="050C7ED7" w14:textId="77777777" w:rsidR="007B6791" w:rsidRDefault="007B6791" w:rsidP="007B6791">
      <w:pPr>
        <w:tabs>
          <w:tab w:val="num" w:pos="426"/>
        </w:tabs>
        <w:jc w:val="both"/>
        <w:outlineLvl w:val="1"/>
        <w:rPr>
          <w:rFonts w:ascii="Times New Roman" w:hAnsi="Times New Roman"/>
          <w:b/>
          <w:sz w:val="24"/>
          <w:szCs w:val="24"/>
        </w:rPr>
      </w:pPr>
    </w:p>
    <w:p w14:paraId="4B6AB57A" w14:textId="77777777" w:rsidR="00145DE6" w:rsidRDefault="00145DE6" w:rsidP="007B6791">
      <w:pPr>
        <w:tabs>
          <w:tab w:val="num" w:pos="426"/>
        </w:tabs>
        <w:jc w:val="both"/>
        <w:outlineLvl w:val="1"/>
        <w:rPr>
          <w:rFonts w:ascii="Times New Roman" w:hAnsi="Times New Roman"/>
          <w:b/>
          <w:sz w:val="24"/>
          <w:szCs w:val="24"/>
        </w:rPr>
      </w:pPr>
    </w:p>
    <w:p w14:paraId="57C0EC13" w14:textId="77777777" w:rsidR="00145DE6" w:rsidRDefault="00145DE6" w:rsidP="007B6791">
      <w:pPr>
        <w:tabs>
          <w:tab w:val="num" w:pos="426"/>
        </w:tabs>
        <w:jc w:val="both"/>
        <w:outlineLvl w:val="1"/>
        <w:rPr>
          <w:rFonts w:ascii="Times New Roman" w:hAnsi="Times New Roman"/>
          <w:b/>
          <w:sz w:val="24"/>
          <w:szCs w:val="24"/>
        </w:rPr>
      </w:pPr>
    </w:p>
    <w:p w14:paraId="1F2D7E2E" w14:textId="77777777" w:rsidR="00145DE6" w:rsidRDefault="00145DE6" w:rsidP="007B6791">
      <w:pPr>
        <w:tabs>
          <w:tab w:val="num" w:pos="426"/>
        </w:tabs>
        <w:jc w:val="both"/>
        <w:outlineLvl w:val="1"/>
        <w:rPr>
          <w:rFonts w:ascii="Times New Roman" w:hAnsi="Times New Roman"/>
          <w:b/>
          <w:sz w:val="24"/>
          <w:szCs w:val="24"/>
        </w:rPr>
      </w:pPr>
    </w:p>
    <w:p w14:paraId="5D32995F" w14:textId="5EFFC920" w:rsidR="007B6791" w:rsidRPr="007B6791" w:rsidRDefault="007B6791" w:rsidP="007B6791">
      <w:pPr>
        <w:tabs>
          <w:tab w:val="num" w:pos="426"/>
        </w:tabs>
        <w:jc w:val="both"/>
        <w:outlineLvl w:val="1"/>
        <w:rPr>
          <w:rFonts w:ascii="Times New Roman" w:hAnsi="Times New Roman"/>
          <w:b/>
          <w:sz w:val="24"/>
          <w:szCs w:val="24"/>
        </w:rPr>
      </w:pPr>
    </w:p>
    <w:p w14:paraId="7932AC66" w14:textId="77777777" w:rsidR="004307A8" w:rsidRPr="00D81D19" w:rsidRDefault="004307A8" w:rsidP="004307A8">
      <w:pPr>
        <w:tabs>
          <w:tab w:val="left" w:pos="284"/>
        </w:tabs>
        <w:outlineLvl w:val="0"/>
        <w:rPr>
          <w:rFonts w:ascii="Times New Roman" w:hAnsi="Times New Roman"/>
          <w:b/>
          <w:sz w:val="24"/>
          <w:szCs w:val="24"/>
        </w:rPr>
      </w:pPr>
      <w:bookmarkStart w:id="18" w:name="_Toc6240339"/>
      <w:bookmarkStart w:id="19" w:name="_Toc9859592"/>
      <w:r>
        <w:rPr>
          <w:rFonts w:ascii="Times New Roman" w:hAnsi="Times New Roman"/>
          <w:b/>
          <w:sz w:val="24"/>
          <w:szCs w:val="24"/>
        </w:rPr>
        <w:lastRenderedPageBreak/>
        <w:t>E</w:t>
      </w:r>
      <w:r w:rsidRPr="00D81D19">
        <w:rPr>
          <w:rFonts w:ascii="Times New Roman" w:hAnsi="Times New Roman"/>
          <w:b/>
          <w:sz w:val="24"/>
          <w:szCs w:val="24"/>
        </w:rPr>
        <w:t>k: Meslek Standardı Hazırlama ve Doğrulama Sürecinde Görev Alanlar</w:t>
      </w:r>
      <w:bookmarkEnd w:id="18"/>
      <w:bookmarkEnd w:id="19"/>
    </w:p>
    <w:p w14:paraId="280CAB8F" w14:textId="77777777" w:rsidR="004307A8" w:rsidRPr="009214EC" w:rsidRDefault="004307A8" w:rsidP="00D30F99">
      <w:pPr>
        <w:numPr>
          <w:ilvl w:val="0"/>
          <w:numId w:val="3"/>
        </w:numPr>
        <w:jc w:val="both"/>
        <w:rPr>
          <w:rFonts w:ascii="Times New Roman" w:hAnsi="Times New Roman"/>
          <w:b/>
          <w:sz w:val="24"/>
          <w:szCs w:val="24"/>
        </w:rPr>
      </w:pPr>
      <w:r w:rsidRPr="009214EC">
        <w:rPr>
          <w:rFonts w:ascii="Times New Roman" w:hAnsi="Times New Roman"/>
          <w:b/>
          <w:sz w:val="24"/>
          <w:szCs w:val="24"/>
        </w:rPr>
        <w:t xml:space="preserve">Meslek Standardı </w:t>
      </w:r>
      <w:r>
        <w:rPr>
          <w:rFonts w:ascii="Times New Roman" w:hAnsi="Times New Roman"/>
          <w:b/>
          <w:sz w:val="24"/>
          <w:szCs w:val="24"/>
        </w:rPr>
        <w:t xml:space="preserve">Hazırlama </w:t>
      </w:r>
      <w:r w:rsidRPr="009214EC">
        <w:rPr>
          <w:rFonts w:ascii="Times New Roman" w:hAnsi="Times New Roman"/>
          <w:b/>
          <w:sz w:val="24"/>
          <w:szCs w:val="24"/>
        </w:rPr>
        <w:t>Ekibi</w:t>
      </w:r>
      <w:r>
        <w:rPr>
          <w:rFonts w:ascii="Times New Roman" w:hAnsi="Times New Roman"/>
          <w:b/>
          <w:sz w:val="24"/>
          <w:szCs w:val="24"/>
        </w:rPr>
        <w:t xml:space="preserve"> ve Teknik Çalışma Grubu Üyeleri</w:t>
      </w:r>
      <w:r w:rsidRPr="009214EC">
        <w:rPr>
          <w:rFonts w:ascii="Times New Roman" w:hAnsi="Times New Roman"/>
          <w:b/>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
        <w:gridCol w:w="2922"/>
        <w:gridCol w:w="2924"/>
        <w:gridCol w:w="2818"/>
      </w:tblGrid>
      <w:tr w:rsidR="004307A8" w:rsidRPr="000E0567" w14:paraId="38275966" w14:textId="77777777" w:rsidTr="002304B1">
        <w:tc>
          <w:tcPr>
            <w:tcW w:w="396" w:type="dxa"/>
            <w:shd w:val="clear" w:color="auto" w:fill="auto"/>
            <w:vAlign w:val="center"/>
          </w:tcPr>
          <w:p w14:paraId="091E5303" w14:textId="77777777" w:rsidR="004307A8" w:rsidRPr="002304B1" w:rsidRDefault="002304B1" w:rsidP="002304B1">
            <w:pPr>
              <w:spacing w:after="0"/>
              <w:rPr>
                <w:rFonts w:ascii="Times New Roman" w:eastAsia="Times New Roman" w:hAnsi="Times New Roman"/>
                <w:b/>
                <w:sz w:val="24"/>
                <w:szCs w:val="24"/>
                <w:lang w:eastAsia="tr-TR"/>
              </w:rPr>
            </w:pPr>
            <w:r w:rsidRPr="002304B1">
              <w:rPr>
                <w:rFonts w:ascii="Times New Roman" w:eastAsia="Times New Roman" w:hAnsi="Times New Roman"/>
                <w:b/>
                <w:sz w:val="24"/>
                <w:szCs w:val="24"/>
                <w:lang w:eastAsia="tr-TR"/>
              </w:rPr>
              <w:t>No</w:t>
            </w:r>
          </w:p>
        </w:tc>
        <w:tc>
          <w:tcPr>
            <w:tcW w:w="2922" w:type="dxa"/>
            <w:shd w:val="clear" w:color="auto" w:fill="auto"/>
            <w:vAlign w:val="center"/>
          </w:tcPr>
          <w:p w14:paraId="6B634732" w14:textId="77777777" w:rsidR="004307A8" w:rsidRPr="000E0567" w:rsidRDefault="004307A8" w:rsidP="003A6746">
            <w:pPr>
              <w:spacing w:after="0"/>
              <w:rPr>
                <w:rFonts w:ascii="Times New Roman" w:eastAsia="Times New Roman" w:hAnsi="Times New Roman"/>
                <w:b/>
                <w:sz w:val="24"/>
                <w:szCs w:val="24"/>
                <w:lang w:eastAsia="tr-TR"/>
              </w:rPr>
            </w:pPr>
            <w:r w:rsidRPr="000E0567">
              <w:rPr>
                <w:rFonts w:ascii="Times New Roman" w:eastAsia="Times New Roman" w:hAnsi="Times New Roman"/>
                <w:b/>
                <w:sz w:val="24"/>
                <w:szCs w:val="24"/>
                <w:lang w:eastAsia="tr-TR"/>
              </w:rPr>
              <w:t>Adı - Soyadı</w:t>
            </w:r>
          </w:p>
        </w:tc>
        <w:tc>
          <w:tcPr>
            <w:tcW w:w="2924" w:type="dxa"/>
            <w:shd w:val="clear" w:color="auto" w:fill="auto"/>
            <w:vAlign w:val="center"/>
          </w:tcPr>
          <w:p w14:paraId="5AAF3057" w14:textId="77777777" w:rsidR="004307A8" w:rsidRPr="00C80EFF" w:rsidRDefault="004307A8" w:rsidP="003A6746">
            <w:pPr>
              <w:spacing w:after="0" w:line="240" w:lineRule="auto"/>
              <w:rPr>
                <w:rFonts w:ascii="Times New Roman" w:eastAsia="Times New Roman" w:hAnsi="Times New Roman"/>
                <w:b/>
                <w:sz w:val="24"/>
                <w:szCs w:val="24"/>
                <w:lang w:eastAsia="tr-TR"/>
              </w:rPr>
            </w:pPr>
            <w:r w:rsidRPr="00C80EFF">
              <w:rPr>
                <w:rFonts w:ascii="Times New Roman" w:eastAsia="Times New Roman" w:hAnsi="Times New Roman"/>
                <w:b/>
                <w:sz w:val="24"/>
                <w:szCs w:val="24"/>
                <w:lang w:eastAsia="tr-TR"/>
              </w:rPr>
              <w:t>Eğitim Bilgileri*</w:t>
            </w:r>
          </w:p>
          <w:p w14:paraId="0DDE5818" w14:textId="77777777" w:rsidR="004307A8" w:rsidRPr="00C80EFF" w:rsidRDefault="004307A8" w:rsidP="003A6746">
            <w:pPr>
              <w:pStyle w:val="normaltableau"/>
              <w:spacing w:before="0" w:after="0"/>
              <w:jc w:val="left"/>
              <w:rPr>
                <w:rFonts w:ascii="Times New Roman" w:hAnsi="Times New Roman"/>
                <w:b/>
                <w:sz w:val="24"/>
                <w:szCs w:val="24"/>
                <w:lang w:val="tr-TR" w:eastAsia="tr-TR"/>
              </w:rPr>
            </w:pPr>
            <w:r w:rsidRPr="00C80EFF">
              <w:rPr>
                <w:rFonts w:ascii="Times New Roman" w:hAnsi="Times New Roman"/>
                <w:b/>
                <w:sz w:val="24"/>
                <w:szCs w:val="24"/>
                <w:lang w:val="tr-TR" w:eastAsia="tr-TR"/>
              </w:rPr>
              <w:t>(Tarih - Eğitim Kurumu/Bölüm Adı)</w:t>
            </w:r>
          </w:p>
        </w:tc>
        <w:tc>
          <w:tcPr>
            <w:tcW w:w="2818" w:type="dxa"/>
            <w:shd w:val="clear" w:color="auto" w:fill="auto"/>
            <w:vAlign w:val="center"/>
          </w:tcPr>
          <w:p w14:paraId="25E64612" w14:textId="77777777" w:rsidR="004307A8" w:rsidRPr="00C80EFF" w:rsidRDefault="004307A8" w:rsidP="003A6746">
            <w:pPr>
              <w:spacing w:after="0" w:line="240" w:lineRule="auto"/>
              <w:rPr>
                <w:rFonts w:ascii="Times New Roman" w:eastAsia="Times New Roman" w:hAnsi="Times New Roman"/>
                <w:b/>
                <w:sz w:val="24"/>
                <w:szCs w:val="24"/>
                <w:lang w:eastAsia="tr-TR"/>
              </w:rPr>
            </w:pPr>
            <w:r w:rsidRPr="00C80EFF">
              <w:rPr>
                <w:rFonts w:ascii="Times New Roman" w:eastAsia="Times New Roman" w:hAnsi="Times New Roman"/>
                <w:b/>
                <w:sz w:val="24"/>
                <w:szCs w:val="24"/>
                <w:lang w:eastAsia="tr-TR"/>
              </w:rPr>
              <w:t>Deneyim Bilgileri*</w:t>
            </w:r>
          </w:p>
          <w:p w14:paraId="0E1AE09B" w14:textId="77777777" w:rsidR="004307A8" w:rsidRPr="00C80EFF" w:rsidRDefault="004307A8" w:rsidP="00C80EFF">
            <w:pPr>
              <w:spacing w:after="0" w:line="240" w:lineRule="auto"/>
              <w:ind w:right="-113"/>
              <w:rPr>
                <w:rFonts w:ascii="Times New Roman" w:eastAsia="Times New Roman" w:hAnsi="Times New Roman"/>
                <w:b/>
                <w:sz w:val="24"/>
                <w:szCs w:val="24"/>
                <w:lang w:eastAsia="tr-TR"/>
              </w:rPr>
            </w:pPr>
            <w:r w:rsidRPr="00C80EFF">
              <w:rPr>
                <w:rFonts w:ascii="Times New Roman" w:eastAsia="Times New Roman" w:hAnsi="Times New Roman"/>
                <w:b/>
                <w:sz w:val="24"/>
                <w:szCs w:val="24"/>
                <w:lang w:eastAsia="tr-TR"/>
              </w:rPr>
              <w:t>(Tarih – İş Yeri – Unvan)</w:t>
            </w:r>
          </w:p>
        </w:tc>
      </w:tr>
      <w:tr w:rsidR="004307A8" w:rsidRPr="000E0567" w14:paraId="74671695" w14:textId="77777777" w:rsidTr="003A6746">
        <w:tc>
          <w:tcPr>
            <w:tcW w:w="396" w:type="dxa"/>
            <w:shd w:val="clear" w:color="auto" w:fill="auto"/>
          </w:tcPr>
          <w:p w14:paraId="589D75A5" w14:textId="77777777" w:rsidR="004307A8" w:rsidRPr="002304B1" w:rsidRDefault="004307A8" w:rsidP="003A6746">
            <w:pPr>
              <w:spacing w:after="120"/>
              <w:jc w:val="both"/>
              <w:rPr>
                <w:rFonts w:ascii="Times New Roman" w:eastAsia="Times New Roman" w:hAnsi="Times New Roman"/>
                <w:b/>
                <w:sz w:val="24"/>
                <w:szCs w:val="24"/>
                <w:lang w:eastAsia="tr-TR"/>
              </w:rPr>
            </w:pPr>
            <w:r w:rsidRPr="002304B1">
              <w:rPr>
                <w:rFonts w:ascii="Times New Roman" w:eastAsia="Times New Roman" w:hAnsi="Times New Roman"/>
                <w:b/>
                <w:sz w:val="24"/>
                <w:szCs w:val="24"/>
                <w:lang w:eastAsia="tr-TR"/>
              </w:rPr>
              <w:t xml:space="preserve">1. </w:t>
            </w:r>
          </w:p>
        </w:tc>
        <w:tc>
          <w:tcPr>
            <w:tcW w:w="2922" w:type="dxa"/>
            <w:shd w:val="clear" w:color="auto" w:fill="auto"/>
          </w:tcPr>
          <w:p w14:paraId="2BB721BF"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924" w:type="dxa"/>
            <w:shd w:val="clear" w:color="auto" w:fill="auto"/>
          </w:tcPr>
          <w:p w14:paraId="2B9657F5"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818" w:type="dxa"/>
            <w:shd w:val="clear" w:color="auto" w:fill="auto"/>
          </w:tcPr>
          <w:p w14:paraId="41B914FD" w14:textId="77777777" w:rsidR="004307A8" w:rsidRPr="000E0567" w:rsidRDefault="004307A8" w:rsidP="003A6746">
            <w:pPr>
              <w:spacing w:after="120"/>
              <w:jc w:val="both"/>
              <w:rPr>
                <w:rFonts w:ascii="Times New Roman" w:eastAsia="Times New Roman" w:hAnsi="Times New Roman"/>
                <w:sz w:val="24"/>
                <w:szCs w:val="24"/>
                <w:lang w:eastAsia="tr-TR"/>
              </w:rPr>
            </w:pPr>
          </w:p>
        </w:tc>
      </w:tr>
      <w:tr w:rsidR="004307A8" w:rsidRPr="000E0567" w14:paraId="4E06E13B" w14:textId="77777777" w:rsidTr="003A6746">
        <w:tc>
          <w:tcPr>
            <w:tcW w:w="396" w:type="dxa"/>
            <w:shd w:val="clear" w:color="auto" w:fill="auto"/>
          </w:tcPr>
          <w:p w14:paraId="31DA48D1" w14:textId="77777777" w:rsidR="004307A8" w:rsidRPr="002304B1" w:rsidRDefault="004307A8" w:rsidP="003A6746">
            <w:pPr>
              <w:spacing w:after="120"/>
              <w:jc w:val="both"/>
              <w:rPr>
                <w:rFonts w:ascii="Times New Roman" w:eastAsia="Times New Roman" w:hAnsi="Times New Roman"/>
                <w:b/>
                <w:sz w:val="24"/>
                <w:szCs w:val="24"/>
                <w:lang w:eastAsia="tr-TR"/>
              </w:rPr>
            </w:pPr>
            <w:r w:rsidRPr="002304B1">
              <w:rPr>
                <w:rFonts w:ascii="Times New Roman" w:eastAsia="Times New Roman" w:hAnsi="Times New Roman"/>
                <w:b/>
                <w:sz w:val="24"/>
                <w:szCs w:val="24"/>
                <w:lang w:eastAsia="tr-TR"/>
              </w:rPr>
              <w:t xml:space="preserve">2. </w:t>
            </w:r>
          </w:p>
        </w:tc>
        <w:tc>
          <w:tcPr>
            <w:tcW w:w="2922" w:type="dxa"/>
            <w:shd w:val="clear" w:color="auto" w:fill="auto"/>
          </w:tcPr>
          <w:p w14:paraId="1E2848FA"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924" w:type="dxa"/>
            <w:shd w:val="clear" w:color="auto" w:fill="auto"/>
          </w:tcPr>
          <w:p w14:paraId="0A846A80"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818" w:type="dxa"/>
            <w:shd w:val="clear" w:color="auto" w:fill="auto"/>
          </w:tcPr>
          <w:p w14:paraId="14F67583" w14:textId="77777777" w:rsidR="004307A8" w:rsidRPr="000E0567" w:rsidRDefault="004307A8" w:rsidP="003A6746">
            <w:pPr>
              <w:spacing w:after="120"/>
              <w:jc w:val="both"/>
              <w:rPr>
                <w:rFonts w:ascii="Times New Roman" w:eastAsia="Times New Roman" w:hAnsi="Times New Roman"/>
                <w:sz w:val="24"/>
                <w:szCs w:val="24"/>
                <w:lang w:eastAsia="tr-TR"/>
              </w:rPr>
            </w:pPr>
          </w:p>
        </w:tc>
      </w:tr>
      <w:tr w:rsidR="004307A8" w:rsidRPr="000E0567" w14:paraId="6F846395" w14:textId="77777777" w:rsidTr="003A6746">
        <w:tc>
          <w:tcPr>
            <w:tcW w:w="396" w:type="dxa"/>
            <w:shd w:val="clear" w:color="auto" w:fill="auto"/>
          </w:tcPr>
          <w:p w14:paraId="78FB6893"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922" w:type="dxa"/>
            <w:shd w:val="clear" w:color="auto" w:fill="auto"/>
          </w:tcPr>
          <w:p w14:paraId="5FE7CEEE"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924" w:type="dxa"/>
            <w:shd w:val="clear" w:color="auto" w:fill="auto"/>
          </w:tcPr>
          <w:p w14:paraId="5AFA604B" w14:textId="77777777" w:rsidR="004307A8" w:rsidRPr="000E0567" w:rsidRDefault="004307A8" w:rsidP="003A6746">
            <w:pPr>
              <w:spacing w:after="120"/>
              <w:jc w:val="both"/>
              <w:rPr>
                <w:rFonts w:ascii="Times New Roman" w:eastAsia="Times New Roman" w:hAnsi="Times New Roman"/>
                <w:sz w:val="24"/>
                <w:szCs w:val="24"/>
                <w:lang w:eastAsia="tr-TR"/>
              </w:rPr>
            </w:pPr>
          </w:p>
        </w:tc>
        <w:tc>
          <w:tcPr>
            <w:tcW w:w="2818" w:type="dxa"/>
            <w:shd w:val="clear" w:color="auto" w:fill="auto"/>
          </w:tcPr>
          <w:p w14:paraId="524D034C" w14:textId="77777777" w:rsidR="004307A8" w:rsidRPr="000E0567" w:rsidRDefault="004307A8" w:rsidP="003A6746">
            <w:pPr>
              <w:spacing w:after="120"/>
              <w:jc w:val="both"/>
              <w:rPr>
                <w:rFonts w:ascii="Times New Roman" w:eastAsia="Times New Roman" w:hAnsi="Times New Roman"/>
                <w:sz w:val="24"/>
                <w:szCs w:val="24"/>
                <w:lang w:eastAsia="tr-TR"/>
              </w:rPr>
            </w:pPr>
          </w:p>
        </w:tc>
      </w:tr>
    </w:tbl>
    <w:p w14:paraId="44ED3753" w14:textId="77777777" w:rsidR="004307A8" w:rsidRPr="0054374A" w:rsidRDefault="004307A8" w:rsidP="004307A8">
      <w:pPr>
        <w:spacing w:after="120"/>
        <w:jc w:val="both"/>
        <w:rPr>
          <w:rFonts w:ascii="Times New Roman" w:eastAsia="Times New Roman" w:hAnsi="Times New Roman"/>
          <w:szCs w:val="24"/>
          <w:lang w:eastAsia="tr-TR"/>
        </w:rPr>
      </w:pPr>
    </w:p>
    <w:p w14:paraId="5B705014" w14:textId="77777777" w:rsidR="004307A8" w:rsidRPr="0054374A" w:rsidRDefault="004307A8" w:rsidP="004307A8">
      <w:pPr>
        <w:spacing w:after="120"/>
        <w:jc w:val="both"/>
        <w:rPr>
          <w:rFonts w:ascii="Times New Roman" w:eastAsia="Times New Roman" w:hAnsi="Times New Roman"/>
          <w:i/>
          <w:sz w:val="20"/>
          <w:szCs w:val="24"/>
          <w:lang w:eastAsia="tr-TR"/>
        </w:rPr>
      </w:pPr>
      <w:r w:rsidRPr="0054374A">
        <w:rPr>
          <w:rFonts w:ascii="Times New Roman" w:eastAsia="Times New Roman" w:hAnsi="Times New Roman"/>
          <w:i/>
          <w:sz w:val="20"/>
          <w:szCs w:val="24"/>
          <w:lang w:eastAsia="tr-TR"/>
        </w:rPr>
        <w:t>*Yalnızca meslekle ilgili olan eğitim/deneyim bilgilerine yer verilecektir.</w:t>
      </w:r>
    </w:p>
    <w:p w14:paraId="7EBD02CD" w14:textId="77777777" w:rsidR="004307A8" w:rsidRPr="009214EC" w:rsidRDefault="004307A8" w:rsidP="004307A8">
      <w:pPr>
        <w:spacing w:after="120"/>
        <w:jc w:val="both"/>
        <w:rPr>
          <w:rFonts w:ascii="Times New Roman" w:eastAsia="Times New Roman" w:hAnsi="Times New Roman"/>
          <w:sz w:val="24"/>
          <w:szCs w:val="24"/>
          <w:lang w:eastAsia="tr-TR"/>
        </w:rPr>
      </w:pPr>
    </w:p>
    <w:p w14:paraId="3421761F" w14:textId="77777777" w:rsidR="004307A8" w:rsidRDefault="004307A8" w:rsidP="00D30F99">
      <w:pPr>
        <w:numPr>
          <w:ilvl w:val="0"/>
          <w:numId w:val="3"/>
        </w:numPr>
        <w:ind w:right="90"/>
        <w:jc w:val="both"/>
        <w:rPr>
          <w:rFonts w:ascii="Times New Roman" w:hAnsi="Times New Roman"/>
          <w:b/>
          <w:sz w:val="24"/>
          <w:szCs w:val="24"/>
        </w:rPr>
      </w:pPr>
      <w:r w:rsidRPr="004307A8">
        <w:rPr>
          <w:rFonts w:ascii="Times New Roman" w:hAnsi="Times New Roman"/>
          <w:b/>
          <w:sz w:val="24"/>
          <w:szCs w:val="24"/>
        </w:rPr>
        <w:t>Görüş İstenen Kişi, Kurum ve Kuruluşlar:</w:t>
      </w:r>
    </w:p>
    <w:p w14:paraId="02BD62A6" w14:textId="77777777" w:rsidR="00A50B3F" w:rsidRPr="004307A8" w:rsidRDefault="00A50B3F" w:rsidP="00A50B3F">
      <w:pPr>
        <w:ind w:left="360" w:right="90"/>
        <w:jc w:val="both"/>
        <w:rPr>
          <w:rFonts w:ascii="Times New Roman" w:hAnsi="Times New Roman"/>
          <w:b/>
          <w:sz w:val="24"/>
          <w:szCs w:val="24"/>
        </w:rPr>
      </w:pPr>
    </w:p>
    <w:p w14:paraId="367E368C" w14:textId="77777777" w:rsidR="004307A8" w:rsidRDefault="004307A8" w:rsidP="00D30F99">
      <w:pPr>
        <w:numPr>
          <w:ilvl w:val="0"/>
          <w:numId w:val="3"/>
        </w:numPr>
        <w:ind w:right="90"/>
        <w:jc w:val="both"/>
        <w:rPr>
          <w:rFonts w:ascii="Times New Roman" w:hAnsi="Times New Roman"/>
          <w:b/>
          <w:sz w:val="24"/>
          <w:szCs w:val="24"/>
        </w:rPr>
      </w:pPr>
      <w:r w:rsidRPr="009214EC">
        <w:rPr>
          <w:rFonts w:ascii="Times New Roman" w:hAnsi="Times New Roman"/>
          <w:b/>
          <w:sz w:val="24"/>
          <w:szCs w:val="24"/>
        </w:rPr>
        <w:t>MYK Sektör Komitesi Üyeleri ve Uzmanlar</w:t>
      </w:r>
    </w:p>
    <w:p w14:paraId="22FF7434" w14:textId="77777777" w:rsidR="00A50B3F" w:rsidRPr="009214EC" w:rsidRDefault="00A50B3F" w:rsidP="00A50B3F">
      <w:pPr>
        <w:ind w:left="360" w:right="90"/>
        <w:jc w:val="both"/>
        <w:rPr>
          <w:rFonts w:ascii="Times New Roman" w:hAnsi="Times New Roman"/>
          <w:b/>
          <w:sz w:val="24"/>
          <w:szCs w:val="24"/>
        </w:rPr>
      </w:pPr>
    </w:p>
    <w:p w14:paraId="3D19A31E" w14:textId="77777777" w:rsidR="00ED11A3" w:rsidRPr="002E0948" w:rsidRDefault="004307A8" w:rsidP="008C7D39">
      <w:pPr>
        <w:numPr>
          <w:ilvl w:val="0"/>
          <w:numId w:val="3"/>
        </w:numPr>
        <w:spacing w:after="240"/>
        <w:ind w:right="90"/>
        <w:jc w:val="both"/>
        <w:rPr>
          <w:lang w:eastAsia="tr-TR"/>
        </w:rPr>
      </w:pPr>
      <w:r w:rsidRPr="006C64FF">
        <w:rPr>
          <w:rFonts w:ascii="Times New Roman" w:hAnsi="Times New Roman"/>
          <w:b/>
          <w:sz w:val="24"/>
          <w:szCs w:val="24"/>
        </w:rPr>
        <w:t>MYK Yönetim Kurulu</w:t>
      </w:r>
    </w:p>
    <w:sectPr w:rsidR="00ED11A3" w:rsidRPr="002E0948" w:rsidSect="003105C4">
      <w:headerReference w:type="default" r:id="rId18"/>
      <w:footerReference w:type="default" r:id="rId19"/>
      <w:headerReference w:type="first" r:id="rId20"/>
      <w:footerReference w:type="first" r:id="rId21"/>
      <w:pgSz w:w="11906" w:h="16838" w:code="9"/>
      <w:pgMar w:top="1276" w:right="1133" w:bottom="1418" w:left="1418" w:header="56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6A049" w14:textId="77777777" w:rsidR="007E042B" w:rsidRPr="006451AB" w:rsidRDefault="007E042B" w:rsidP="00B17B24">
      <w:pPr>
        <w:pStyle w:val="normaltableau"/>
        <w:spacing w:after="0"/>
        <w:rPr>
          <w:rFonts w:ascii="Calibri" w:eastAsia="Calibri" w:hAnsi="Calibri"/>
        </w:rPr>
      </w:pPr>
      <w:r>
        <w:separator/>
      </w:r>
    </w:p>
  </w:endnote>
  <w:endnote w:type="continuationSeparator" w:id="0">
    <w:p w14:paraId="622BB2D2" w14:textId="77777777" w:rsidR="007E042B" w:rsidRPr="006451AB" w:rsidRDefault="007E042B" w:rsidP="00B17B24">
      <w:pPr>
        <w:pStyle w:val="normaltableau"/>
        <w:spacing w:after="0"/>
        <w:rPr>
          <w:rFonts w:ascii="Calibri" w:eastAsia="Calibri" w:hAnsi="Calibri"/>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43"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8819A" w14:textId="571486CF" w:rsidR="00325C8B" w:rsidRPr="00194ED0" w:rsidRDefault="00325C8B" w:rsidP="00E26C91">
    <w:pPr>
      <w:pStyle w:val="AltBilgi"/>
      <w:pBdr>
        <w:top w:val="thinThickSmallGap" w:sz="24" w:space="1" w:color="622423"/>
      </w:pBdr>
      <w:tabs>
        <w:tab w:val="clear" w:pos="4536"/>
        <w:tab w:val="clear" w:pos="9072"/>
        <w:tab w:val="right" w:pos="12758"/>
      </w:tabs>
      <w:rPr>
        <w:rFonts w:ascii="Times New Roman" w:hAnsi="Times New Roman"/>
        <w:sz w:val="24"/>
        <w:szCs w:val="24"/>
      </w:rPr>
    </w:pPr>
    <w:r w:rsidRPr="00117395">
      <w:rPr>
        <w:rFonts w:ascii="Times New Roman" w:hAnsi="Times New Roman"/>
        <w:sz w:val="24"/>
        <w:szCs w:val="24"/>
      </w:rPr>
      <w:t>©</w:t>
    </w:r>
    <w:r w:rsidR="00F06A5D">
      <w:rPr>
        <w:rFonts w:ascii="Times New Roman" w:hAnsi="Times New Roman"/>
        <w:sz w:val="24"/>
        <w:szCs w:val="24"/>
      </w:rPr>
      <w:t xml:space="preserve"> Meslekî Yeterlilik Kurumu, 2020</w:t>
    </w:r>
    <w:r w:rsidRPr="00117395">
      <w:rPr>
        <w:rFonts w:ascii="Times New Roman" w:hAnsi="Times New Roman"/>
        <w:sz w:val="24"/>
        <w:szCs w:val="24"/>
      </w:rPr>
      <w:tab/>
    </w:r>
    <w:r>
      <w:rPr>
        <w:rFonts w:ascii="Times New Roman" w:hAnsi="Times New Roman"/>
        <w:sz w:val="24"/>
        <w:szCs w:val="24"/>
      </w:rPr>
      <w:t xml:space="preserve">              </w:t>
    </w:r>
    <w:r w:rsidRPr="00117395">
      <w:rPr>
        <w:rFonts w:ascii="Times New Roman" w:hAnsi="Times New Roman"/>
        <w:sz w:val="24"/>
        <w:szCs w:val="24"/>
      </w:rPr>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694843">
      <w:rPr>
        <w:rFonts w:ascii="Times New Roman" w:hAnsi="Times New Roman"/>
        <w:noProof/>
        <w:sz w:val="24"/>
        <w:szCs w:val="24"/>
      </w:rPr>
      <w:t>8</w:t>
    </w:r>
    <w:r w:rsidRPr="00117395">
      <w:rPr>
        <w:rFonts w:ascii="Times New Roman" w:hAnsi="Times New Roman"/>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E9A43" w14:textId="50DD210B" w:rsidR="00325C8B" w:rsidRPr="007B16FB" w:rsidRDefault="00325C8B" w:rsidP="007B16FB">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Meslekî Yeterlilik Kurumu, 2019</w:t>
    </w:r>
    <w:r w:rsidRPr="00117395">
      <w:rPr>
        <w:rFonts w:ascii="Times New Roman" w:hAnsi="Times New Roman"/>
        <w:sz w:val="24"/>
        <w:szCs w:val="24"/>
      </w:rPr>
      <w:tab/>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694843">
      <w:rPr>
        <w:rFonts w:ascii="Times New Roman" w:hAnsi="Times New Roman"/>
        <w:noProof/>
        <w:sz w:val="24"/>
        <w:szCs w:val="24"/>
      </w:rPr>
      <w:t>2</w:t>
    </w:r>
    <w:r w:rsidRPr="00117395">
      <w:rPr>
        <w:rFonts w:ascii="Times New Roman" w:hAnsi="Times New Roman"/>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F9055" w14:textId="1C36CA44" w:rsidR="00325C8B" w:rsidRPr="007B16FB" w:rsidRDefault="00325C8B" w:rsidP="007B16FB">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Meslekî Yeterlilik Kurumu, 2019</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117395">
      <w:rPr>
        <w:rFonts w:ascii="Times New Roman" w:hAnsi="Times New Roman"/>
        <w:sz w:val="24"/>
        <w:szCs w:val="24"/>
      </w:rPr>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694843">
      <w:rPr>
        <w:rFonts w:ascii="Times New Roman" w:hAnsi="Times New Roman"/>
        <w:noProof/>
        <w:sz w:val="24"/>
        <w:szCs w:val="24"/>
      </w:rPr>
      <w:t>7</w:t>
    </w:r>
    <w:r w:rsidRPr="00117395">
      <w:rPr>
        <w:rFonts w:ascii="Times New Roman" w:hAnsi="Times New Roman"/>
        <w:sz w:val="24"/>
        <w:szCs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F6A49" w14:textId="63BA4FF9" w:rsidR="00325C8B" w:rsidRPr="00194ED0" w:rsidRDefault="00325C8B" w:rsidP="00194ED0">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sidR="00F06A5D">
      <w:rPr>
        <w:rFonts w:ascii="Times New Roman" w:hAnsi="Times New Roman"/>
        <w:sz w:val="24"/>
        <w:szCs w:val="24"/>
      </w:rPr>
      <w:t xml:space="preserve"> Meslekî Yeterlilik Kurumu, 2020</w:t>
    </w:r>
    <w:r w:rsidRPr="00117395">
      <w:rPr>
        <w:rFonts w:ascii="Times New Roman" w:hAnsi="Times New Roman"/>
        <w:sz w:val="24"/>
        <w:szCs w:val="24"/>
      </w:rPr>
      <w:tab/>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694843">
      <w:rPr>
        <w:rFonts w:ascii="Times New Roman" w:hAnsi="Times New Roman"/>
        <w:noProof/>
        <w:sz w:val="24"/>
        <w:szCs w:val="24"/>
      </w:rPr>
      <w:t>25</w:t>
    </w:r>
    <w:r w:rsidRPr="00117395">
      <w:rPr>
        <w:rFonts w:ascii="Times New Roman" w:hAnsi="Times New Roman"/>
        <w:sz w:val="24"/>
        <w:szCs w:val="2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0A3D8" w14:textId="23208E3B" w:rsidR="00325C8B" w:rsidRPr="00194ED0" w:rsidRDefault="00325C8B" w:rsidP="00194ED0">
    <w:pPr>
      <w:pStyle w:val="AltBilgi"/>
      <w:pBdr>
        <w:top w:val="thinThickSmallGap" w:sz="24" w:space="1" w:color="622423"/>
      </w:pBdr>
      <w:tabs>
        <w:tab w:val="clear" w:pos="4536"/>
      </w:tabs>
      <w:rPr>
        <w:rFonts w:ascii="Times New Roman" w:hAnsi="Times New Roman"/>
        <w:sz w:val="24"/>
        <w:szCs w:val="24"/>
      </w:rPr>
    </w:pPr>
    <w:r w:rsidRPr="00117395">
      <w:rPr>
        <w:rFonts w:ascii="Times New Roman" w:hAnsi="Times New Roman"/>
        <w:sz w:val="24"/>
        <w:szCs w:val="24"/>
      </w:rPr>
      <w:t>©</w:t>
    </w:r>
    <w:r>
      <w:rPr>
        <w:rFonts w:ascii="Times New Roman" w:hAnsi="Times New Roman"/>
        <w:sz w:val="24"/>
        <w:szCs w:val="24"/>
      </w:rPr>
      <w:t xml:space="preserve"> Meslekî Yeterlilik Kurumu, 20..</w:t>
    </w:r>
    <w:r w:rsidRPr="00117395">
      <w:rPr>
        <w:rFonts w:ascii="Times New Roman" w:hAnsi="Times New Roman"/>
        <w:sz w:val="24"/>
        <w:szCs w:val="24"/>
      </w:rPr>
      <w:tab/>
      <w:t xml:space="preserve">Sayfa </w:t>
    </w:r>
    <w:r w:rsidRPr="00117395">
      <w:rPr>
        <w:rFonts w:ascii="Times New Roman" w:hAnsi="Times New Roman"/>
        <w:sz w:val="24"/>
        <w:szCs w:val="24"/>
      </w:rPr>
      <w:fldChar w:fldCharType="begin"/>
    </w:r>
    <w:r w:rsidRPr="00117395">
      <w:rPr>
        <w:rFonts w:ascii="Times New Roman" w:hAnsi="Times New Roman"/>
        <w:sz w:val="24"/>
        <w:szCs w:val="24"/>
      </w:rPr>
      <w:instrText xml:space="preserve"> PAGE   \* MERGEFORMAT </w:instrText>
    </w:r>
    <w:r w:rsidRPr="00117395">
      <w:rPr>
        <w:rFonts w:ascii="Times New Roman" w:hAnsi="Times New Roman"/>
        <w:sz w:val="24"/>
        <w:szCs w:val="24"/>
      </w:rPr>
      <w:fldChar w:fldCharType="separate"/>
    </w:r>
    <w:r w:rsidR="00694843">
      <w:rPr>
        <w:rFonts w:ascii="Times New Roman" w:hAnsi="Times New Roman"/>
        <w:noProof/>
        <w:sz w:val="24"/>
        <w:szCs w:val="24"/>
      </w:rPr>
      <w:t>22</w:t>
    </w:r>
    <w:r w:rsidRPr="00117395">
      <w:rPr>
        <w:rFonts w:ascii="Times New Roman" w:hAnsi="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3CAFE9" w14:textId="77777777" w:rsidR="007E042B" w:rsidRPr="006451AB" w:rsidRDefault="007E042B" w:rsidP="00B17B24">
      <w:pPr>
        <w:pStyle w:val="normaltableau"/>
        <w:spacing w:after="0"/>
        <w:rPr>
          <w:rFonts w:ascii="Calibri" w:eastAsia="Calibri" w:hAnsi="Calibri"/>
        </w:rPr>
      </w:pPr>
      <w:r>
        <w:separator/>
      </w:r>
    </w:p>
  </w:footnote>
  <w:footnote w:type="continuationSeparator" w:id="0">
    <w:p w14:paraId="162BC9A0" w14:textId="77777777" w:rsidR="007E042B" w:rsidRPr="006451AB" w:rsidRDefault="007E042B" w:rsidP="00B17B24">
      <w:pPr>
        <w:pStyle w:val="normaltableau"/>
        <w:spacing w:after="0"/>
        <w:rPr>
          <w:rFonts w:ascii="Calibri" w:eastAsia="Calibri" w:hAnsi="Calibri"/>
        </w:rPr>
      </w:pPr>
      <w:r>
        <w:continuationSeparator/>
      </w:r>
    </w:p>
  </w:footnote>
  <w:footnote w:id="1">
    <w:p w14:paraId="23D12524" w14:textId="77777777" w:rsidR="00325C8B" w:rsidRPr="00325C8B" w:rsidRDefault="00325C8B" w:rsidP="00E92956">
      <w:pPr>
        <w:pStyle w:val="DipnotMetni"/>
        <w:rPr>
          <w:rFonts w:ascii="Times New Roman" w:hAnsi="Times New Roman"/>
        </w:rPr>
      </w:pPr>
      <w:r w:rsidRPr="00325C8B">
        <w:rPr>
          <w:rStyle w:val="DipnotBavurusu"/>
          <w:rFonts w:ascii="Times New Roman" w:hAnsi="Times New Roman"/>
        </w:rPr>
        <w:footnoteRef/>
      </w:r>
      <w:r w:rsidRPr="00325C8B">
        <w:rPr>
          <w:rFonts w:ascii="Times New Roman" w:hAnsi="Times New Roman"/>
        </w:rPr>
        <w:t xml:space="preserve"> Mesleğin yeterlilik seviyesi, sekizli (8) seviye matrisinde seviye dört (4) olarak belirlenmiştir.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8F6AE" w14:textId="3C191988" w:rsidR="00325C8B" w:rsidRPr="004A4177" w:rsidRDefault="00325C8B" w:rsidP="00145DE6">
    <w:pPr>
      <w:pStyle w:val="stbilgi1"/>
      <w:tabs>
        <w:tab w:val="clear" w:pos="4536"/>
        <w:tab w:val="clear" w:pos="9072"/>
        <w:tab w:val="center" w:pos="6096"/>
        <w:tab w:val="right" w:pos="9923"/>
      </w:tabs>
      <w:rPr>
        <w:rFonts w:ascii="Times New Roman" w:hAnsi="Times New Roman"/>
      </w:rPr>
    </w:pPr>
    <w:r w:rsidRPr="006C2E58">
      <w:rPr>
        <w:rFonts w:ascii="Times New Roman" w:hAnsi="Times New Roman"/>
        <w:noProof/>
        <w:color w:val="000000"/>
        <w:lang w:eastAsia="tr-TR"/>
      </w:rPr>
      <mc:AlternateContent>
        <mc:Choice Requires="wps">
          <w:drawing>
            <wp:anchor distT="45720" distB="45720" distL="114300" distR="114300" simplePos="0" relativeHeight="251681792" behindDoc="0" locked="0" layoutInCell="1" allowOverlap="1" wp14:anchorId="5335393F" wp14:editId="1AC746C2">
              <wp:simplePos x="0" y="0"/>
              <wp:positionH relativeFrom="margin">
                <wp:posOffset>3875014</wp:posOffset>
              </wp:positionH>
              <wp:positionV relativeFrom="paragraph">
                <wp:posOffset>-106094</wp:posOffset>
              </wp:positionV>
              <wp:extent cx="2581275" cy="304800"/>
              <wp:effectExtent l="0" t="0" r="0" b="0"/>
              <wp:wrapSquare wrapText="bothSides"/>
              <wp:docPr id="1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04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840DF68" w14:textId="1D227F45" w:rsidR="00325C8B" w:rsidRDefault="00325C8B" w:rsidP="00FB3086">
                          <w:r>
                            <w:rPr>
                              <w:rFonts w:ascii="Times New Roman" w:hAnsi="Times New Roman"/>
                            </w:rPr>
                            <w:t>Yayım Tarih: 27/04/2012 Rev. No:01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35393F" id="_x0000_t202" coordsize="21600,21600" o:spt="202" path="m,l,21600r21600,l21600,xe">
              <v:stroke joinstyle="miter"/>
              <v:path gradientshapeok="t" o:connecttype="rect"/>
            </v:shapetype>
            <v:shape id="Metin Kutusu 2" o:spid="_x0000_s1026" type="#_x0000_t202" style="position:absolute;margin-left:305.1pt;margin-top:-8.35pt;width:203.25pt;height:24pt;z-index:2516817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" filled="f" stroked="f">
              <v:textbox>
                <w:txbxContent>
                  <w:p w14:paraId="4840DF68" w14:textId="1D227F45" w:rsidR="00325C8B" w:rsidRDefault="00325C8B" w:rsidP="00FB3086">
                    <w:r>
                      <w:rPr>
                        <w:rFonts w:ascii="Times New Roman" w:hAnsi="Times New Roman"/>
                      </w:rPr>
                      <w:t xml:space="preserve">Yayım Tarih: 27/04/2012 </w:t>
                    </w:r>
                    <w:proofErr w:type="spellStart"/>
                    <w:r>
                      <w:rPr>
                        <w:rFonts w:ascii="Times New Roman" w:hAnsi="Times New Roman"/>
                      </w:rPr>
                      <w:t>Rev</w:t>
                    </w:r>
                    <w:proofErr w:type="spellEnd"/>
                    <w:r>
                      <w:rPr>
                        <w:rFonts w:ascii="Times New Roman" w:hAnsi="Times New Roman"/>
                      </w:rPr>
                      <w:t>. No:01</w:t>
                    </w:r>
                  </w:p>
                </w:txbxContent>
              </v:textbox>
              <w10:wrap type="square" anchorx="margin"/>
            </v:shape>
          </w:pict>
        </mc:Fallback>
      </mc:AlternateContent>
    </w:r>
    <w:r w:rsidRPr="006C2E58">
      <w:rPr>
        <w:rFonts w:ascii="Times New Roman" w:hAnsi="Times New Roman"/>
        <w:noProof/>
        <w:color w:val="000000"/>
        <w:lang w:eastAsia="tr-TR"/>
      </w:rPr>
      <mc:AlternateContent>
        <mc:Choice Requires="wps">
          <w:drawing>
            <wp:anchor distT="45720" distB="45720" distL="114300" distR="114300" simplePos="0" relativeHeight="251675648" behindDoc="0" locked="0" layoutInCell="1" allowOverlap="1" wp14:anchorId="6A4FBAE4" wp14:editId="0FC1BA7C">
              <wp:simplePos x="0" y="0"/>
              <wp:positionH relativeFrom="column">
                <wp:posOffset>-491490</wp:posOffset>
              </wp:positionH>
              <wp:positionV relativeFrom="paragraph">
                <wp:posOffset>-179705</wp:posOffset>
              </wp:positionV>
              <wp:extent cx="2828925" cy="457200"/>
              <wp:effectExtent l="0" t="0" r="0" b="0"/>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572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C431DEB" w14:textId="27F345F0" w:rsidR="00325C8B" w:rsidRDefault="00325C8B">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0202</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 xml:space="preserve">Bilgisayar Donanım Elemanı (Seviye 4)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4FBAE4" id="_x0000_s1027" type="#_x0000_t202" style="position:absolute;margin-left:-38.7pt;margin-top:-14.15pt;width:222.75pt;height:36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" filled="f" stroked="f">
              <v:textbox>
                <w:txbxContent>
                  <w:p w14:paraId="2C431DEB" w14:textId="27F345F0" w:rsidR="00325C8B" w:rsidRDefault="00325C8B">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0202</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 xml:space="preserve">Bilgisayar Donanım Elemanı (Seviye 4)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v:textbox>
              <w10:wrap type="square"/>
            </v:shape>
          </w:pict>
        </mc:Fallback>
      </mc:AlternateContent>
    </w:r>
    <w:r>
      <w:rPr>
        <w:rFonts w:ascii="Times New Roman" w:hAnsi="Times New Roman"/>
        <w:noProof/>
        <w:sz w:val="24"/>
        <w:szCs w:val="24"/>
        <w:lang w:eastAsia="tr-TR"/>
      </w:rPr>
      <w:drawing>
        <wp:anchor distT="0" distB="0" distL="114300" distR="114300" simplePos="0" relativeHeight="251671552" behindDoc="1" locked="0" layoutInCell="0" allowOverlap="1" wp14:anchorId="161BF1FA" wp14:editId="491ECFDF">
          <wp:simplePos x="0" y="0"/>
          <wp:positionH relativeFrom="margin">
            <wp:posOffset>160020</wp:posOffset>
          </wp:positionH>
          <wp:positionV relativeFrom="margin">
            <wp:posOffset>3369310</wp:posOffset>
          </wp:positionV>
          <wp:extent cx="5743575" cy="2456180"/>
          <wp:effectExtent l="0" t="0" r="9525" b="1270"/>
          <wp:wrapNone/>
          <wp:docPr id="8" name="Resim 8" descr="UMS_s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S_sade"/>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43575" cy="245618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rPr>
      <w:t xml:space="preserve">                                                                                                                                    </w:t>
    </w:r>
  </w:p>
  <w:p w14:paraId="2B8C52EB" w14:textId="77777777" w:rsidR="00325C8B" w:rsidRPr="007B6791" w:rsidRDefault="00325C8B" w:rsidP="007B6791">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8250D" w14:textId="77777777" w:rsidR="00325C8B" w:rsidRPr="002F677E" w:rsidRDefault="00325C8B" w:rsidP="002F677E">
    <w:pPr>
      <w:pStyle w:val="stbilgi1"/>
      <w:tabs>
        <w:tab w:val="clear" w:pos="9072"/>
        <w:tab w:val="right" w:pos="9360"/>
      </w:tabs>
      <w:rPr>
        <w:rFonts w:ascii="Times New Roman" w:hAnsi="Times New Roman"/>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4BCCF" w14:textId="77777777" w:rsidR="00325C8B" w:rsidRPr="002F677E" w:rsidRDefault="00325C8B" w:rsidP="002F677E">
    <w:pPr>
      <w:pStyle w:val="stbilgi1"/>
      <w:tabs>
        <w:tab w:val="clear" w:pos="9072"/>
        <w:tab w:val="right" w:pos="9360"/>
      </w:tabs>
      <w:rPr>
        <w:rFonts w:ascii="Times New Roman" w:hAnsi="Times New Roman"/>
      </w:rPr>
    </w:pPr>
    <w:r w:rsidRPr="006C2E58">
      <w:rPr>
        <w:rFonts w:ascii="Times New Roman" w:hAnsi="Times New Roman"/>
        <w:noProof/>
        <w:color w:val="000000"/>
        <w:lang w:eastAsia="tr-TR"/>
      </w:rPr>
      <mc:AlternateContent>
        <mc:Choice Requires="wps">
          <w:drawing>
            <wp:anchor distT="45720" distB="45720" distL="114300" distR="114300" simplePos="0" relativeHeight="251679744" behindDoc="0" locked="0" layoutInCell="1" allowOverlap="1" wp14:anchorId="3E1985DD" wp14:editId="74313FAE">
              <wp:simplePos x="0" y="0"/>
              <wp:positionH relativeFrom="margin">
                <wp:posOffset>3549650</wp:posOffset>
              </wp:positionH>
              <wp:positionV relativeFrom="paragraph">
                <wp:posOffset>-246380</wp:posOffset>
              </wp:positionV>
              <wp:extent cx="2581275" cy="304800"/>
              <wp:effectExtent l="0" t="0" r="0" b="0"/>
              <wp:wrapSquare wrapText="bothSides"/>
              <wp:docPr id="11"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04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E4E59BE" w14:textId="77777777" w:rsidR="00325C8B" w:rsidRDefault="00325C8B" w:rsidP="00FB3086">
                          <w:r>
                            <w:rPr>
                              <w:rFonts w:ascii="Times New Roman" w:hAnsi="Times New Roman"/>
                            </w:rPr>
                            <w:t>Yayım Tarih: 29/01/2012 Rev. No:01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1985DD" id="_x0000_t202" coordsize="21600,21600" o:spt="202" path="m,l,21600r21600,l21600,xe">
              <v:stroke joinstyle="miter"/>
              <v:path gradientshapeok="t" o:connecttype="rect"/>
            </v:shapetype>
            <v:shape id="_x0000_s1028" type="#_x0000_t202" style="position:absolute;margin-left:279.5pt;margin-top:-19.4pt;width:203.25pt;height:24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" filled="f" stroked="f">
              <v:textbox>
                <w:txbxContent>
                  <w:p w14:paraId="0E4E59BE" w14:textId="77777777" w:rsidR="00325C8B" w:rsidRDefault="00325C8B" w:rsidP="00FB3086">
                    <w:r>
                      <w:rPr>
                        <w:rFonts w:ascii="Times New Roman" w:hAnsi="Times New Roman"/>
                      </w:rPr>
                      <w:t xml:space="preserve">Yayım Tarih: 29/01/2012 </w:t>
                    </w:r>
                    <w:proofErr w:type="spellStart"/>
                    <w:r>
                      <w:rPr>
                        <w:rFonts w:ascii="Times New Roman" w:hAnsi="Times New Roman"/>
                      </w:rPr>
                      <w:t>Rev</w:t>
                    </w:r>
                    <w:proofErr w:type="spellEnd"/>
                    <w:r>
                      <w:rPr>
                        <w:rFonts w:ascii="Times New Roman" w:hAnsi="Times New Roman"/>
                      </w:rPr>
                      <w:t>. No:01</w:t>
                    </w:r>
                  </w:p>
                </w:txbxContent>
              </v:textbox>
              <w10:wrap type="square" anchorx="margin"/>
            </v:shape>
          </w:pict>
        </mc:Fallback>
      </mc:AlternateContent>
    </w:r>
    <w:r w:rsidRPr="00145DE6">
      <w:rPr>
        <w:rFonts w:ascii="Times New Roman" w:hAnsi="Times New Roman"/>
        <w:noProof/>
        <w:color w:val="000000"/>
        <w:lang w:eastAsia="tr-TR"/>
      </w:rPr>
      <mc:AlternateContent>
        <mc:Choice Requires="wps">
          <w:drawing>
            <wp:anchor distT="45720" distB="45720" distL="114300" distR="114300" simplePos="0" relativeHeight="251677696" behindDoc="1" locked="0" layoutInCell="1" allowOverlap="1" wp14:anchorId="2064F298" wp14:editId="5BBB78C6">
              <wp:simplePos x="0" y="0"/>
              <wp:positionH relativeFrom="column">
                <wp:posOffset>-738505</wp:posOffset>
              </wp:positionH>
              <wp:positionV relativeFrom="paragraph">
                <wp:posOffset>-255905</wp:posOffset>
              </wp:positionV>
              <wp:extent cx="2781300" cy="457200"/>
              <wp:effectExtent l="0" t="0" r="0" b="0"/>
              <wp:wrapTight wrapText="bothSides">
                <wp:wrapPolygon edited="0">
                  <wp:start x="296" y="0"/>
                  <wp:lineTo x="296" y="20700"/>
                  <wp:lineTo x="21156" y="20700"/>
                  <wp:lineTo x="21156" y="0"/>
                  <wp:lineTo x="296" y="0"/>
                </wp:wrapPolygon>
              </wp:wrapTight>
              <wp:docPr id="10"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457200"/>
                      </a:xfrm>
                      <a:prstGeom prst="rect">
                        <a:avLst/>
                      </a:prstGeom>
                      <a:noFill/>
                      <a:ln>
                        <a:noFill/>
                      </a:ln>
                      <a:effectLst/>
                    </wps:spPr>
                    <wps:txbx>
                      <w:txbxContent>
                        <w:p w14:paraId="0E1B3117" w14:textId="77777777" w:rsidR="00325C8B" w:rsidRDefault="00325C8B" w:rsidP="00145DE6">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Elemanı (Seviye 4)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64F298" id="_x0000_s1029" type="#_x0000_t202" style="position:absolute;margin-left:-58.15pt;margin-top:-20.15pt;width:219pt;height:36pt;z-index:-2516387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" filled="f" stroked="f">
              <v:textbox>
                <w:txbxContent>
                  <w:p w14:paraId="0E1B3117" w14:textId="77777777" w:rsidR="00325C8B" w:rsidRDefault="00325C8B" w:rsidP="00145DE6">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Elemanı (Seviye 4)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v:textbox>
              <w10:wrap type="tight"/>
            </v:shape>
          </w:pict>
        </mc:Fallback>
      </mc:AlternateContent>
    </w:r>
    <w:r>
      <w:rPr>
        <w:rFonts w:ascii="Times New Roman" w:hAnsi="Times New Roman"/>
        <w:noProof/>
        <w:sz w:val="24"/>
        <w:szCs w:val="24"/>
        <w:lang w:eastAsia="tr-TR"/>
      </w:rPr>
      <w:drawing>
        <wp:anchor distT="0" distB="0" distL="114300" distR="114300" simplePos="0" relativeHeight="251663360" behindDoc="1" locked="0" layoutInCell="0" allowOverlap="1" wp14:anchorId="42152FAD" wp14:editId="41D2E154">
          <wp:simplePos x="0" y="0"/>
          <wp:positionH relativeFrom="margin">
            <wp:posOffset>160020</wp:posOffset>
          </wp:positionH>
          <wp:positionV relativeFrom="margin">
            <wp:posOffset>3369310</wp:posOffset>
          </wp:positionV>
          <wp:extent cx="5743575" cy="2456180"/>
          <wp:effectExtent l="0" t="0" r="9525" b="1270"/>
          <wp:wrapNone/>
          <wp:docPr id="1" name="Resim 1" descr="UMS_s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S_sade"/>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43575" cy="245618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olor w:val="000000"/>
      </w:rPr>
      <w:t xml:space="preserve">                                                                                                                  </w:t>
    </w:r>
    <w:r>
      <w:rPr>
        <w:rFonts w:ascii="Times New Roman" w:hAnsi="Times New Roman"/>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3B073" w14:textId="5FD1AEC9" w:rsidR="00325C8B" w:rsidRPr="002F677E" w:rsidRDefault="00325C8B" w:rsidP="003105C4">
    <w:pPr>
      <w:pStyle w:val="stbilgi1"/>
      <w:tabs>
        <w:tab w:val="clear" w:pos="9072"/>
        <w:tab w:val="right" w:pos="9360"/>
      </w:tabs>
      <w:rPr>
        <w:rFonts w:ascii="Times New Roman" w:hAnsi="Times New Roman"/>
      </w:rPr>
    </w:pPr>
    <w:r w:rsidRPr="006C2E58">
      <w:rPr>
        <w:rFonts w:ascii="Times New Roman" w:hAnsi="Times New Roman"/>
        <w:noProof/>
        <w:color w:val="000000"/>
        <w:lang w:eastAsia="tr-TR"/>
      </w:rPr>
      <mc:AlternateContent>
        <mc:Choice Requires="wps">
          <w:drawing>
            <wp:anchor distT="45720" distB="45720" distL="114300" distR="114300" simplePos="0" relativeHeight="251694080" behindDoc="0" locked="0" layoutInCell="1" allowOverlap="1" wp14:anchorId="5A9710A6" wp14:editId="1E65DCDB">
              <wp:simplePos x="0" y="0"/>
              <wp:positionH relativeFrom="margin">
                <wp:posOffset>6067425</wp:posOffset>
              </wp:positionH>
              <wp:positionV relativeFrom="paragraph">
                <wp:posOffset>-59690</wp:posOffset>
              </wp:positionV>
              <wp:extent cx="2581275" cy="304800"/>
              <wp:effectExtent l="0" t="0" r="0" b="0"/>
              <wp:wrapSquare wrapText="bothSides"/>
              <wp:docPr id="2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04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EEE15FC" w14:textId="787D768E" w:rsidR="00325C8B" w:rsidRDefault="00325C8B" w:rsidP="00FB3086">
                          <w:r>
                            <w:rPr>
                              <w:rFonts w:ascii="Times New Roman" w:hAnsi="Times New Roman"/>
                            </w:rPr>
                            <w:t>Yayım Tarih: 27/04/2012 Rev. No:01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9710A6" id="_x0000_t202" coordsize="21600,21600" o:spt="202" path="m,l,21600r21600,l21600,xe">
              <v:stroke joinstyle="miter"/>
              <v:path gradientshapeok="t" o:connecttype="rect"/>
            </v:shapetype>
            <v:shape id="_x0000_s1030" type="#_x0000_t202" style="position:absolute;margin-left:477.75pt;margin-top:-4.7pt;width:203.25pt;height:24pt;z-index:2516940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" filled="f" stroked="f">
              <v:textbox>
                <w:txbxContent>
                  <w:p w14:paraId="2EEE15FC" w14:textId="787D768E" w:rsidR="00325C8B" w:rsidRDefault="00325C8B" w:rsidP="00FB3086">
                    <w:r>
                      <w:rPr>
                        <w:rFonts w:ascii="Times New Roman" w:hAnsi="Times New Roman"/>
                      </w:rPr>
                      <w:t xml:space="preserve">Yayım Tarih: 27/04/2012 </w:t>
                    </w:r>
                    <w:proofErr w:type="spellStart"/>
                    <w:r>
                      <w:rPr>
                        <w:rFonts w:ascii="Times New Roman" w:hAnsi="Times New Roman"/>
                      </w:rPr>
                      <w:t>Rev</w:t>
                    </w:r>
                    <w:proofErr w:type="spellEnd"/>
                    <w:r>
                      <w:rPr>
                        <w:rFonts w:ascii="Times New Roman" w:hAnsi="Times New Roman"/>
                      </w:rPr>
                      <w:t>. No:01</w:t>
                    </w:r>
                  </w:p>
                </w:txbxContent>
              </v:textbox>
              <w10:wrap type="square" anchorx="margin"/>
            </v:shape>
          </w:pict>
        </mc:Fallback>
      </mc:AlternateContent>
    </w:r>
    <w:r w:rsidRPr="006C2E58">
      <w:rPr>
        <w:rFonts w:ascii="Times New Roman" w:hAnsi="Times New Roman"/>
        <w:noProof/>
        <w:color w:val="000000"/>
        <w:lang w:eastAsia="tr-TR"/>
      </w:rPr>
      <mc:AlternateContent>
        <mc:Choice Requires="wps">
          <w:drawing>
            <wp:anchor distT="45720" distB="45720" distL="114300" distR="114300" simplePos="0" relativeHeight="251692032" behindDoc="0" locked="0" layoutInCell="1" allowOverlap="1" wp14:anchorId="38735497" wp14:editId="6E080CA1">
              <wp:simplePos x="0" y="0"/>
              <wp:positionH relativeFrom="column">
                <wp:posOffset>-438150</wp:posOffset>
              </wp:positionH>
              <wp:positionV relativeFrom="paragraph">
                <wp:posOffset>-97790</wp:posOffset>
              </wp:positionV>
              <wp:extent cx="2828925" cy="457200"/>
              <wp:effectExtent l="0" t="0" r="0" b="0"/>
              <wp:wrapSquare wrapText="bothSides"/>
              <wp:docPr id="26"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572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66E5D82" w14:textId="0F275146" w:rsidR="00325C8B" w:rsidRDefault="00325C8B">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 xml:space="preserve">Bilgisayar Donanım Elemanı (Seviye 4)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735497" id="_x0000_s1031" type="#_x0000_t202" style="position:absolute;margin-left:-34.5pt;margin-top:-7.7pt;width:222.75pt;height:36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" filled="f" stroked="f">
              <v:textbox>
                <w:txbxContent>
                  <w:p w14:paraId="466E5D82" w14:textId="0F275146" w:rsidR="00325C8B" w:rsidRDefault="00325C8B">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 xml:space="preserve">Bilgisayar Donanım Elemanı (Seviye 4)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v:textbox>
              <w10:wrap type="square"/>
            </v:shape>
          </w:pict>
        </mc:Fallback>
      </mc:AlternateContent>
    </w:r>
    <w:r>
      <w:rPr>
        <w:rFonts w:ascii="Times New Roman" w:hAnsi="Times New Roman"/>
        <w:noProof/>
        <w:sz w:val="24"/>
        <w:szCs w:val="24"/>
        <w:lang w:eastAsia="tr-TR"/>
      </w:rPr>
      <w:drawing>
        <wp:anchor distT="0" distB="0" distL="114300" distR="114300" simplePos="0" relativeHeight="251667456" behindDoc="1" locked="0" layoutInCell="0" allowOverlap="1" wp14:anchorId="521B396B" wp14:editId="797698E8">
          <wp:simplePos x="0" y="0"/>
          <wp:positionH relativeFrom="margin">
            <wp:posOffset>1576070</wp:posOffset>
          </wp:positionH>
          <wp:positionV relativeFrom="margin">
            <wp:posOffset>1597586</wp:posOffset>
          </wp:positionV>
          <wp:extent cx="5743575" cy="2456180"/>
          <wp:effectExtent l="0" t="0" r="9525" b="1270"/>
          <wp:wrapNone/>
          <wp:docPr id="4" name="Resim 4" descr="UMS_s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S_sade"/>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43575" cy="245618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B2747" w14:textId="041CFABD" w:rsidR="00325C8B" w:rsidRPr="004307A8" w:rsidRDefault="00325C8B" w:rsidP="004307A8">
    <w:pPr>
      <w:pStyle w:val="stbilgi1"/>
      <w:tabs>
        <w:tab w:val="clear" w:pos="9072"/>
        <w:tab w:val="right" w:pos="9360"/>
      </w:tabs>
      <w:rPr>
        <w:rFonts w:ascii="Times New Roman" w:hAnsi="Times New Roman"/>
      </w:rPr>
    </w:pPr>
    <w:r w:rsidRPr="006C2E58">
      <w:rPr>
        <w:rFonts w:ascii="Times New Roman" w:hAnsi="Times New Roman"/>
        <w:noProof/>
        <w:color w:val="000000"/>
        <w:lang w:eastAsia="tr-TR"/>
      </w:rPr>
      <mc:AlternateContent>
        <mc:Choice Requires="wps">
          <w:drawing>
            <wp:anchor distT="45720" distB="45720" distL="114300" distR="114300" simplePos="0" relativeHeight="251689984" behindDoc="0" locked="0" layoutInCell="1" allowOverlap="1" wp14:anchorId="7111B999" wp14:editId="593D1C2D">
              <wp:simplePos x="0" y="0"/>
              <wp:positionH relativeFrom="margin">
                <wp:posOffset>3672417</wp:posOffset>
              </wp:positionH>
              <wp:positionV relativeFrom="paragraph">
                <wp:posOffset>-120015</wp:posOffset>
              </wp:positionV>
              <wp:extent cx="2581275" cy="304800"/>
              <wp:effectExtent l="0" t="0" r="0" b="0"/>
              <wp:wrapSquare wrapText="bothSides"/>
              <wp:docPr id="14"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04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1D006ED" w14:textId="1BD4D88C" w:rsidR="00325C8B" w:rsidRDefault="00325C8B" w:rsidP="00141F1F">
                          <w:r>
                            <w:rPr>
                              <w:rFonts w:ascii="Times New Roman" w:hAnsi="Times New Roman"/>
                            </w:rPr>
                            <w:t>Yayım Tarih: 27/04/2012 Rev. No:01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11B999" id="_x0000_t202" coordsize="21600,21600" o:spt="202" path="m,l,21600r21600,l21600,xe">
              <v:stroke joinstyle="miter"/>
              <v:path gradientshapeok="t" o:connecttype="rect"/>
            </v:shapetype>
            <v:shape id="_x0000_s1032" type="#_x0000_t202" style="position:absolute;margin-left:289.15pt;margin-top:-9.45pt;width:203.25pt;height:24pt;z-index:2516899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" filled="f" stroked="f">
              <v:textbox>
                <w:txbxContent>
                  <w:p w14:paraId="11D006ED" w14:textId="1BD4D88C" w:rsidR="00325C8B" w:rsidRDefault="00325C8B" w:rsidP="00141F1F">
                    <w:r>
                      <w:rPr>
                        <w:rFonts w:ascii="Times New Roman" w:hAnsi="Times New Roman"/>
                      </w:rPr>
                      <w:t xml:space="preserve">Yayım Tarih: 27/04/2012 </w:t>
                    </w:r>
                    <w:proofErr w:type="spellStart"/>
                    <w:r>
                      <w:rPr>
                        <w:rFonts w:ascii="Times New Roman" w:hAnsi="Times New Roman"/>
                      </w:rPr>
                      <w:t>Rev</w:t>
                    </w:r>
                    <w:proofErr w:type="spellEnd"/>
                    <w:r>
                      <w:rPr>
                        <w:rFonts w:ascii="Times New Roman" w:hAnsi="Times New Roman"/>
                      </w:rPr>
                      <w:t>. No:01</w:t>
                    </w:r>
                  </w:p>
                </w:txbxContent>
              </v:textbox>
              <w10:wrap type="square" anchorx="margin"/>
            </v:shape>
          </w:pict>
        </mc:Fallback>
      </mc:AlternateContent>
    </w:r>
    <w:r w:rsidRPr="006C2E58">
      <w:rPr>
        <w:rFonts w:ascii="Times New Roman" w:hAnsi="Times New Roman"/>
        <w:noProof/>
        <w:color w:val="000000"/>
        <w:lang w:eastAsia="tr-TR"/>
      </w:rPr>
      <mc:AlternateContent>
        <mc:Choice Requires="wps">
          <w:drawing>
            <wp:anchor distT="45720" distB="45720" distL="114300" distR="114300" simplePos="0" relativeHeight="251687936" behindDoc="0" locked="0" layoutInCell="1" allowOverlap="1" wp14:anchorId="56BE09F6" wp14:editId="445A70CC">
              <wp:simplePos x="0" y="0"/>
              <wp:positionH relativeFrom="column">
                <wp:posOffset>-560917</wp:posOffset>
              </wp:positionH>
              <wp:positionV relativeFrom="paragraph">
                <wp:posOffset>-163407</wp:posOffset>
              </wp:positionV>
              <wp:extent cx="2828925" cy="457200"/>
              <wp:effectExtent l="0" t="0" r="0" b="0"/>
              <wp:wrapSquare wrapText="bothSides"/>
              <wp:docPr id="13"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572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B387E26" w14:textId="67C7B1E4" w:rsidR="00325C8B" w:rsidRDefault="00325C8B" w:rsidP="00141F1F">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 xml:space="preserve">Bilgisayar Donanım Elemanı (Seviye 4)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BE09F6" id="_x0000_s1033" type="#_x0000_t202" style="position:absolute;margin-left:-44.15pt;margin-top:-12.85pt;width:222.75pt;height:3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" filled="f" stroked="f">
              <v:textbox>
                <w:txbxContent>
                  <w:p w14:paraId="3B387E26" w14:textId="67C7B1E4" w:rsidR="00325C8B" w:rsidRDefault="00325C8B" w:rsidP="00141F1F">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 xml:space="preserve">Bilgisayar Donanım Elemanı (Seviye 4)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v:textbox>
              <w10:wrap type="squar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515D1" w14:textId="7626E49B" w:rsidR="00325C8B" w:rsidRPr="004A4177" w:rsidRDefault="00325C8B" w:rsidP="00B54F9D">
    <w:pPr>
      <w:pStyle w:val="stbilgi1"/>
      <w:tabs>
        <w:tab w:val="clear" w:pos="9072"/>
        <w:tab w:val="right" w:pos="9360"/>
      </w:tabs>
      <w:rPr>
        <w:rFonts w:ascii="Times New Roman" w:hAnsi="Times New Roman"/>
      </w:rPr>
    </w:pPr>
    <w:r w:rsidRPr="006C2E58">
      <w:rPr>
        <w:rFonts w:ascii="Times New Roman" w:hAnsi="Times New Roman"/>
        <w:noProof/>
        <w:color w:val="000000"/>
        <w:lang w:eastAsia="tr-TR"/>
      </w:rPr>
      <mc:AlternateContent>
        <mc:Choice Requires="wps">
          <w:drawing>
            <wp:anchor distT="45720" distB="45720" distL="114300" distR="114300" simplePos="0" relativeHeight="251685888" behindDoc="0" locked="0" layoutInCell="1" allowOverlap="1" wp14:anchorId="1C0AE050" wp14:editId="3256B5F7">
              <wp:simplePos x="0" y="0"/>
              <wp:positionH relativeFrom="margin">
                <wp:align>right</wp:align>
              </wp:positionH>
              <wp:positionV relativeFrom="paragraph">
                <wp:posOffset>-69215</wp:posOffset>
              </wp:positionV>
              <wp:extent cx="2581275" cy="304800"/>
              <wp:effectExtent l="0" t="0" r="0" b="0"/>
              <wp:wrapSquare wrapText="bothSides"/>
              <wp:docPr id="9"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048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C2D65B3" w14:textId="77777777" w:rsidR="00325C8B" w:rsidRDefault="00325C8B" w:rsidP="00141F1F">
                          <w:r>
                            <w:rPr>
                              <w:rFonts w:ascii="Times New Roman" w:hAnsi="Times New Roman"/>
                            </w:rPr>
                            <w:t>Yayım Tarih: 29/01/2012 Rev. No:01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0AE050" id="_x0000_t202" coordsize="21600,21600" o:spt="202" path="m,l,21600r21600,l21600,xe">
              <v:stroke joinstyle="miter"/>
              <v:path gradientshapeok="t" o:connecttype="rect"/>
            </v:shapetype>
            <v:shape id="_x0000_s1034" type="#_x0000_t202" style="position:absolute;margin-left:152.05pt;margin-top:-5.45pt;width:203.25pt;height:24pt;z-index:2516858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" filled="f" stroked="f">
              <v:textbox>
                <w:txbxContent>
                  <w:p w14:paraId="4C2D65B3" w14:textId="77777777" w:rsidR="00325C8B" w:rsidRDefault="00325C8B" w:rsidP="00141F1F">
                    <w:r>
                      <w:rPr>
                        <w:rFonts w:ascii="Times New Roman" w:hAnsi="Times New Roman"/>
                      </w:rPr>
                      <w:t xml:space="preserve">Yayım Tarih: 29/01/2012 </w:t>
                    </w:r>
                    <w:proofErr w:type="spellStart"/>
                    <w:r>
                      <w:rPr>
                        <w:rFonts w:ascii="Times New Roman" w:hAnsi="Times New Roman"/>
                      </w:rPr>
                      <w:t>Rev</w:t>
                    </w:r>
                    <w:proofErr w:type="spellEnd"/>
                    <w:r>
                      <w:rPr>
                        <w:rFonts w:ascii="Times New Roman" w:hAnsi="Times New Roman"/>
                      </w:rPr>
                      <w:t>. No:01</w:t>
                    </w:r>
                  </w:p>
                </w:txbxContent>
              </v:textbox>
              <w10:wrap type="square" anchorx="margin"/>
            </v:shape>
          </w:pict>
        </mc:Fallback>
      </mc:AlternateContent>
    </w:r>
    <w:r w:rsidRPr="006C2E58">
      <w:rPr>
        <w:rFonts w:ascii="Times New Roman" w:hAnsi="Times New Roman"/>
        <w:noProof/>
        <w:color w:val="000000"/>
        <w:lang w:eastAsia="tr-TR"/>
      </w:rPr>
      <mc:AlternateContent>
        <mc:Choice Requires="wps">
          <w:drawing>
            <wp:anchor distT="45720" distB="45720" distL="114300" distR="114300" simplePos="0" relativeHeight="251683840" behindDoc="0" locked="0" layoutInCell="1" allowOverlap="1" wp14:anchorId="1842C688" wp14:editId="6E7DC7D9">
              <wp:simplePos x="0" y="0"/>
              <wp:positionH relativeFrom="column">
                <wp:posOffset>-390525</wp:posOffset>
              </wp:positionH>
              <wp:positionV relativeFrom="paragraph">
                <wp:posOffset>-59690</wp:posOffset>
              </wp:positionV>
              <wp:extent cx="2828925" cy="457200"/>
              <wp:effectExtent l="0" t="0" r="0" b="0"/>
              <wp:wrapSquare wrapText="bothSides"/>
              <wp:docPr id="5"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572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E635D96" w14:textId="77777777" w:rsidR="00325C8B" w:rsidRDefault="00325C8B" w:rsidP="00141F1F">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Elemanı (Seviye 4)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42C688" id="_x0000_s1035" type="#_x0000_t202" style="position:absolute;margin-left:-30.75pt;margin-top:-4.7pt;width:222.75pt;height:36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" filled="f" stroked="f">
              <v:textbox>
                <w:txbxContent>
                  <w:p w14:paraId="4E635D96" w14:textId="77777777" w:rsidR="00325C8B" w:rsidRDefault="00325C8B" w:rsidP="00141F1F">
                    <w:r>
                      <w:rPr>
                        <w:rFonts w:ascii="Times New Roman" w:hAnsi="Times New Roman"/>
                        <w:color w:val="000000"/>
                      </w:rPr>
                      <w:t>12</w:t>
                    </w:r>
                    <w:r w:rsidRPr="000E326F">
                      <w:rPr>
                        <w:rFonts w:ascii="Times New Roman" w:hAnsi="Times New Roman"/>
                        <w:color w:val="000000"/>
                      </w:rPr>
                      <w:t>UMS</w:t>
                    </w:r>
                    <w:r>
                      <w:rPr>
                        <w:rFonts w:ascii="Times New Roman" w:hAnsi="Times New Roman"/>
                        <w:color w:val="000000"/>
                      </w:rPr>
                      <w:t>0252</w:t>
                    </w:r>
                    <w:r w:rsidRPr="000E326F">
                      <w:rPr>
                        <w:rFonts w:ascii="Times New Roman" w:hAnsi="Times New Roman"/>
                        <w:color w:val="000000"/>
                      </w:rPr>
                      <w:t>-</w:t>
                    </w:r>
                    <w:r>
                      <w:rPr>
                        <w:rFonts w:ascii="Times New Roman" w:hAnsi="Times New Roman"/>
                        <w:color w:val="000000"/>
                      </w:rPr>
                      <w:t>4</w:t>
                    </w:r>
                    <w:r w:rsidRPr="000E326F">
                      <w:rPr>
                        <w:rFonts w:ascii="Times New Roman" w:hAnsi="Times New Roman"/>
                        <w:color w:val="000000"/>
                      </w:rPr>
                      <w:t xml:space="preserve"> /</w:t>
                    </w:r>
                    <w:r w:rsidRPr="000E326F">
                      <w:rPr>
                        <w:rFonts w:ascii="Times New Roman" w:hAnsi="Times New Roman"/>
                        <w:color w:val="FF0000"/>
                      </w:rPr>
                      <w:t xml:space="preserve"> </w:t>
                    </w:r>
                    <w:r>
                      <w:rPr>
                        <w:rFonts w:ascii="Times New Roman" w:hAnsi="Times New Roman"/>
                      </w:rPr>
                      <w:t>Bilgi İşlem</w:t>
                    </w:r>
                    <w:r w:rsidRPr="006C2E58">
                      <w:rPr>
                        <w:rFonts w:ascii="Times New Roman" w:hAnsi="Times New Roman"/>
                      </w:rPr>
                      <w:t xml:space="preserve"> </w:t>
                    </w:r>
                    <w:r>
                      <w:rPr>
                        <w:rFonts w:ascii="Times New Roman" w:hAnsi="Times New Roman"/>
                      </w:rPr>
                      <w:t xml:space="preserve">Destek Elemanı (Seviye 4) </w:t>
                    </w:r>
                    <w:r w:rsidRPr="000E326F">
                      <w:rPr>
                        <w:rFonts w:ascii="Times New Roman" w:hAnsi="Times New Roman"/>
                      </w:rPr>
                      <w:t>Ulusal</w:t>
                    </w:r>
                    <w:r>
                      <w:rPr>
                        <w:rFonts w:ascii="Times New Roman" w:hAnsi="Times New Roman"/>
                      </w:rPr>
                      <w:t xml:space="preserve"> </w:t>
                    </w:r>
                    <w:r w:rsidRPr="000E326F">
                      <w:rPr>
                        <w:rFonts w:ascii="Times New Roman" w:hAnsi="Times New Roman"/>
                      </w:rPr>
                      <w:t>Mes</w:t>
                    </w:r>
                    <w:r>
                      <w:rPr>
                        <w:rFonts w:ascii="Times New Roman" w:hAnsi="Times New Roman"/>
                      </w:rPr>
                      <w:t xml:space="preserve">lek Standardı  </w:t>
                    </w:r>
                  </w:p>
                </w:txbxContent>
              </v:textbox>
              <w10:wrap type="square"/>
            </v:shape>
          </w:pict>
        </mc:Fallback>
      </mc:AlternateContent>
    </w:r>
    <w:r>
      <w:rPr>
        <w:rFonts w:ascii="Times New Roman" w:hAnsi="Times New Roman"/>
        <w:noProof/>
        <w:sz w:val="24"/>
        <w:szCs w:val="24"/>
        <w:lang w:eastAsia="tr-TR"/>
      </w:rPr>
      <w:drawing>
        <wp:anchor distT="0" distB="0" distL="114300" distR="114300" simplePos="0" relativeHeight="251673600" behindDoc="1" locked="0" layoutInCell="0" allowOverlap="1" wp14:anchorId="55D4F0B8" wp14:editId="6523A72C">
          <wp:simplePos x="0" y="0"/>
          <wp:positionH relativeFrom="margin">
            <wp:posOffset>160020</wp:posOffset>
          </wp:positionH>
          <wp:positionV relativeFrom="margin">
            <wp:posOffset>3369310</wp:posOffset>
          </wp:positionV>
          <wp:extent cx="5743575" cy="2456180"/>
          <wp:effectExtent l="0" t="0" r="9525" b="1270"/>
          <wp:wrapNone/>
          <wp:docPr id="25" name="Resim 25" descr="UMS_s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MS_sade"/>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43575" cy="245618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olor w:val="000000"/>
      </w:rPr>
      <w:t xml:space="preserve"> </w:t>
    </w:r>
    <w:r>
      <w:rPr>
        <w:rFonts w:ascii="Times New Roman" w:hAnsi="Times New Roman"/>
      </w:rPr>
      <w:t xml:space="preserve">                                                                                                    </w:t>
    </w:r>
  </w:p>
  <w:p w14:paraId="1A72D024" w14:textId="71B57D69" w:rsidR="00325C8B" w:rsidRPr="002F677E" w:rsidRDefault="00325C8B" w:rsidP="002F677E">
    <w:pPr>
      <w:pStyle w:val="stbilgi1"/>
      <w:tabs>
        <w:tab w:val="clear" w:pos="9072"/>
        <w:tab w:val="right" w:pos="9360"/>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77F5B"/>
    <w:multiLevelType w:val="multilevel"/>
    <w:tmpl w:val="80E6866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C03F76"/>
    <w:multiLevelType w:val="multilevel"/>
    <w:tmpl w:val="9474C29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4F46AC"/>
    <w:multiLevelType w:val="multilevel"/>
    <w:tmpl w:val="E3AE4C8E"/>
    <w:lvl w:ilvl="0">
      <w:start w:val="1"/>
      <w:numFmt w:val="decimal"/>
      <w:lvlText w:val="%1."/>
      <w:lvlJc w:val="left"/>
      <w:pPr>
        <w:tabs>
          <w:tab w:val="num" w:pos="360"/>
        </w:tabs>
        <w:ind w:left="360" w:hanging="360"/>
      </w:pPr>
      <w:rPr>
        <w:rFonts w:ascii="Times New Roman" w:hAnsi="Times New Roman" w:cs="Times New Roman" w:hint="default"/>
        <w:b/>
        <w:sz w:val="24"/>
        <w:szCs w:val="24"/>
      </w:rPr>
    </w:lvl>
    <w:lvl w:ilvl="1">
      <w:start w:val="1"/>
      <w:numFmt w:val="decimal"/>
      <w:lvlText w:val="%1.%2."/>
      <w:lvlJc w:val="left"/>
      <w:pPr>
        <w:tabs>
          <w:tab w:val="num" w:pos="1160"/>
        </w:tabs>
        <w:ind w:left="872" w:hanging="588"/>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B794A3B"/>
    <w:multiLevelType w:val="hybridMultilevel"/>
    <w:tmpl w:val="120E27D0"/>
    <w:lvl w:ilvl="0" w:tplc="041F000F">
      <w:start w:val="1"/>
      <w:numFmt w:val="decimal"/>
      <w:lvlText w:val="%1."/>
      <w:lvlJc w:val="left"/>
      <w:pPr>
        <w:ind w:left="895" w:hanging="360"/>
      </w:pPr>
    </w:lvl>
    <w:lvl w:ilvl="1" w:tplc="041F0019" w:tentative="1">
      <w:start w:val="1"/>
      <w:numFmt w:val="lowerLetter"/>
      <w:lvlText w:val="%2."/>
      <w:lvlJc w:val="left"/>
      <w:pPr>
        <w:ind w:left="1615" w:hanging="360"/>
      </w:pPr>
    </w:lvl>
    <w:lvl w:ilvl="2" w:tplc="041F001B" w:tentative="1">
      <w:start w:val="1"/>
      <w:numFmt w:val="lowerRoman"/>
      <w:lvlText w:val="%3."/>
      <w:lvlJc w:val="right"/>
      <w:pPr>
        <w:ind w:left="2335" w:hanging="180"/>
      </w:pPr>
    </w:lvl>
    <w:lvl w:ilvl="3" w:tplc="041F000F" w:tentative="1">
      <w:start w:val="1"/>
      <w:numFmt w:val="decimal"/>
      <w:lvlText w:val="%4."/>
      <w:lvlJc w:val="left"/>
      <w:pPr>
        <w:ind w:left="3055" w:hanging="360"/>
      </w:pPr>
    </w:lvl>
    <w:lvl w:ilvl="4" w:tplc="041F0019" w:tentative="1">
      <w:start w:val="1"/>
      <w:numFmt w:val="lowerLetter"/>
      <w:lvlText w:val="%5."/>
      <w:lvlJc w:val="left"/>
      <w:pPr>
        <w:ind w:left="3775" w:hanging="360"/>
      </w:pPr>
    </w:lvl>
    <w:lvl w:ilvl="5" w:tplc="041F001B" w:tentative="1">
      <w:start w:val="1"/>
      <w:numFmt w:val="lowerRoman"/>
      <w:lvlText w:val="%6."/>
      <w:lvlJc w:val="right"/>
      <w:pPr>
        <w:ind w:left="4495" w:hanging="180"/>
      </w:pPr>
    </w:lvl>
    <w:lvl w:ilvl="6" w:tplc="041F000F" w:tentative="1">
      <w:start w:val="1"/>
      <w:numFmt w:val="decimal"/>
      <w:lvlText w:val="%7."/>
      <w:lvlJc w:val="left"/>
      <w:pPr>
        <w:ind w:left="5215" w:hanging="360"/>
      </w:pPr>
    </w:lvl>
    <w:lvl w:ilvl="7" w:tplc="041F0019" w:tentative="1">
      <w:start w:val="1"/>
      <w:numFmt w:val="lowerLetter"/>
      <w:lvlText w:val="%8."/>
      <w:lvlJc w:val="left"/>
      <w:pPr>
        <w:ind w:left="5935" w:hanging="360"/>
      </w:pPr>
    </w:lvl>
    <w:lvl w:ilvl="8" w:tplc="041F001B" w:tentative="1">
      <w:start w:val="1"/>
      <w:numFmt w:val="lowerRoman"/>
      <w:lvlText w:val="%9."/>
      <w:lvlJc w:val="right"/>
      <w:pPr>
        <w:ind w:left="6655" w:hanging="180"/>
      </w:pPr>
    </w:lvl>
  </w:abstractNum>
  <w:abstractNum w:abstractNumId="4" w15:restartNumberingAfterBreak="0">
    <w:nsid w:val="1F7F7BB2"/>
    <w:multiLevelType w:val="hybridMultilevel"/>
    <w:tmpl w:val="AF2EF40E"/>
    <w:lvl w:ilvl="0" w:tplc="B1802E1E">
      <w:start w:val="1"/>
      <w:numFmt w:val="decimal"/>
      <w:lvlText w:val="%1."/>
      <w:lvlJc w:val="righ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AC920B8"/>
    <w:multiLevelType w:val="multilevel"/>
    <w:tmpl w:val="1BB8A65C"/>
    <w:lvl w:ilvl="0">
      <w:start w:val="1"/>
      <w:numFmt w:val="decimal"/>
      <w:lvlText w:val="%1."/>
      <w:lvlJc w:val="right"/>
      <w:pPr>
        <w:ind w:left="1304" w:hanging="17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 w15:restartNumberingAfterBreak="0">
    <w:nsid w:val="32D564F3"/>
    <w:multiLevelType w:val="hybridMultilevel"/>
    <w:tmpl w:val="F558C578"/>
    <w:lvl w:ilvl="0" w:tplc="041F000F">
      <w:start w:val="1"/>
      <w:numFmt w:val="decimal"/>
      <w:lvlText w:val="%1."/>
      <w:lvlJc w:val="left"/>
      <w:pPr>
        <w:ind w:left="895" w:hanging="360"/>
      </w:pPr>
    </w:lvl>
    <w:lvl w:ilvl="1" w:tplc="041F0019" w:tentative="1">
      <w:start w:val="1"/>
      <w:numFmt w:val="lowerLetter"/>
      <w:lvlText w:val="%2."/>
      <w:lvlJc w:val="left"/>
      <w:pPr>
        <w:ind w:left="1615" w:hanging="360"/>
      </w:pPr>
    </w:lvl>
    <w:lvl w:ilvl="2" w:tplc="041F001B" w:tentative="1">
      <w:start w:val="1"/>
      <w:numFmt w:val="lowerRoman"/>
      <w:lvlText w:val="%3."/>
      <w:lvlJc w:val="right"/>
      <w:pPr>
        <w:ind w:left="2335" w:hanging="180"/>
      </w:pPr>
    </w:lvl>
    <w:lvl w:ilvl="3" w:tplc="041F000F" w:tentative="1">
      <w:start w:val="1"/>
      <w:numFmt w:val="decimal"/>
      <w:lvlText w:val="%4."/>
      <w:lvlJc w:val="left"/>
      <w:pPr>
        <w:ind w:left="3055" w:hanging="360"/>
      </w:pPr>
    </w:lvl>
    <w:lvl w:ilvl="4" w:tplc="041F0019" w:tentative="1">
      <w:start w:val="1"/>
      <w:numFmt w:val="lowerLetter"/>
      <w:lvlText w:val="%5."/>
      <w:lvlJc w:val="left"/>
      <w:pPr>
        <w:ind w:left="3775" w:hanging="360"/>
      </w:pPr>
    </w:lvl>
    <w:lvl w:ilvl="5" w:tplc="041F001B" w:tentative="1">
      <w:start w:val="1"/>
      <w:numFmt w:val="lowerRoman"/>
      <w:lvlText w:val="%6."/>
      <w:lvlJc w:val="right"/>
      <w:pPr>
        <w:ind w:left="4495" w:hanging="180"/>
      </w:pPr>
    </w:lvl>
    <w:lvl w:ilvl="6" w:tplc="041F000F" w:tentative="1">
      <w:start w:val="1"/>
      <w:numFmt w:val="decimal"/>
      <w:lvlText w:val="%7."/>
      <w:lvlJc w:val="left"/>
      <w:pPr>
        <w:ind w:left="5215" w:hanging="360"/>
      </w:pPr>
    </w:lvl>
    <w:lvl w:ilvl="7" w:tplc="041F0019" w:tentative="1">
      <w:start w:val="1"/>
      <w:numFmt w:val="lowerLetter"/>
      <w:lvlText w:val="%8."/>
      <w:lvlJc w:val="left"/>
      <w:pPr>
        <w:ind w:left="5935" w:hanging="360"/>
      </w:pPr>
    </w:lvl>
    <w:lvl w:ilvl="8" w:tplc="041F001B" w:tentative="1">
      <w:start w:val="1"/>
      <w:numFmt w:val="lowerRoman"/>
      <w:lvlText w:val="%9."/>
      <w:lvlJc w:val="right"/>
      <w:pPr>
        <w:ind w:left="6655" w:hanging="180"/>
      </w:pPr>
    </w:lvl>
  </w:abstractNum>
  <w:abstractNum w:abstractNumId="7" w15:restartNumberingAfterBreak="0">
    <w:nsid w:val="35DD0FBD"/>
    <w:multiLevelType w:val="hybridMultilevel"/>
    <w:tmpl w:val="0338F286"/>
    <w:lvl w:ilvl="0" w:tplc="8C0E9CFE">
      <w:start w:val="1"/>
      <w:numFmt w:val="bullet"/>
      <w:pStyle w:val="04maddeliste"/>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43832A4C"/>
    <w:multiLevelType w:val="hybridMultilevel"/>
    <w:tmpl w:val="86AE2924"/>
    <w:lvl w:ilvl="0" w:tplc="58D41150">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45F636F8"/>
    <w:multiLevelType w:val="hybridMultilevel"/>
    <w:tmpl w:val="1E2E3E84"/>
    <w:lvl w:ilvl="0" w:tplc="041F000F">
      <w:start w:val="1"/>
      <w:numFmt w:val="decimal"/>
      <w:lvlText w:val="%1."/>
      <w:lvlJc w:val="left"/>
      <w:pPr>
        <w:ind w:left="895" w:hanging="360"/>
      </w:pPr>
    </w:lvl>
    <w:lvl w:ilvl="1" w:tplc="041F0019" w:tentative="1">
      <w:start w:val="1"/>
      <w:numFmt w:val="lowerLetter"/>
      <w:lvlText w:val="%2."/>
      <w:lvlJc w:val="left"/>
      <w:pPr>
        <w:ind w:left="1615" w:hanging="360"/>
      </w:pPr>
    </w:lvl>
    <w:lvl w:ilvl="2" w:tplc="041F001B" w:tentative="1">
      <w:start w:val="1"/>
      <w:numFmt w:val="lowerRoman"/>
      <w:lvlText w:val="%3."/>
      <w:lvlJc w:val="right"/>
      <w:pPr>
        <w:ind w:left="2335" w:hanging="180"/>
      </w:pPr>
    </w:lvl>
    <w:lvl w:ilvl="3" w:tplc="041F000F" w:tentative="1">
      <w:start w:val="1"/>
      <w:numFmt w:val="decimal"/>
      <w:lvlText w:val="%4."/>
      <w:lvlJc w:val="left"/>
      <w:pPr>
        <w:ind w:left="3055" w:hanging="360"/>
      </w:pPr>
    </w:lvl>
    <w:lvl w:ilvl="4" w:tplc="041F0019" w:tentative="1">
      <w:start w:val="1"/>
      <w:numFmt w:val="lowerLetter"/>
      <w:lvlText w:val="%5."/>
      <w:lvlJc w:val="left"/>
      <w:pPr>
        <w:ind w:left="3775" w:hanging="360"/>
      </w:pPr>
    </w:lvl>
    <w:lvl w:ilvl="5" w:tplc="041F001B" w:tentative="1">
      <w:start w:val="1"/>
      <w:numFmt w:val="lowerRoman"/>
      <w:lvlText w:val="%6."/>
      <w:lvlJc w:val="right"/>
      <w:pPr>
        <w:ind w:left="4495" w:hanging="180"/>
      </w:pPr>
    </w:lvl>
    <w:lvl w:ilvl="6" w:tplc="041F000F" w:tentative="1">
      <w:start w:val="1"/>
      <w:numFmt w:val="decimal"/>
      <w:lvlText w:val="%7."/>
      <w:lvlJc w:val="left"/>
      <w:pPr>
        <w:ind w:left="5215" w:hanging="360"/>
      </w:pPr>
    </w:lvl>
    <w:lvl w:ilvl="7" w:tplc="041F0019" w:tentative="1">
      <w:start w:val="1"/>
      <w:numFmt w:val="lowerLetter"/>
      <w:lvlText w:val="%8."/>
      <w:lvlJc w:val="left"/>
      <w:pPr>
        <w:ind w:left="5935" w:hanging="360"/>
      </w:pPr>
    </w:lvl>
    <w:lvl w:ilvl="8" w:tplc="041F001B" w:tentative="1">
      <w:start w:val="1"/>
      <w:numFmt w:val="lowerRoman"/>
      <w:lvlText w:val="%9."/>
      <w:lvlJc w:val="right"/>
      <w:pPr>
        <w:ind w:left="6655" w:hanging="180"/>
      </w:pPr>
    </w:lvl>
  </w:abstractNum>
  <w:abstractNum w:abstractNumId="10" w15:restartNumberingAfterBreak="0">
    <w:nsid w:val="496A325F"/>
    <w:multiLevelType w:val="multilevel"/>
    <w:tmpl w:val="26B43DA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4FB6146"/>
    <w:multiLevelType w:val="multilevel"/>
    <w:tmpl w:val="308E0D00"/>
    <w:lvl w:ilvl="0">
      <w:start w:val="3"/>
      <w:numFmt w:val="decimal"/>
      <w:lvlText w:val="%1."/>
      <w:lvlJc w:val="left"/>
      <w:pPr>
        <w:ind w:left="360" w:hanging="360"/>
      </w:pPr>
      <w:rPr>
        <w:rFonts w:hint="default"/>
        <w:b/>
        <w:i w:val="0"/>
      </w:rPr>
    </w:lvl>
    <w:lvl w:ilvl="1">
      <w:start w:val="1"/>
      <w:numFmt w:val="decimal"/>
      <w:lvlText w:val="%1.%2."/>
      <w:lvlJc w:val="left"/>
      <w:pPr>
        <w:ind w:left="360" w:hanging="360"/>
      </w:pPr>
      <w:rPr>
        <w:rFonts w:hint="default"/>
        <w:b/>
      </w:rPr>
    </w:lvl>
    <w:lvl w:ilvl="2">
      <w:start w:val="1"/>
      <w:numFmt w:val="decimal"/>
      <w:lvlText w:val="%1.%2.%3."/>
      <w:lvlJc w:val="left"/>
      <w:pPr>
        <w:ind w:left="2296" w:hanging="720"/>
      </w:pPr>
      <w:rPr>
        <w:rFonts w:hint="default"/>
      </w:rPr>
    </w:lvl>
    <w:lvl w:ilvl="3">
      <w:start w:val="1"/>
      <w:numFmt w:val="decimal"/>
      <w:lvlText w:val="%1.%2.%3.%4."/>
      <w:lvlJc w:val="left"/>
      <w:pPr>
        <w:ind w:left="3084" w:hanging="72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020" w:hanging="1080"/>
      </w:pPr>
      <w:rPr>
        <w:rFonts w:hint="default"/>
      </w:rPr>
    </w:lvl>
    <w:lvl w:ilvl="6">
      <w:start w:val="1"/>
      <w:numFmt w:val="decimal"/>
      <w:lvlText w:val="%1.%2.%3.%4.%5.%6.%7."/>
      <w:lvlJc w:val="left"/>
      <w:pPr>
        <w:ind w:left="6168" w:hanging="1440"/>
      </w:pPr>
      <w:rPr>
        <w:rFonts w:hint="default"/>
      </w:rPr>
    </w:lvl>
    <w:lvl w:ilvl="7">
      <w:start w:val="1"/>
      <w:numFmt w:val="decimal"/>
      <w:lvlText w:val="%1.%2.%3.%4.%5.%6.%7.%8."/>
      <w:lvlJc w:val="left"/>
      <w:pPr>
        <w:ind w:left="6956" w:hanging="1440"/>
      </w:pPr>
      <w:rPr>
        <w:rFonts w:hint="default"/>
      </w:rPr>
    </w:lvl>
    <w:lvl w:ilvl="8">
      <w:start w:val="1"/>
      <w:numFmt w:val="decimal"/>
      <w:lvlText w:val="%1.%2.%3.%4.%5.%6.%7.%8.%9."/>
      <w:lvlJc w:val="left"/>
      <w:pPr>
        <w:ind w:left="8104" w:hanging="1800"/>
      </w:pPr>
      <w:rPr>
        <w:rFonts w:hint="default"/>
      </w:rPr>
    </w:lvl>
  </w:abstractNum>
  <w:abstractNum w:abstractNumId="12" w15:restartNumberingAfterBreak="0">
    <w:nsid w:val="5C8F2289"/>
    <w:multiLevelType w:val="hybridMultilevel"/>
    <w:tmpl w:val="192C2DF8"/>
    <w:lvl w:ilvl="0" w:tplc="AF3ADE82">
      <w:numFmt w:val="bullet"/>
      <w:lvlText w:val="-"/>
      <w:lvlJc w:val="left"/>
      <w:pPr>
        <w:ind w:left="1004" w:hanging="360"/>
      </w:pPr>
      <w:rPr>
        <w:rFonts w:ascii="Times New Roman" w:eastAsia="Calibri" w:hAnsi="Times New Roman" w:cs="Times New Roman" w:hint="default"/>
        <w:b/>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3" w15:restartNumberingAfterBreak="0">
    <w:nsid w:val="65C50773"/>
    <w:multiLevelType w:val="hybridMultilevel"/>
    <w:tmpl w:val="F48A00CE"/>
    <w:lvl w:ilvl="0" w:tplc="216EF03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65D4305F"/>
    <w:multiLevelType w:val="hybridMultilevel"/>
    <w:tmpl w:val="B4A21BD6"/>
    <w:lvl w:ilvl="0" w:tplc="041F000F">
      <w:start w:val="1"/>
      <w:numFmt w:val="decimal"/>
      <w:lvlText w:val="%1."/>
      <w:lvlJc w:val="left"/>
      <w:pPr>
        <w:ind w:left="895" w:hanging="360"/>
      </w:pPr>
    </w:lvl>
    <w:lvl w:ilvl="1" w:tplc="041F0019" w:tentative="1">
      <w:start w:val="1"/>
      <w:numFmt w:val="lowerLetter"/>
      <w:lvlText w:val="%2."/>
      <w:lvlJc w:val="left"/>
      <w:pPr>
        <w:ind w:left="1615" w:hanging="360"/>
      </w:pPr>
    </w:lvl>
    <w:lvl w:ilvl="2" w:tplc="041F001B" w:tentative="1">
      <w:start w:val="1"/>
      <w:numFmt w:val="lowerRoman"/>
      <w:lvlText w:val="%3."/>
      <w:lvlJc w:val="right"/>
      <w:pPr>
        <w:ind w:left="2335" w:hanging="180"/>
      </w:pPr>
    </w:lvl>
    <w:lvl w:ilvl="3" w:tplc="041F000F" w:tentative="1">
      <w:start w:val="1"/>
      <w:numFmt w:val="decimal"/>
      <w:lvlText w:val="%4."/>
      <w:lvlJc w:val="left"/>
      <w:pPr>
        <w:ind w:left="3055" w:hanging="360"/>
      </w:pPr>
    </w:lvl>
    <w:lvl w:ilvl="4" w:tplc="041F0019" w:tentative="1">
      <w:start w:val="1"/>
      <w:numFmt w:val="lowerLetter"/>
      <w:lvlText w:val="%5."/>
      <w:lvlJc w:val="left"/>
      <w:pPr>
        <w:ind w:left="3775" w:hanging="360"/>
      </w:pPr>
    </w:lvl>
    <w:lvl w:ilvl="5" w:tplc="041F001B" w:tentative="1">
      <w:start w:val="1"/>
      <w:numFmt w:val="lowerRoman"/>
      <w:lvlText w:val="%6."/>
      <w:lvlJc w:val="right"/>
      <w:pPr>
        <w:ind w:left="4495" w:hanging="180"/>
      </w:pPr>
    </w:lvl>
    <w:lvl w:ilvl="6" w:tplc="041F000F" w:tentative="1">
      <w:start w:val="1"/>
      <w:numFmt w:val="decimal"/>
      <w:lvlText w:val="%7."/>
      <w:lvlJc w:val="left"/>
      <w:pPr>
        <w:ind w:left="5215" w:hanging="360"/>
      </w:pPr>
    </w:lvl>
    <w:lvl w:ilvl="7" w:tplc="041F0019" w:tentative="1">
      <w:start w:val="1"/>
      <w:numFmt w:val="lowerLetter"/>
      <w:lvlText w:val="%8."/>
      <w:lvlJc w:val="left"/>
      <w:pPr>
        <w:ind w:left="5935" w:hanging="360"/>
      </w:pPr>
    </w:lvl>
    <w:lvl w:ilvl="8" w:tplc="041F001B" w:tentative="1">
      <w:start w:val="1"/>
      <w:numFmt w:val="lowerRoman"/>
      <w:lvlText w:val="%9."/>
      <w:lvlJc w:val="right"/>
      <w:pPr>
        <w:ind w:left="6655" w:hanging="180"/>
      </w:pPr>
    </w:lvl>
  </w:abstractNum>
  <w:abstractNum w:abstractNumId="15" w15:restartNumberingAfterBreak="0">
    <w:nsid w:val="6DBC2410"/>
    <w:multiLevelType w:val="hybridMultilevel"/>
    <w:tmpl w:val="5A54DFB6"/>
    <w:lvl w:ilvl="0" w:tplc="041F000F">
      <w:start w:val="1"/>
      <w:numFmt w:val="decimal"/>
      <w:lvlText w:val="%1."/>
      <w:lvlJc w:val="left"/>
      <w:pPr>
        <w:ind w:left="895" w:hanging="360"/>
      </w:pPr>
    </w:lvl>
    <w:lvl w:ilvl="1" w:tplc="041F0019" w:tentative="1">
      <w:start w:val="1"/>
      <w:numFmt w:val="lowerLetter"/>
      <w:lvlText w:val="%2."/>
      <w:lvlJc w:val="left"/>
      <w:pPr>
        <w:ind w:left="1615" w:hanging="360"/>
      </w:pPr>
    </w:lvl>
    <w:lvl w:ilvl="2" w:tplc="041F001B" w:tentative="1">
      <w:start w:val="1"/>
      <w:numFmt w:val="lowerRoman"/>
      <w:lvlText w:val="%3."/>
      <w:lvlJc w:val="right"/>
      <w:pPr>
        <w:ind w:left="2335" w:hanging="180"/>
      </w:pPr>
    </w:lvl>
    <w:lvl w:ilvl="3" w:tplc="041F000F" w:tentative="1">
      <w:start w:val="1"/>
      <w:numFmt w:val="decimal"/>
      <w:lvlText w:val="%4."/>
      <w:lvlJc w:val="left"/>
      <w:pPr>
        <w:ind w:left="3055" w:hanging="360"/>
      </w:pPr>
    </w:lvl>
    <w:lvl w:ilvl="4" w:tplc="041F0019" w:tentative="1">
      <w:start w:val="1"/>
      <w:numFmt w:val="lowerLetter"/>
      <w:lvlText w:val="%5."/>
      <w:lvlJc w:val="left"/>
      <w:pPr>
        <w:ind w:left="3775" w:hanging="360"/>
      </w:pPr>
    </w:lvl>
    <w:lvl w:ilvl="5" w:tplc="041F001B" w:tentative="1">
      <w:start w:val="1"/>
      <w:numFmt w:val="lowerRoman"/>
      <w:lvlText w:val="%6."/>
      <w:lvlJc w:val="right"/>
      <w:pPr>
        <w:ind w:left="4495" w:hanging="180"/>
      </w:pPr>
    </w:lvl>
    <w:lvl w:ilvl="6" w:tplc="041F000F" w:tentative="1">
      <w:start w:val="1"/>
      <w:numFmt w:val="decimal"/>
      <w:lvlText w:val="%7."/>
      <w:lvlJc w:val="left"/>
      <w:pPr>
        <w:ind w:left="5215" w:hanging="360"/>
      </w:pPr>
    </w:lvl>
    <w:lvl w:ilvl="7" w:tplc="041F0019" w:tentative="1">
      <w:start w:val="1"/>
      <w:numFmt w:val="lowerLetter"/>
      <w:lvlText w:val="%8."/>
      <w:lvlJc w:val="left"/>
      <w:pPr>
        <w:ind w:left="5935" w:hanging="360"/>
      </w:pPr>
    </w:lvl>
    <w:lvl w:ilvl="8" w:tplc="041F001B" w:tentative="1">
      <w:start w:val="1"/>
      <w:numFmt w:val="lowerRoman"/>
      <w:lvlText w:val="%9."/>
      <w:lvlJc w:val="right"/>
      <w:pPr>
        <w:ind w:left="6655" w:hanging="180"/>
      </w:pPr>
    </w:lvl>
  </w:abstractNum>
  <w:abstractNum w:abstractNumId="16" w15:restartNumberingAfterBreak="0">
    <w:nsid w:val="75F80A5C"/>
    <w:multiLevelType w:val="multilevel"/>
    <w:tmpl w:val="F852F14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82B4EA4"/>
    <w:multiLevelType w:val="hybridMultilevel"/>
    <w:tmpl w:val="6106A9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6"/>
  </w:num>
  <w:num w:numId="2">
    <w:abstractNumId w:val="1"/>
  </w:num>
  <w:num w:numId="3">
    <w:abstractNumId w:val="2"/>
  </w:num>
  <w:num w:numId="4">
    <w:abstractNumId w:val="11"/>
  </w:num>
  <w:num w:numId="5">
    <w:abstractNumId w:val="8"/>
  </w:num>
  <w:num w:numId="6">
    <w:abstractNumId w:val="12"/>
  </w:num>
  <w:num w:numId="7">
    <w:abstractNumId w:val="7"/>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5"/>
  </w:num>
  <w:num w:numId="12">
    <w:abstractNumId w:val="4"/>
  </w:num>
  <w:num w:numId="13">
    <w:abstractNumId w:val="14"/>
  </w:num>
  <w:num w:numId="14">
    <w:abstractNumId w:val="9"/>
  </w:num>
  <w:num w:numId="15">
    <w:abstractNumId w:val="6"/>
  </w:num>
  <w:num w:numId="16">
    <w:abstractNumId w:val="3"/>
  </w:num>
  <w:num w:numId="17">
    <w:abstractNumId w:val="17"/>
  </w:num>
  <w:num w:numId="18">
    <w:abstractNumId w:val="15"/>
  </w:num>
  <w:num w:numId="19">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fillcolor="none [2092]" strokecolor="#f2f2f2">
      <v:fill color="none [2092]" color2="black" angle="-135" focus="100%" type="gradient"/>
      <v:stroke color="#f2f2f2" weight="1pt"/>
      <v:shadow on="t" type="perspective" color="#999" opacity=".5" origin=",.5" offset="0,0" matrix=",-56756f,,.5"/>
      <v:textbox inset=".5mm,2.3mm,.5mm,.3mm"/>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2EF"/>
    <w:rsid w:val="000015AC"/>
    <w:rsid w:val="00002A1F"/>
    <w:rsid w:val="000060DB"/>
    <w:rsid w:val="00007A32"/>
    <w:rsid w:val="00010A8D"/>
    <w:rsid w:val="000148FC"/>
    <w:rsid w:val="00014A6F"/>
    <w:rsid w:val="00016D7A"/>
    <w:rsid w:val="00017858"/>
    <w:rsid w:val="0002754D"/>
    <w:rsid w:val="00031D9F"/>
    <w:rsid w:val="00035B7D"/>
    <w:rsid w:val="000363A1"/>
    <w:rsid w:val="000369F1"/>
    <w:rsid w:val="000413E1"/>
    <w:rsid w:val="00044F99"/>
    <w:rsid w:val="00047EF5"/>
    <w:rsid w:val="00052139"/>
    <w:rsid w:val="00052852"/>
    <w:rsid w:val="000528F6"/>
    <w:rsid w:val="000529B0"/>
    <w:rsid w:val="0005570D"/>
    <w:rsid w:val="000609B6"/>
    <w:rsid w:val="000610A8"/>
    <w:rsid w:val="00061E7B"/>
    <w:rsid w:val="00062EF8"/>
    <w:rsid w:val="00064236"/>
    <w:rsid w:val="00064FA1"/>
    <w:rsid w:val="000655CE"/>
    <w:rsid w:val="0006629D"/>
    <w:rsid w:val="0006781E"/>
    <w:rsid w:val="00067AD0"/>
    <w:rsid w:val="0007090D"/>
    <w:rsid w:val="000713EE"/>
    <w:rsid w:val="00072B46"/>
    <w:rsid w:val="00074AB6"/>
    <w:rsid w:val="0007535F"/>
    <w:rsid w:val="000774EA"/>
    <w:rsid w:val="00083885"/>
    <w:rsid w:val="00084D9C"/>
    <w:rsid w:val="0008671C"/>
    <w:rsid w:val="00090743"/>
    <w:rsid w:val="0009087F"/>
    <w:rsid w:val="00090985"/>
    <w:rsid w:val="00091084"/>
    <w:rsid w:val="00091561"/>
    <w:rsid w:val="000926D5"/>
    <w:rsid w:val="000A50D5"/>
    <w:rsid w:val="000A6875"/>
    <w:rsid w:val="000A72F4"/>
    <w:rsid w:val="000A7F98"/>
    <w:rsid w:val="000B311E"/>
    <w:rsid w:val="000C1B66"/>
    <w:rsid w:val="000C1F17"/>
    <w:rsid w:val="000C30C3"/>
    <w:rsid w:val="000C619A"/>
    <w:rsid w:val="000C70BA"/>
    <w:rsid w:val="000D259E"/>
    <w:rsid w:val="000D36F8"/>
    <w:rsid w:val="000E0D2F"/>
    <w:rsid w:val="000E2CDF"/>
    <w:rsid w:val="000E452A"/>
    <w:rsid w:val="000E4767"/>
    <w:rsid w:val="000E5132"/>
    <w:rsid w:val="000E5930"/>
    <w:rsid w:val="000E6328"/>
    <w:rsid w:val="000E646B"/>
    <w:rsid w:val="000F048F"/>
    <w:rsid w:val="000F6BE5"/>
    <w:rsid w:val="000F6BFD"/>
    <w:rsid w:val="001023CB"/>
    <w:rsid w:val="00103EA5"/>
    <w:rsid w:val="00107E2B"/>
    <w:rsid w:val="00107F48"/>
    <w:rsid w:val="0011011C"/>
    <w:rsid w:val="00111167"/>
    <w:rsid w:val="00111FF3"/>
    <w:rsid w:val="001142B9"/>
    <w:rsid w:val="00117846"/>
    <w:rsid w:val="00120707"/>
    <w:rsid w:val="00122FA0"/>
    <w:rsid w:val="00123A6C"/>
    <w:rsid w:val="00124ECC"/>
    <w:rsid w:val="0012507C"/>
    <w:rsid w:val="00125B9B"/>
    <w:rsid w:val="00127122"/>
    <w:rsid w:val="00127FBF"/>
    <w:rsid w:val="00130389"/>
    <w:rsid w:val="001303EE"/>
    <w:rsid w:val="00134FA1"/>
    <w:rsid w:val="00137924"/>
    <w:rsid w:val="00141F1F"/>
    <w:rsid w:val="00143A97"/>
    <w:rsid w:val="00143FA8"/>
    <w:rsid w:val="00145DE6"/>
    <w:rsid w:val="00146B59"/>
    <w:rsid w:val="00146EDE"/>
    <w:rsid w:val="0014798F"/>
    <w:rsid w:val="00151984"/>
    <w:rsid w:val="001534AA"/>
    <w:rsid w:val="0015363A"/>
    <w:rsid w:val="00155D88"/>
    <w:rsid w:val="00157A5A"/>
    <w:rsid w:val="00161615"/>
    <w:rsid w:val="00163FC7"/>
    <w:rsid w:val="00163FE9"/>
    <w:rsid w:val="00164DEA"/>
    <w:rsid w:val="001658C4"/>
    <w:rsid w:val="00171E6A"/>
    <w:rsid w:val="00172A7D"/>
    <w:rsid w:val="00175751"/>
    <w:rsid w:val="0017583A"/>
    <w:rsid w:val="00182AB0"/>
    <w:rsid w:val="00185088"/>
    <w:rsid w:val="001857C9"/>
    <w:rsid w:val="00186C3E"/>
    <w:rsid w:val="001900A8"/>
    <w:rsid w:val="001904F1"/>
    <w:rsid w:val="00190DC1"/>
    <w:rsid w:val="00194C66"/>
    <w:rsid w:val="00194ED0"/>
    <w:rsid w:val="0019551B"/>
    <w:rsid w:val="00197095"/>
    <w:rsid w:val="001A0619"/>
    <w:rsid w:val="001A0E75"/>
    <w:rsid w:val="001A38DB"/>
    <w:rsid w:val="001A5E8C"/>
    <w:rsid w:val="001B46CC"/>
    <w:rsid w:val="001B4A73"/>
    <w:rsid w:val="001B4C94"/>
    <w:rsid w:val="001B59ED"/>
    <w:rsid w:val="001B5FEA"/>
    <w:rsid w:val="001B6C00"/>
    <w:rsid w:val="001C3172"/>
    <w:rsid w:val="001C42D4"/>
    <w:rsid w:val="001C4D69"/>
    <w:rsid w:val="001C6964"/>
    <w:rsid w:val="001C7211"/>
    <w:rsid w:val="001D0748"/>
    <w:rsid w:val="001D1042"/>
    <w:rsid w:val="001D2A16"/>
    <w:rsid w:val="001D44B9"/>
    <w:rsid w:val="001D4D64"/>
    <w:rsid w:val="001D57F4"/>
    <w:rsid w:val="001D7149"/>
    <w:rsid w:val="001E04EB"/>
    <w:rsid w:val="001E148B"/>
    <w:rsid w:val="001E1723"/>
    <w:rsid w:val="001E5E74"/>
    <w:rsid w:val="001E65A6"/>
    <w:rsid w:val="001E6BE5"/>
    <w:rsid w:val="001E6E5F"/>
    <w:rsid w:val="001F3A55"/>
    <w:rsid w:val="001F570C"/>
    <w:rsid w:val="001F6172"/>
    <w:rsid w:val="002003E7"/>
    <w:rsid w:val="00200A94"/>
    <w:rsid w:val="00206427"/>
    <w:rsid w:val="00206A11"/>
    <w:rsid w:val="00210F32"/>
    <w:rsid w:val="002144FD"/>
    <w:rsid w:val="00214BA7"/>
    <w:rsid w:val="00215284"/>
    <w:rsid w:val="00217926"/>
    <w:rsid w:val="002206C5"/>
    <w:rsid w:val="00220C01"/>
    <w:rsid w:val="002213A7"/>
    <w:rsid w:val="00224E0B"/>
    <w:rsid w:val="00227924"/>
    <w:rsid w:val="002304B1"/>
    <w:rsid w:val="00231985"/>
    <w:rsid w:val="00234033"/>
    <w:rsid w:val="00234E49"/>
    <w:rsid w:val="002352A0"/>
    <w:rsid w:val="00235C93"/>
    <w:rsid w:val="00241769"/>
    <w:rsid w:val="002422D4"/>
    <w:rsid w:val="00244A1A"/>
    <w:rsid w:val="00244D3B"/>
    <w:rsid w:val="00246ABA"/>
    <w:rsid w:val="00246C4D"/>
    <w:rsid w:val="0024750A"/>
    <w:rsid w:val="002476C9"/>
    <w:rsid w:val="002531F2"/>
    <w:rsid w:val="00257822"/>
    <w:rsid w:val="0026203A"/>
    <w:rsid w:val="00263D14"/>
    <w:rsid w:val="002662FF"/>
    <w:rsid w:val="00270200"/>
    <w:rsid w:val="00271FD8"/>
    <w:rsid w:val="00272A68"/>
    <w:rsid w:val="00273CC5"/>
    <w:rsid w:val="002742C4"/>
    <w:rsid w:val="00277B7E"/>
    <w:rsid w:val="002803AC"/>
    <w:rsid w:val="00281680"/>
    <w:rsid w:val="00284616"/>
    <w:rsid w:val="00285533"/>
    <w:rsid w:val="0028706E"/>
    <w:rsid w:val="002903E7"/>
    <w:rsid w:val="002913AE"/>
    <w:rsid w:val="00292385"/>
    <w:rsid w:val="00292722"/>
    <w:rsid w:val="002932C3"/>
    <w:rsid w:val="002943CA"/>
    <w:rsid w:val="00297024"/>
    <w:rsid w:val="002A0653"/>
    <w:rsid w:val="002A090D"/>
    <w:rsid w:val="002A2C05"/>
    <w:rsid w:val="002A306C"/>
    <w:rsid w:val="002A37FD"/>
    <w:rsid w:val="002A45C3"/>
    <w:rsid w:val="002A63DD"/>
    <w:rsid w:val="002A68FC"/>
    <w:rsid w:val="002A712D"/>
    <w:rsid w:val="002A7E46"/>
    <w:rsid w:val="002B078D"/>
    <w:rsid w:val="002B0CA1"/>
    <w:rsid w:val="002B1C71"/>
    <w:rsid w:val="002B6468"/>
    <w:rsid w:val="002C0AB5"/>
    <w:rsid w:val="002C3BD6"/>
    <w:rsid w:val="002C44F1"/>
    <w:rsid w:val="002D402B"/>
    <w:rsid w:val="002D5792"/>
    <w:rsid w:val="002D71F7"/>
    <w:rsid w:val="002D7D33"/>
    <w:rsid w:val="002E0948"/>
    <w:rsid w:val="002E4F7A"/>
    <w:rsid w:val="002E5F43"/>
    <w:rsid w:val="002E77E2"/>
    <w:rsid w:val="002E7E0A"/>
    <w:rsid w:val="002F110E"/>
    <w:rsid w:val="002F276C"/>
    <w:rsid w:val="002F3179"/>
    <w:rsid w:val="002F3464"/>
    <w:rsid w:val="002F37F8"/>
    <w:rsid w:val="002F55F8"/>
    <w:rsid w:val="002F56D5"/>
    <w:rsid w:val="002F677E"/>
    <w:rsid w:val="002F69FF"/>
    <w:rsid w:val="002F7869"/>
    <w:rsid w:val="00301DAB"/>
    <w:rsid w:val="00302303"/>
    <w:rsid w:val="00302C6F"/>
    <w:rsid w:val="00306BA9"/>
    <w:rsid w:val="00307BD3"/>
    <w:rsid w:val="00307CD4"/>
    <w:rsid w:val="003105C4"/>
    <w:rsid w:val="00311E6E"/>
    <w:rsid w:val="00312108"/>
    <w:rsid w:val="00312F29"/>
    <w:rsid w:val="00313332"/>
    <w:rsid w:val="00313D09"/>
    <w:rsid w:val="00314459"/>
    <w:rsid w:val="00315EA2"/>
    <w:rsid w:val="00320956"/>
    <w:rsid w:val="00321BBA"/>
    <w:rsid w:val="00323395"/>
    <w:rsid w:val="00325C8B"/>
    <w:rsid w:val="003275D6"/>
    <w:rsid w:val="00327E82"/>
    <w:rsid w:val="00330704"/>
    <w:rsid w:val="00333CD9"/>
    <w:rsid w:val="0033761E"/>
    <w:rsid w:val="003404EE"/>
    <w:rsid w:val="00340E59"/>
    <w:rsid w:val="00340FFE"/>
    <w:rsid w:val="0034155D"/>
    <w:rsid w:val="00345CA3"/>
    <w:rsid w:val="003500F1"/>
    <w:rsid w:val="003516C2"/>
    <w:rsid w:val="003524A8"/>
    <w:rsid w:val="00352937"/>
    <w:rsid w:val="0035728E"/>
    <w:rsid w:val="00357864"/>
    <w:rsid w:val="0036083B"/>
    <w:rsid w:val="00360B66"/>
    <w:rsid w:val="0036624D"/>
    <w:rsid w:val="00367FAC"/>
    <w:rsid w:val="00370C02"/>
    <w:rsid w:val="00372003"/>
    <w:rsid w:val="00373A10"/>
    <w:rsid w:val="00375F64"/>
    <w:rsid w:val="003812BB"/>
    <w:rsid w:val="00382CB2"/>
    <w:rsid w:val="00382CD0"/>
    <w:rsid w:val="00390593"/>
    <w:rsid w:val="00390711"/>
    <w:rsid w:val="00394C29"/>
    <w:rsid w:val="00396301"/>
    <w:rsid w:val="003A0F0B"/>
    <w:rsid w:val="003A1B22"/>
    <w:rsid w:val="003A2145"/>
    <w:rsid w:val="003A223C"/>
    <w:rsid w:val="003A232D"/>
    <w:rsid w:val="003A4F22"/>
    <w:rsid w:val="003A5938"/>
    <w:rsid w:val="003A6746"/>
    <w:rsid w:val="003B008E"/>
    <w:rsid w:val="003B17B8"/>
    <w:rsid w:val="003B40C1"/>
    <w:rsid w:val="003C64EB"/>
    <w:rsid w:val="003D327D"/>
    <w:rsid w:val="003D3A68"/>
    <w:rsid w:val="003D4403"/>
    <w:rsid w:val="003E0D9C"/>
    <w:rsid w:val="003E2A18"/>
    <w:rsid w:val="003E34C7"/>
    <w:rsid w:val="003E514D"/>
    <w:rsid w:val="003E5E39"/>
    <w:rsid w:val="003F15FF"/>
    <w:rsid w:val="003F16A3"/>
    <w:rsid w:val="003F2C92"/>
    <w:rsid w:val="003F3738"/>
    <w:rsid w:val="003F4B11"/>
    <w:rsid w:val="003F66D9"/>
    <w:rsid w:val="00400956"/>
    <w:rsid w:val="00401FE5"/>
    <w:rsid w:val="004027F3"/>
    <w:rsid w:val="00405150"/>
    <w:rsid w:val="004054F4"/>
    <w:rsid w:val="00411ADB"/>
    <w:rsid w:val="00412063"/>
    <w:rsid w:val="00415A23"/>
    <w:rsid w:val="00417647"/>
    <w:rsid w:val="0042022B"/>
    <w:rsid w:val="00420366"/>
    <w:rsid w:val="00423E80"/>
    <w:rsid w:val="004244A0"/>
    <w:rsid w:val="004255E4"/>
    <w:rsid w:val="004257BE"/>
    <w:rsid w:val="00425B36"/>
    <w:rsid w:val="00425E55"/>
    <w:rsid w:val="00426CEE"/>
    <w:rsid w:val="0043009B"/>
    <w:rsid w:val="004307A8"/>
    <w:rsid w:val="0043204B"/>
    <w:rsid w:val="0043482D"/>
    <w:rsid w:val="00437595"/>
    <w:rsid w:val="0044115D"/>
    <w:rsid w:val="00444129"/>
    <w:rsid w:val="00444D91"/>
    <w:rsid w:val="004461B7"/>
    <w:rsid w:val="004463D0"/>
    <w:rsid w:val="004472D3"/>
    <w:rsid w:val="00452D17"/>
    <w:rsid w:val="004530B7"/>
    <w:rsid w:val="00454B2F"/>
    <w:rsid w:val="0045744F"/>
    <w:rsid w:val="0045749B"/>
    <w:rsid w:val="0045750C"/>
    <w:rsid w:val="004578B7"/>
    <w:rsid w:val="0046474A"/>
    <w:rsid w:val="00465BD3"/>
    <w:rsid w:val="00465D42"/>
    <w:rsid w:val="00470150"/>
    <w:rsid w:val="0047075D"/>
    <w:rsid w:val="00470B75"/>
    <w:rsid w:val="00470BDD"/>
    <w:rsid w:val="004717AF"/>
    <w:rsid w:val="00471DA0"/>
    <w:rsid w:val="004736B5"/>
    <w:rsid w:val="004763BF"/>
    <w:rsid w:val="00483D2F"/>
    <w:rsid w:val="004845DA"/>
    <w:rsid w:val="004855E9"/>
    <w:rsid w:val="00486466"/>
    <w:rsid w:val="00486500"/>
    <w:rsid w:val="00491796"/>
    <w:rsid w:val="00492894"/>
    <w:rsid w:val="0049498B"/>
    <w:rsid w:val="00496B66"/>
    <w:rsid w:val="00496C3E"/>
    <w:rsid w:val="004A00CA"/>
    <w:rsid w:val="004A0C6F"/>
    <w:rsid w:val="004A0EF5"/>
    <w:rsid w:val="004A2F46"/>
    <w:rsid w:val="004A4C1C"/>
    <w:rsid w:val="004A4E80"/>
    <w:rsid w:val="004A6E42"/>
    <w:rsid w:val="004B14E6"/>
    <w:rsid w:val="004B1D90"/>
    <w:rsid w:val="004B37B4"/>
    <w:rsid w:val="004B4260"/>
    <w:rsid w:val="004B42FC"/>
    <w:rsid w:val="004B4FBB"/>
    <w:rsid w:val="004B5CBD"/>
    <w:rsid w:val="004B673D"/>
    <w:rsid w:val="004C211C"/>
    <w:rsid w:val="004C6C35"/>
    <w:rsid w:val="004C7025"/>
    <w:rsid w:val="004C70E4"/>
    <w:rsid w:val="004D0169"/>
    <w:rsid w:val="004D041E"/>
    <w:rsid w:val="004D273F"/>
    <w:rsid w:val="004D41B2"/>
    <w:rsid w:val="004D4286"/>
    <w:rsid w:val="004D5A92"/>
    <w:rsid w:val="004D613A"/>
    <w:rsid w:val="004E0A52"/>
    <w:rsid w:val="004E5A51"/>
    <w:rsid w:val="004F0D31"/>
    <w:rsid w:val="004F3228"/>
    <w:rsid w:val="004F51BA"/>
    <w:rsid w:val="004F54A4"/>
    <w:rsid w:val="00501ED0"/>
    <w:rsid w:val="005024BD"/>
    <w:rsid w:val="00502F19"/>
    <w:rsid w:val="00504933"/>
    <w:rsid w:val="00504B7B"/>
    <w:rsid w:val="00505BE7"/>
    <w:rsid w:val="00505FD4"/>
    <w:rsid w:val="00506BE9"/>
    <w:rsid w:val="005070AB"/>
    <w:rsid w:val="00511AFD"/>
    <w:rsid w:val="00512B55"/>
    <w:rsid w:val="00512D29"/>
    <w:rsid w:val="0051681B"/>
    <w:rsid w:val="005169A4"/>
    <w:rsid w:val="0051753C"/>
    <w:rsid w:val="00517552"/>
    <w:rsid w:val="00517E04"/>
    <w:rsid w:val="0053152C"/>
    <w:rsid w:val="00533F5B"/>
    <w:rsid w:val="005348D1"/>
    <w:rsid w:val="005406DE"/>
    <w:rsid w:val="0054090E"/>
    <w:rsid w:val="0054232A"/>
    <w:rsid w:val="00544DD1"/>
    <w:rsid w:val="00546E8E"/>
    <w:rsid w:val="00554C3B"/>
    <w:rsid w:val="0055500B"/>
    <w:rsid w:val="0055566F"/>
    <w:rsid w:val="0055628B"/>
    <w:rsid w:val="00556B27"/>
    <w:rsid w:val="00557852"/>
    <w:rsid w:val="005626EB"/>
    <w:rsid w:val="0056483E"/>
    <w:rsid w:val="00572217"/>
    <w:rsid w:val="00572370"/>
    <w:rsid w:val="00573140"/>
    <w:rsid w:val="00574A09"/>
    <w:rsid w:val="00575C16"/>
    <w:rsid w:val="00576E90"/>
    <w:rsid w:val="00577AA5"/>
    <w:rsid w:val="00577CD5"/>
    <w:rsid w:val="00582147"/>
    <w:rsid w:val="00587F19"/>
    <w:rsid w:val="005901C9"/>
    <w:rsid w:val="00590CF7"/>
    <w:rsid w:val="00594266"/>
    <w:rsid w:val="00594FA6"/>
    <w:rsid w:val="005955C0"/>
    <w:rsid w:val="005957D9"/>
    <w:rsid w:val="0059677E"/>
    <w:rsid w:val="005A49DA"/>
    <w:rsid w:val="005A4DFB"/>
    <w:rsid w:val="005A5F2A"/>
    <w:rsid w:val="005A5FE6"/>
    <w:rsid w:val="005A6725"/>
    <w:rsid w:val="005B0728"/>
    <w:rsid w:val="005B313C"/>
    <w:rsid w:val="005B576B"/>
    <w:rsid w:val="005C5275"/>
    <w:rsid w:val="005C5A7D"/>
    <w:rsid w:val="005D1AE7"/>
    <w:rsid w:val="005D1CA5"/>
    <w:rsid w:val="005D293A"/>
    <w:rsid w:val="005D3F9F"/>
    <w:rsid w:val="005E1081"/>
    <w:rsid w:val="005E260B"/>
    <w:rsid w:val="005E2BD3"/>
    <w:rsid w:val="005E5A2E"/>
    <w:rsid w:val="005E6458"/>
    <w:rsid w:val="005E7082"/>
    <w:rsid w:val="005E7189"/>
    <w:rsid w:val="005F2077"/>
    <w:rsid w:val="005F35EC"/>
    <w:rsid w:val="005F68FA"/>
    <w:rsid w:val="00601839"/>
    <w:rsid w:val="006018F2"/>
    <w:rsid w:val="00601A0A"/>
    <w:rsid w:val="00602FC8"/>
    <w:rsid w:val="00603F53"/>
    <w:rsid w:val="0060724D"/>
    <w:rsid w:val="0060789E"/>
    <w:rsid w:val="00607A6E"/>
    <w:rsid w:val="00611207"/>
    <w:rsid w:val="0061405C"/>
    <w:rsid w:val="00614CA6"/>
    <w:rsid w:val="00616404"/>
    <w:rsid w:val="00616949"/>
    <w:rsid w:val="006171C9"/>
    <w:rsid w:val="006206C7"/>
    <w:rsid w:val="006212E3"/>
    <w:rsid w:val="006213D1"/>
    <w:rsid w:val="00621C2A"/>
    <w:rsid w:val="006227CD"/>
    <w:rsid w:val="00623E40"/>
    <w:rsid w:val="00623F0D"/>
    <w:rsid w:val="006245F9"/>
    <w:rsid w:val="0062632A"/>
    <w:rsid w:val="00627A7A"/>
    <w:rsid w:val="00633F7D"/>
    <w:rsid w:val="006349A4"/>
    <w:rsid w:val="00635C1D"/>
    <w:rsid w:val="00636826"/>
    <w:rsid w:val="00640922"/>
    <w:rsid w:val="006409CB"/>
    <w:rsid w:val="00640F52"/>
    <w:rsid w:val="00644C7A"/>
    <w:rsid w:val="00644DE0"/>
    <w:rsid w:val="00647715"/>
    <w:rsid w:val="00651596"/>
    <w:rsid w:val="00651C3C"/>
    <w:rsid w:val="00651C7D"/>
    <w:rsid w:val="00654DC2"/>
    <w:rsid w:val="00655581"/>
    <w:rsid w:val="006576F3"/>
    <w:rsid w:val="00657C85"/>
    <w:rsid w:val="00660D94"/>
    <w:rsid w:val="00660FF2"/>
    <w:rsid w:val="0066121E"/>
    <w:rsid w:val="006659CB"/>
    <w:rsid w:val="00670D7F"/>
    <w:rsid w:val="006714CC"/>
    <w:rsid w:val="00674A14"/>
    <w:rsid w:val="00674A53"/>
    <w:rsid w:val="00676AA1"/>
    <w:rsid w:val="00681AD8"/>
    <w:rsid w:val="00681C3D"/>
    <w:rsid w:val="0068295F"/>
    <w:rsid w:val="00686824"/>
    <w:rsid w:val="00686832"/>
    <w:rsid w:val="00687762"/>
    <w:rsid w:val="00691AE8"/>
    <w:rsid w:val="00692CF0"/>
    <w:rsid w:val="00692F5F"/>
    <w:rsid w:val="00694843"/>
    <w:rsid w:val="006959F0"/>
    <w:rsid w:val="00697CB1"/>
    <w:rsid w:val="006A1CD9"/>
    <w:rsid w:val="006A2C6F"/>
    <w:rsid w:val="006A3692"/>
    <w:rsid w:val="006A4C13"/>
    <w:rsid w:val="006A74BE"/>
    <w:rsid w:val="006A7F4D"/>
    <w:rsid w:val="006B0A67"/>
    <w:rsid w:val="006B217C"/>
    <w:rsid w:val="006B2FDF"/>
    <w:rsid w:val="006B482A"/>
    <w:rsid w:val="006B71FE"/>
    <w:rsid w:val="006C1FBB"/>
    <w:rsid w:val="006C2E58"/>
    <w:rsid w:val="006C3621"/>
    <w:rsid w:val="006C40A8"/>
    <w:rsid w:val="006C64FF"/>
    <w:rsid w:val="006C7B13"/>
    <w:rsid w:val="006D40DA"/>
    <w:rsid w:val="006D6755"/>
    <w:rsid w:val="006E2F68"/>
    <w:rsid w:val="006E2F7B"/>
    <w:rsid w:val="006E5901"/>
    <w:rsid w:val="006F15B4"/>
    <w:rsid w:val="006F1988"/>
    <w:rsid w:val="006F4FEC"/>
    <w:rsid w:val="006F60FA"/>
    <w:rsid w:val="00701C83"/>
    <w:rsid w:val="00702985"/>
    <w:rsid w:val="00702D0F"/>
    <w:rsid w:val="007062B1"/>
    <w:rsid w:val="00706E12"/>
    <w:rsid w:val="00712156"/>
    <w:rsid w:val="00714508"/>
    <w:rsid w:val="00717CD6"/>
    <w:rsid w:val="00720CE2"/>
    <w:rsid w:val="00723138"/>
    <w:rsid w:val="0072516E"/>
    <w:rsid w:val="00725291"/>
    <w:rsid w:val="00726EB5"/>
    <w:rsid w:val="0072792B"/>
    <w:rsid w:val="007319C1"/>
    <w:rsid w:val="007320E9"/>
    <w:rsid w:val="00733220"/>
    <w:rsid w:val="007358DC"/>
    <w:rsid w:val="00736D2D"/>
    <w:rsid w:val="007406F6"/>
    <w:rsid w:val="007422EB"/>
    <w:rsid w:val="00745870"/>
    <w:rsid w:val="00747278"/>
    <w:rsid w:val="00762E8E"/>
    <w:rsid w:val="00764C3A"/>
    <w:rsid w:val="00765E62"/>
    <w:rsid w:val="007776A7"/>
    <w:rsid w:val="007813A2"/>
    <w:rsid w:val="007823FE"/>
    <w:rsid w:val="00782A11"/>
    <w:rsid w:val="00784048"/>
    <w:rsid w:val="007865AC"/>
    <w:rsid w:val="00786D84"/>
    <w:rsid w:val="007909DD"/>
    <w:rsid w:val="00790EE5"/>
    <w:rsid w:val="007936CC"/>
    <w:rsid w:val="007941D3"/>
    <w:rsid w:val="00795978"/>
    <w:rsid w:val="007969B3"/>
    <w:rsid w:val="0079757F"/>
    <w:rsid w:val="007A0B68"/>
    <w:rsid w:val="007A0D7D"/>
    <w:rsid w:val="007A256F"/>
    <w:rsid w:val="007A2868"/>
    <w:rsid w:val="007A4F5E"/>
    <w:rsid w:val="007A64F2"/>
    <w:rsid w:val="007A7A9D"/>
    <w:rsid w:val="007B0101"/>
    <w:rsid w:val="007B066D"/>
    <w:rsid w:val="007B16FB"/>
    <w:rsid w:val="007B5BF7"/>
    <w:rsid w:val="007B612C"/>
    <w:rsid w:val="007B6227"/>
    <w:rsid w:val="007B6791"/>
    <w:rsid w:val="007B75D1"/>
    <w:rsid w:val="007B7746"/>
    <w:rsid w:val="007B7B9A"/>
    <w:rsid w:val="007C0F2D"/>
    <w:rsid w:val="007C6026"/>
    <w:rsid w:val="007C6153"/>
    <w:rsid w:val="007D1DC6"/>
    <w:rsid w:val="007D3699"/>
    <w:rsid w:val="007D50A0"/>
    <w:rsid w:val="007D71F4"/>
    <w:rsid w:val="007D71F9"/>
    <w:rsid w:val="007E042B"/>
    <w:rsid w:val="007E5B4E"/>
    <w:rsid w:val="007E5D57"/>
    <w:rsid w:val="007F23A7"/>
    <w:rsid w:val="007F2F32"/>
    <w:rsid w:val="007F385B"/>
    <w:rsid w:val="007F3EB1"/>
    <w:rsid w:val="007F53F9"/>
    <w:rsid w:val="007F7AC8"/>
    <w:rsid w:val="00801A39"/>
    <w:rsid w:val="008035F0"/>
    <w:rsid w:val="00803E7B"/>
    <w:rsid w:val="00804670"/>
    <w:rsid w:val="00804D48"/>
    <w:rsid w:val="00811CE6"/>
    <w:rsid w:val="008144F6"/>
    <w:rsid w:val="008150EE"/>
    <w:rsid w:val="00815C05"/>
    <w:rsid w:val="008203C0"/>
    <w:rsid w:val="0082040E"/>
    <w:rsid w:val="008223F2"/>
    <w:rsid w:val="00826C50"/>
    <w:rsid w:val="00827EFC"/>
    <w:rsid w:val="00830FD8"/>
    <w:rsid w:val="0083118B"/>
    <w:rsid w:val="00835A1C"/>
    <w:rsid w:val="00835CED"/>
    <w:rsid w:val="008405F7"/>
    <w:rsid w:val="00841742"/>
    <w:rsid w:val="0084522A"/>
    <w:rsid w:val="008524C5"/>
    <w:rsid w:val="0085311F"/>
    <w:rsid w:val="00853DEF"/>
    <w:rsid w:val="00854715"/>
    <w:rsid w:val="00854931"/>
    <w:rsid w:val="008561D1"/>
    <w:rsid w:val="008576FE"/>
    <w:rsid w:val="00861FD6"/>
    <w:rsid w:val="008636D9"/>
    <w:rsid w:val="008640AF"/>
    <w:rsid w:val="00864841"/>
    <w:rsid w:val="00864C35"/>
    <w:rsid w:val="008662E4"/>
    <w:rsid w:val="008705D4"/>
    <w:rsid w:val="008735CF"/>
    <w:rsid w:val="00880B4A"/>
    <w:rsid w:val="00880F52"/>
    <w:rsid w:val="00884326"/>
    <w:rsid w:val="008848A6"/>
    <w:rsid w:val="008849DF"/>
    <w:rsid w:val="008868E6"/>
    <w:rsid w:val="008914E0"/>
    <w:rsid w:val="00891BDF"/>
    <w:rsid w:val="0089217A"/>
    <w:rsid w:val="00892869"/>
    <w:rsid w:val="00892B3F"/>
    <w:rsid w:val="0089414E"/>
    <w:rsid w:val="0089713C"/>
    <w:rsid w:val="00897370"/>
    <w:rsid w:val="008A023B"/>
    <w:rsid w:val="008A512D"/>
    <w:rsid w:val="008A63CF"/>
    <w:rsid w:val="008A6526"/>
    <w:rsid w:val="008B09D2"/>
    <w:rsid w:val="008B3FAC"/>
    <w:rsid w:val="008B6625"/>
    <w:rsid w:val="008C05B2"/>
    <w:rsid w:val="008C2053"/>
    <w:rsid w:val="008C2161"/>
    <w:rsid w:val="008C2868"/>
    <w:rsid w:val="008C4FE7"/>
    <w:rsid w:val="008C64F4"/>
    <w:rsid w:val="008C7D39"/>
    <w:rsid w:val="008D0082"/>
    <w:rsid w:val="008D0D5F"/>
    <w:rsid w:val="008D148F"/>
    <w:rsid w:val="008D2C22"/>
    <w:rsid w:val="008D45EE"/>
    <w:rsid w:val="008E09EC"/>
    <w:rsid w:val="008E0FD6"/>
    <w:rsid w:val="008E1632"/>
    <w:rsid w:val="008E4CE7"/>
    <w:rsid w:val="008E56DD"/>
    <w:rsid w:val="008F1C56"/>
    <w:rsid w:val="008F6717"/>
    <w:rsid w:val="00901CF6"/>
    <w:rsid w:val="009032D5"/>
    <w:rsid w:val="00903518"/>
    <w:rsid w:val="00903D4A"/>
    <w:rsid w:val="00905547"/>
    <w:rsid w:val="009112A5"/>
    <w:rsid w:val="009119C8"/>
    <w:rsid w:val="00915A03"/>
    <w:rsid w:val="00915BB2"/>
    <w:rsid w:val="00915EF3"/>
    <w:rsid w:val="00915F37"/>
    <w:rsid w:val="009202A6"/>
    <w:rsid w:val="00921E05"/>
    <w:rsid w:val="009240CE"/>
    <w:rsid w:val="0092602E"/>
    <w:rsid w:val="009267A1"/>
    <w:rsid w:val="00926C6B"/>
    <w:rsid w:val="0093009B"/>
    <w:rsid w:val="00931629"/>
    <w:rsid w:val="009326A9"/>
    <w:rsid w:val="009353BA"/>
    <w:rsid w:val="00935D92"/>
    <w:rsid w:val="0093610D"/>
    <w:rsid w:val="0093681E"/>
    <w:rsid w:val="00936FC6"/>
    <w:rsid w:val="0094019D"/>
    <w:rsid w:val="00942637"/>
    <w:rsid w:val="0094369E"/>
    <w:rsid w:val="00944711"/>
    <w:rsid w:val="00945B14"/>
    <w:rsid w:val="00946A75"/>
    <w:rsid w:val="00947999"/>
    <w:rsid w:val="00950019"/>
    <w:rsid w:val="009500E2"/>
    <w:rsid w:val="00950D42"/>
    <w:rsid w:val="009515CE"/>
    <w:rsid w:val="009533F3"/>
    <w:rsid w:val="00957F9E"/>
    <w:rsid w:val="00960612"/>
    <w:rsid w:val="00962CB4"/>
    <w:rsid w:val="00964ACE"/>
    <w:rsid w:val="00964AD0"/>
    <w:rsid w:val="00964C76"/>
    <w:rsid w:val="00966EE2"/>
    <w:rsid w:val="0097018A"/>
    <w:rsid w:val="0097233F"/>
    <w:rsid w:val="00972BB3"/>
    <w:rsid w:val="00973965"/>
    <w:rsid w:val="009742C0"/>
    <w:rsid w:val="00980F33"/>
    <w:rsid w:val="00981023"/>
    <w:rsid w:val="0098191C"/>
    <w:rsid w:val="00984CF7"/>
    <w:rsid w:val="00987067"/>
    <w:rsid w:val="00990A74"/>
    <w:rsid w:val="00993199"/>
    <w:rsid w:val="0099717C"/>
    <w:rsid w:val="009A0058"/>
    <w:rsid w:val="009A4067"/>
    <w:rsid w:val="009A685C"/>
    <w:rsid w:val="009A6945"/>
    <w:rsid w:val="009B17B6"/>
    <w:rsid w:val="009B1D0F"/>
    <w:rsid w:val="009B5FE4"/>
    <w:rsid w:val="009B63C2"/>
    <w:rsid w:val="009B641A"/>
    <w:rsid w:val="009B7571"/>
    <w:rsid w:val="009C16B9"/>
    <w:rsid w:val="009C1F0F"/>
    <w:rsid w:val="009C3A81"/>
    <w:rsid w:val="009C6389"/>
    <w:rsid w:val="009C6C3B"/>
    <w:rsid w:val="009D09CD"/>
    <w:rsid w:val="009D0DBD"/>
    <w:rsid w:val="009D1775"/>
    <w:rsid w:val="009D1AAB"/>
    <w:rsid w:val="009D3B5A"/>
    <w:rsid w:val="009D4EE3"/>
    <w:rsid w:val="009D5E92"/>
    <w:rsid w:val="009D63B3"/>
    <w:rsid w:val="009D7652"/>
    <w:rsid w:val="009D7AD2"/>
    <w:rsid w:val="009E032B"/>
    <w:rsid w:val="009E28E5"/>
    <w:rsid w:val="009E4755"/>
    <w:rsid w:val="009E6B7A"/>
    <w:rsid w:val="009F082B"/>
    <w:rsid w:val="009F10E5"/>
    <w:rsid w:val="009F48D2"/>
    <w:rsid w:val="009F4BC1"/>
    <w:rsid w:val="009F6812"/>
    <w:rsid w:val="00A01AE9"/>
    <w:rsid w:val="00A0545D"/>
    <w:rsid w:val="00A12A40"/>
    <w:rsid w:val="00A141AC"/>
    <w:rsid w:val="00A1610E"/>
    <w:rsid w:val="00A1675B"/>
    <w:rsid w:val="00A16D08"/>
    <w:rsid w:val="00A17156"/>
    <w:rsid w:val="00A20291"/>
    <w:rsid w:val="00A214CA"/>
    <w:rsid w:val="00A226CC"/>
    <w:rsid w:val="00A241C0"/>
    <w:rsid w:val="00A24B24"/>
    <w:rsid w:val="00A30548"/>
    <w:rsid w:val="00A33E97"/>
    <w:rsid w:val="00A34A1B"/>
    <w:rsid w:val="00A34C8D"/>
    <w:rsid w:val="00A36332"/>
    <w:rsid w:val="00A4212B"/>
    <w:rsid w:val="00A422BB"/>
    <w:rsid w:val="00A44EC7"/>
    <w:rsid w:val="00A45824"/>
    <w:rsid w:val="00A45B1A"/>
    <w:rsid w:val="00A50286"/>
    <w:rsid w:val="00A50AA7"/>
    <w:rsid w:val="00A50B3F"/>
    <w:rsid w:val="00A5124A"/>
    <w:rsid w:val="00A516B2"/>
    <w:rsid w:val="00A522D0"/>
    <w:rsid w:val="00A53E28"/>
    <w:rsid w:val="00A55D44"/>
    <w:rsid w:val="00A57022"/>
    <w:rsid w:val="00A578CC"/>
    <w:rsid w:val="00A60971"/>
    <w:rsid w:val="00A628F8"/>
    <w:rsid w:val="00A635B9"/>
    <w:rsid w:val="00A637AA"/>
    <w:rsid w:val="00A661EB"/>
    <w:rsid w:val="00A673AD"/>
    <w:rsid w:val="00A73A5B"/>
    <w:rsid w:val="00A74B04"/>
    <w:rsid w:val="00A84914"/>
    <w:rsid w:val="00A855A8"/>
    <w:rsid w:val="00A86403"/>
    <w:rsid w:val="00A93DC6"/>
    <w:rsid w:val="00A95370"/>
    <w:rsid w:val="00AA00E5"/>
    <w:rsid w:val="00AA538B"/>
    <w:rsid w:val="00AA659E"/>
    <w:rsid w:val="00AA6C6E"/>
    <w:rsid w:val="00AB1492"/>
    <w:rsid w:val="00AB15DC"/>
    <w:rsid w:val="00AB2F25"/>
    <w:rsid w:val="00AB3880"/>
    <w:rsid w:val="00AB440A"/>
    <w:rsid w:val="00AB4C36"/>
    <w:rsid w:val="00AB4E4D"/>
    <w:rsid w:val="00AB7957"/>
    <w:rsid w:val="00AC0304"/>
    <w:rsid w:val="00AC13FC"/>
    <w:rsid w:val="00AC4073"/>
    <w:rsid w:val="00AC79BB"/>
    <w:rsid w:val="00AD00FA"/>
    <w:rsid w:val="00AD031F"/>
    <w:rsid w:val="00AD3962"/>
    <w:rsid w:val="00AD5C3F"/>
    <w:rsid w:val="00AD76DA"/>
    <w:rsid w:val="00AE0724"/>
    <w:rsid w:val="00AE0DDC"/>
    <w:rsid w:val="00AE17DC"/>
    <w:rsid w:val="00AE18BA"/>
    <w:rsid w:val="00AE4C91"/>
    <w:rsid w:val="00AE62AA"/>
    <w:rsid w:val="00AF3127"/>
    <w:rsid w:val="00AF521D"/>
    <w:rsid w:val="00AF52D1"/>
    <w:rsid w:val="00AF646F"/>
    <w:rsid w:val="00AF6D41"/>
    <w:rsid w:val="00AF7FAD"/>
    <w:rsid w:val="00B005B4"/>
    <w:rsid w:val="00B01575"/>
    <w:rsid w:val="00B02F62"/>
    <w:rsid w:val="00B052EA"/>
    <w:rsid w:val="00B05A03"/>
    <w:rsid w:val="00B141B2"/>
    <w:rsid w:val="00B14E19"/>
    <w:rsid w:val="00B1678C"/>
    <w:rsid w:val="00B16B03"/>
    <w:rsid w:val="00B17B24"/>
    <w:rsid w:val="00B21B90"/>
    <w:rsid w:val="00B2439E"/>
    <w:rsid w:val="00B24574"/>
    <w:rsid w:val="00B30059"/>
    <w:rsid w:val="00B3035D"/>
    <w:rsid w:val="00B31C05"/>
    <w:rsid w:val="00B33748"/>
    <w:rsid w:val="00B359DD"/>
    <w:rsid w:val="00B3681E"/>
    <w:rsid w:val="00B36E25"/>
    <w:rsid w:val="00B3730D"/>
    <w:rsid w:val="00B3792A"/>
    <w:rsid w:val="00B419CA"/>
    <w:rsid w:val="00B42E2A"/>
    <w:rsid w:val="00B433C8"/>
    <w:rsid w:val="00B44D5E"/>
    <w:rsid w:val="00B44F3F"/>
    <w:rsid w:val="00B452BC"/>
    <w:rsid w:val="00B5241A"/>
    <w:rsid w:val="00B52D4B"/>
    <w:rsid w:val="00B543CF"/>
    <w:rsid w:val="00B54F9D"/>
    <w:rsid w:val="00B56D6D"/>
    <w:rsid w:val="00B5799D"/>
    <w:rsid w:val="00B60DE0"/>
    <w:rsid w:val="00B650C3"/>
    <w:rsid w:val="00B74475"/>
    <w:rsid w:val="00B76642"/>
    <w:rsid w:val="00B76CCD"/>
    <w:rsid w:val="00B83A36"/>
    <w:rsid w:val="00B85F1D"/>
    <w:rsid w:val="00B86D5A"/>
    <w:rsid w:val="00B91307"/>
    <w:rsid w:val="00B941A5"/>
    <w:rsid w:val="00B94443"/>
    <w:rsid w:val="00B96FC1"/>
    <w:rsid w:val="00BA142B"/>
    <w:rsid w:val="00BA1B2C"/>
    <w:rsid w:val="00BA3D5F"/>
    <w:rsid w:val="00BA468D"/>
    <w:rsid w:val="00BA534F"/>
    <w:rsid w:val="00BA7745"/>
    <w:rsid w:val="00BB1028"/>
    <w:rsid w:val="00BB1420"/>
    <w:rsid w:val="00BB2594"/>
    <w:rsid w:val="00BB30F5"/>
    <w:rsid w:val="00BB316C"/>
    <w:rsid w:val="00BB38B0"/>
    <w:rsid w:val="00BB59B0"/>
    <w:rsid w:val="00BB59C6"/>
    <w:rsid w:val="00BB6BBE"/>
    <w:rsid w:val="00BB76CA"/>
    <w:rsid w:val="00BC171D"/>
    <w:rsid w:val="00BC1724"/>
    <w:rsid w:val="00BC1A91"/>
    <w:rsid w:val="00BC2032"/>
    <w:rsid w:val="00BC229C"/>
    <w:rsid w:val="00BC22F0"/>
    <w:rsid w:val="00BC31A4"/>
    <w:rsid w:val="00BC724D"/>
    <w:rsid w:val="00BC7947"/>
    <w:rsid w:val="00BC7D31"/>
    <w:rsid w:val="00BC7F13"/>
    <w:rsid w:val="00BD10E4"/>
    <w:rsid w:val="00BD2B8C"/>
    <w:rsid w:val="00BE5284"/>
    <w:rsid w:val="00BE5799"/>
    <w:rsid w:val="00BE5A94"/>
    <w:rsid w:val="00BE5B10"/>
    <w:rsid w:val="00BE6440"/>
    <w:rsid w:val="00BE7362"/>
    <w:rsid w:val="00BF0970"/>
    <w:rsid w:val="00BF2271"/>
    <w:rsid w:val="00BF5878"/>
    <w:rsid w:val="00C002DE"/>
    <w:rsid w:val="00C003B4"/>
    <w:rsid w:val="00C015FC"/>
    <w:rsid w:val="00C03706"/>
    <w:rsid w:val="00C03FE8"/>
    <w:rsid w:val="00C050C7"/>
    <w:rsid w:val="00C0747A"/>
    <w:rsid w:val="00C12D29"/>
    <w:rsid w:val="00C15392"/>
    <w:rsid w:val="00C158B7"/>
    <w:rsid w:val="00C20C3B"/>
    <w:rsid w:val="00C21BEC"/>
    <w:rsid w:val="00C22C5E"/>
    <w:rsid w:val="00C23522"/>
    <w:rsid w:val="00C23988"/>
    <w:rsid w:val="00C249BE"/>
    <w:rsid w:val="00C25140"/>
    <w:rsid w:val="00C27AFF"/>
    <w:rsid w:val="00C31E9E"/>
    <w:rsid w:val="00C3240D"/>
    <w:rsid w:val="00C330DB"/>
    <w:rsid w:val="00C47C7D"/>
    <w:rsid w:val="00C53390"/>
    <w:rsid w:val="00C604B5"/>
    <w:rsid w:val="00C610FF"/>
    <w:rsid w:val="00C63132"/>
    <w:rsid w:val="00C6528F"/>
    <w:rsid w:val="00C7005E"/>
    <w:rsid w:val="00C70C1B"/>
    <w:rsid w:val="00C71D2F"/>
    <w:rsid w:val="00C76727"/>
    <w:rsid w:val="00C77488"/>
    <w:rsid w:val="00C778E0"/>
    <w:rsid w:val="00C805D4"/>
    <w:rsid w:val="00C80EFF"/>
    <w:rsid w:val="00C83D22"/>
    <w:rsid w:val="00C859CA"/>
    <w:rsid w:val="00C87BC6"/>
    <w:rsid w:val="00C9460C"/>
    <w:rsid w:val="00C953EC"/>
    <w:rsid w:val="00CA107C"/>
    <w:rsid w:val="00CA16B7"/>
    <w:rsid w:val="00CA2978"/>
    <w:rsid w:val="00CA454E"/>
    <w:rsid w:val="00CA7632"/>
    <w:rsid w:val="00CB0B76"/>
    <w:rsid w:val="00CB60D2"/>
    <w:rsid w:val="00CB7322"/>
    <w:rsid w:val="00CB7991"/>
    <w:rsid w:val="00CC06D2"/>
    <w:rsid w:val="00CC20A9"/>
    <w:rsid w:val="00CC42BD"/>
    <w:rsid w:val="00CC4E27"/>
    <w:rsid w:val="00CC6090"/>
    <w:rsid w:val="00CD18F4"/>
    <w:rsid w:val="00CD1B97"/>
    <w:rsid w:val="00CD24B9"/>
    <w:rsid w:val="00CD2BDB"/>
    <w:rsid w:val="00CD4E34"/>
    <w:rsid w:val="00CE4E0C"/>
    <w:rsid w:val="00CE7D2D"/>
    <w:rsid w:val="00CF0443"/>
    <w:rsid w:val="00CF3930"/>
    <w:rsid w:val="00CF57E7"/>
    <w:rsid w:val="00D004E0"/>
    <w:rsid w:val="00D007F8"/>
    <w:rsid w:val="00D021B4"/>
    <w:rsid w:val="00D031BD"/>
    <w:rsid w:val="00D05643"/>
    <w:rsid w:val="00D07645"/>
    <w:rsid w:val="00D128D3"/>
    <w:rsid w:val="00D16027"/>
    <w:rsid w:val="00D21513"/>
    <w:rsid w:val="00D226D8"/>
    <w:rsid w:val="00D22B48"/>
    <w:rsid w:val="00D23096"/>
    <w:rsid w:val="00D23348"/>
    <w:rsid w:val="00D25FC3"/>
    <w:rsid w:val="00D26B75"/>
    <w:rsid w:val="00D30F99"/>
    <w:rsid w:val="00D31287"/>
    <w:rsid w:val="00D319C2"/>
    <w:rsid w:val="00D348BB"/>
    <w:rsid w:val="00D40508"/>
    <w:rsid w:val="00D460EC"/>
    <w:rsid w:val="00D47B86"/>
    <w:rsid w:val="00D56954"/>
    <w:rsid w:val="00D577B8"/>
    <w:rsid w:val="00D60333"/>
    <w:rsid w:val="00D60735"/>
    <w:rsid w:val="00D60891"/>
    <w:rsid w:val="00D63A32"/>
    <w:rsid w:val="00D64EF0"/>
    <w:rsid w:val="00D64F5B"/>
    <w:rsid w:val="00D67DF1"/>
    <w:rsid w:val="00D70EA4"/>
    <w:rsid w:val="00D71BD9"/>
    <w:rsid w:val="00D73928"/>
    <w:rsid w:val="00D82511"/>
    <w:rsid w:val="00D835E9"/>
    <w:rsid w:val="00D83C3C"/>
    <w:rsid w:val="00D856D9"/>
    <w:rsid w:val="00D86186"/>
    <w:rsid w:val="00D866BB"/>
    <w:rsid w:val="00D90E0F"/>
    <w:rsid w:val="00D92E33"/>
    <w:rsid w:val="00D94713"/>
    <w:rsid w:val="00D947BD"/>
    <w:rsid w:val="00D96957"/>
    <w:rsid w:val="00DA1530"/>
    <w:rsid w:val="00DA244F"/>
    <w:rsid w:val="00DA33CF"/>
    <w:rsid w:val="00DA504B"/>
    <w:rsid w:val="00DA64D1"/>
    <w:rsid w:val="00DB03CF"/>
    <w:rsid w:val="00DB0B26"/>
    <w:rsid w:val="00DB3812"/>
    <w:rsid w:val="00DB567A"/>
    <w:rsid w:val="00DC2D03"/>
    <w:rsid w:val="00DC3D31"/>
    <w:rsid w:val="00DC4A29"/>
    <w:rsid w:val="00DD090D"/>
    <w:rsid w:val="00DD2C98"/>
    <w:rsid w:val="00DD429B"/>
    <w:rsid w:val="00DD477F"/>
    <w:rsid w:val="00DD6DB0"/>
    <w:rsid w:val="00DD7740"/>
    <w:rsid w:val="00DD7F22"/>
    <w:rsid w:val="00DE0AB9"/>
    <w:rsid w:val="00DE1376"/>
    <w:rsid w:val="00DE1C5E"/>
    <w:rsid w:val="00DE2F5C"/>
    <w:rsid w:val="00DE79AE"/>
    <w:rsid w:val="00DE7BB9"/>
    <w:rsid w:val="00DF049C"/>
    <w:rsid w:val="00DF0A3B"/>
    <w:rsid w:val="00DF184E"/>
    <w:rsid w:val="00DF2102"/>
    <w:rsid w:val="00DF2948"/>
    <w:rsid w:val="00DF2E77"/>
    <w:rsid w:val="00DF44EA"/>
    <w:rsid w:val="00DF57A1"/>
    <w:rsid w:val="00E004BC"/>
    <w:rsid w:val="00E02D13"/>
    <w:rsid w:val="00E051A0"/>
    <w:rsid w:val="00E07059"/>
    <w:rsid w:val="00E07531"/>
    <w:rsid w:val="00E12064"/>
    <w:rsid w:val="00E12725"/>
    <w:rsid w:val="00E143B3"/>
    <w:rsid w:val="00E16A67"/>
    <w:rsid w:val="00E2019E"/>
    <w:rsid w:val="00E20306"/>
    <w:rsid w:val="00E20FDE"/>
    <w:rsid w:val="00E2573A"/>
    <w:rsid w:val="00E26C2E"/>
    <w:rsid w:val="00E26C91"/>
    <w:rsid w:val="00E27A56"/>
    <w:rsid w:val="00E30BFA"/>
    <w:rsid w:val="00E40303"/>
    <w:rsid w:val="00E403B5"/>
    <w:rsid w:val="00E40717"/>
    <w:rsid w:val="00E4183B"/>
    <w:rsid w:val="00E41C8D"/>
    <w:rsid w:val="00E450E1"/>
    <w:rsid w:val="00E45D4C"/>
    <w:rsid w:val="00E46A79"/>
    <w:rsid w:val="00E51414"/>
    <w:rsid w:val="00E51492"/>
    <w:rsid w:val="00E553A6"/>
    <w:rsid w:val="00E56E0D"/>
    <w:rsid w:val="00E57125"/>
    <w:rsid w:val="00E60E7E"/>
    <w:rsid w:val="00E63720"/>
    <w:rsid w:val="00E644EE"/>
    <w:rsid w:val="00E64BF4"/>
    <w:rsid w:val="00E67499"/>
    <w:rsid w:val="00E70EEB"/>
    <w:rsid w:val="00E72147"/>
    <w:rsid w:val="00E728E6"/>
    <w:rsid w:val="00E75A55"/>
    <w:rsid w:val="00E75EDA"/>
    <w:rsid w:val="00E76244"/>
    <w:rsid w:val="00E81E37"/>
    <w:rsid w:val="00E823E6"/>
    <w:rsid w:val="00E82A71"/>
    <w:rsid w:val="00E87203"/>
    <w:rsid w:val="00E9137E"/>
    <w:rsid w:val="00E925C1"/>
    <w:rsid w:val="00E92956"/>
    <w:rsid w:val="00E939A1"/>
    <w:rsid w:val="00E93D5C"/>
    <w:rsid w:val="00E94F6D"/>
    <w:rsid w:val="00E96BB8"/>
    <w:rsid w:val="00EA09C8"/>
    <w:rsid w:val="00EA2C94"/>
    <w:rsid w:val="00EA475A"/>
    <w:rsid w:val="00EA605D"/>
    <w:rsid w:val="00EA66DA"/>
    <w:rsid w:val="00EB0567"/>
    <w:rsid w:val="00EB0F42"/>
    <w:rsid w:val="00EB1039"/>
    <w:rsid w:val="00EC034E"/>
    <w:rsid w:val="00EC07D7"/>
    <w:rsid w:val="00EC0A7C"/>
    <w:rsid w:val="00EC1B89"/>
    <w:rsid w:val="00EC42CD"/>
    <w:rsid w:val="00EC74D3"/>
    <w:rsid w:val="00ED10EC"/>
    <w:rsid w:val="00ED11A3"/>
    <w:rsid w:val="00ED2903"/>
    <w:rsid w:val="00ED3586"/>
    <w:rsid w:val="00ED66EF"/>
    <w:rsid w:val="00ED6BAA"/>
    <w:rsid w:val="00EF1807"/>
    <w:rsid w:val="00EF2565"/>
    <w:rsid w:val="00EF2B85"/>
    <w:rsid w:val="00EF3B1B"/>
    <w:rsid w:val="00EF3BF0"/>
    <w:rsid w:val="00EF4E17"/>
    <w:rsid w:val="00EF566B"/>
    <w:rsid w:val="00EF6F42"/>
    <w:rsid w:val="00F00900"/>
    <w:rsid w:val="00F01E02"/>
    <w:rsid w:val="00F02D65"/>
    <w:rsid w:val="00F05542"/>
    <w:rsid w:val="00F0603F"/>
    <w:rsid w:val="00F06275"/>
    <w:rsid w:val="00F06A5D"/>
    <w:rsid w:val="00F13564"/>
    <w:rsid w:val="00F21192"/>
    <w:rsid w:val="00F22369"/>
    <w:rsid w:val="00F23096"/>
    <w:rsid w:val="00F24D2D"/>
    <w:rsid w:val="00F24D94"/>
    <w:rsid w:val="00F25762"/>
    <w:rsid w:val="00F25B6D"/>
    <w:rsid w:val="00F25C46"/>
    <w:rsid w:val="00F268B8"/>
    <w:rsid w:val="00F270B8"/>
    <w:rsid w:val="00F2742B"/>
    <w:rsid w:val="00F31A90"/>
    <w:rsid w:val="00F33829"/>
    <w:rsid w:val="00F33DFE"/>
    <w:rsid w:val="00F35791"/>
    <w:rsid w:val="00F402AC"/>
    <w:rsid w:val="00F416F9"/>
    <w:rsid w:val="00F42737"/>
    <w:rsid w:val="00F43AA4"/>
    <w:rsid w:val="00F45C16"/>
    <w:rsid w:val="00F46381"/>
    <w:rsid w:val="00F50383"/>
    <w:rsid w:val="00F50F53"/>
    <w:rsid w:val="00F51C39"/>
    <w:rsid w:val="00F52ED3"/>
    <w:rsid w:val="00F54B62"/>
    <w:rsid w:val="00F570EB"/>
    <w:rsid w:val="00F62C6E"/>
    <w:rsid w:val="00F6666B"/>
    <w:rsid w:val="00F7293D"/>
    <w:rsid w:val="00F74A22"/>
    <w:rsid w:val="00F74E68"/>
    <w:rsid w:val="00F76225"/>
    <w:rsid w:val="00F810E2"/>
    <w:rsid w:val="00F82D8A"/>
    <w:rsid w:val="00F83CF2"/>
    <w:rsid w:val="00F86D89"/>
    <w:rsid w:val="00F875D8"/>
    <w:rsid w:val="00F90AA8"/>
    <w:rsid w:val="00F912E9"/>
    <w:rsid w:val="00F92358"/>
    <w:rsid w:val="00F93D38"/>
    <w:rsid w:val="00F952A4"/>
    <w:rsid w:val="00F954A9"/>
    <w:rsid w:val="00F96EEF"/>
    <w:rsid w:val="00FA133C"/>
    <w:rsid w:val="00FA4A27"/>
    <w:rsid w:val="00FA5CCB"/>
    <w:rsid w:val="00FA7B48"/>
    <w:rsid w:val="00FB3086"/>
    <w:rsid w:val="00FB76CF"/>
    <w:rsid w:val="00FC0671"/>
    <w:rsid w:val="00FC0EAA"/>
    <w:rsid w:val="00FC1826"/>
    <w:rsid w:val="00FC320D"/>
    <w:rsid w:val="00FD00C4"/>
    <w:rsid w:val="00FD168C"/>
    <w:rsid w:val="00FD1A27"/>
    <w:rsid w:val="00FD3488"/>
    <w:rsid w:val="00FD48AA"/>
    <w:rsid w:val="00FD496F"/>
    <w:rsid w:val="00FD52EF"/>
    <w:rsid w:val="00FD56A3"/>
    <w:rsid w:val="00FE5CA6"/>
    <w:rsid w:val="00FE61E5"/>
    <w:rsid w:val="00FF04A3"/>
    <w:rsid w:val="00FF06C2"/>
    <w:rsid w:val="00FF0CAA"/>
    <w:rsid w:val="00FF370A"/>
    <w:rsid w:val="00FF485C"/>
    <w:rsid w:val="00FF5B58"/>
    <w:rsid w:val="00FF70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fillcolor="none [2092]" strokecolor="#f2f2f2">
      <v:fill color="none [2092]" color2="black" angle="-135" focus="100%" type="gradient"/>
      <v:stroke color="#f2f2f2" weight="1pt"/>
      <v:shadow on="t" type="perspective" color="#999" opacity=".5" origin=",.5" offset="0,0" matrix=",-56756f,,.5"/>
      <v:textbox inset=".5mm,2.3mm,.5mm,.3mm"/>
    </o:shapedefaults>
    <o:shapelayout v:ext="edit">
      <o:idmap v:ext="edit" data="1"/>
    </o:shapelayout>
  </w:shapeDefaults>
  <w:decimalSymbol w:val=","/>
  <w:listSeparator w:val=";"/>
  <w14:docId w14:val="3B9A98EA"/>
  <w15:docId w15:val="{38E455EE-7B41-44BC-A668-7BE5B1401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1A0"/>
    <w:pPr>
      <w:spacing w:after="200" w:line="276" w:lineRule="auto"/>
    </w:pPr>
    <w:rPr>
      <w:sz w:val="22"/>
      <w:szCs w:val="22"/>
      <w:lang w:eastAsia="en-US"/>
    </w:rPr>
  </w:style>
  <w:style w:type="paragraph" w:styleId="Balk1">
    <w:name w:val="heading 1"/>
    <w:basedOn w:val="Normal"/>
    <w:next w:val="Normal"/>
    <w:link w:val="Balk1Char"/>
    <w:uiPriority w:val="9"/>
    <w:qFormat/>
    <w:rsid w:val="0015363A"/>
    <w:pPr>
      <w:keepNext/>
      <w:keepLines/>
      <w:spacing w:before="480" w:after="0"/>
      <w:outlineLvl w:val="0"/>
    </w:pPr>
    <w:rPr>
      <w:rFonts w:ascii="Cambria" w:eastAsia="Times New Roman" w:hAnsi="Cambria"/>
      <w:b/>
      <w:bCs/>
      <w:color w:val="365F91"/>
      <w:sz w:val="28"/>
      <w:szCs w:val="28"/>
    </w:rPr>
  </w:style>
  <w:style w:type="paragraph" w:styleId="Balk2">
    <w:name w:val="heading 2"/>
    <w:basedOn w:val="Normal"/>
    <w:next w:val="Normal"/>
    <w:link w:val="Balk2Char"/>
    <w:uiPriority w:val="9"/>
    <w:semiHidden/>
    <w:unhideWhenUsed/>
    <w:qFormat/>
    <w:rsid w:val="00D83C3C"/>
    <w:pPr>
      <w:keepNext/>
      <w:keepLines/>
      <w:spacing w:before="200" w:after="0"/>
      <w:outlineLvl w:val="1"/>
    </w:pPr>
    <w:rPr>
      <w:rFonts w:ascii="Cambria" w:eastAsia="Times New Roman" w:hAnsi="Cambria"/>
      <w:b/>
      <w:bCs/>
      <w:color w:val="4F81BD"/>
      <w:sz w:val="26"/>
      <w:szCs w:val="26"/>
    </w:rPr>
  </w:style>
  <w:style w:type="paragraph" w:styleId="Balk4">
    <w:name w:val="heading 4"/>
    <w:basedOn w:val="Normal"/>
    <w:next w:val="Normal"/>
    <w:link w:val="Balk4Char"/>
    <w:uiPriority w:val="9"/>
    <w:semiHidden/>
    <w:unhideWhenUsed/>
    <w:qFormat/>
    <w:rsid w:val="00EC1B89"/>
    <w:pPr>
      <w:keepNext/>
      <w:spacing w:before="240" w:after="60"/>
      <w:outlineLvl w:val="3"/>
    </w:pPr>
    <w:rPr>
      <w:rFonts w:eastAsia="Times New Roman"/>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FD52EF"/>
    <w:pPr>
      <w:ind w:left="720"/>
      <w:contextualSpacing/>
    </w:pPr>
  </w:style>
  <w:style w:type="paragraph" w:styleId="stBilgi">
    <w:name w:val="header"/>
    <w:basedOn w:val="Normal"/>
    <w:link w:val="stBilgiChar"/>
    <w:uiPriority w:val="99"/>
    <w:unhideWhenUsed/>
    <w:rsid w:val="00B17B2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17B24"/>
  </w:style>
  <w:style w:type="paragraph" w:styleId="AltBilgi">
    <w:name w:val="footer"/>
    <w:basedOn w:val="Normal"/>
    <w:link w:val="AltBilgiChar"/>
    <w:uiPriority w:val="99"/>
    <w:unhideWhenUsed/>
    <w:rsid w:val="00B17B2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17B24"/>
  </w:style>
  <w:style w:type="paragraph" w:styleId="BalonMetni">
    <w:name w:val="Balloon Text"/>
    <w:basedOn w:val="Normal"/>
    <w:link w:val="BalonMetniChar"/>
    <w:uiPriority w:val="99"/>
    <w:semiHidden/>
    <w:unhideWhenUsed/>
    <w:rsid w:val="00B17B2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17B24"/>
    <w:rPr>
      <w:rFonts w:ascii="Tahoma" w:hAnsi="Tahoma" w:cs="Tahoma"/>
      <w:sz w:val="16"/>
      <w:szCs w:val="16"/>
    </w:rPr>
  </w:style>
  <w:style w:type="paragraph" w:styleId="DipnotMetni">
    <w:name w:val="footnote text"/>
    <w:aliases w:val=" Char,Char"/>
    <w:basedOn w:val="Normal"/>
    <w:link w:val="DipnotMetniChar"/>
    <w:uiPriority w:val="99"/>
    <w:unhideWhenUsed/>
    <w:rsid w:val="00E553A6"/>
    <w:pPr>
      <w:spacing w:after="0" w:line="240" w:lineRule="auto"/>
    </w:pPr>
    <w:rPr>
      <w:sz w:val="20"/>
      <w:szCs w:val="20"/>
    </w:rPr>
  </w:style>
  <w:style w:type="character" w:customStyle="1" w:styleId="DipnotMetniChar">
    <w:name w:val="Dipnot Metni Char"/>
    <w:aliases w:val=" Char Char1,Char Char"/>
    <w:basedOn w:val="VarsaylanParagrafYazTipi"/>
    <w:link w:val="DipnotMetni"/>
    <w:uiPriority w:val="99"/>
    <w:rsid w:val="00E553A6"/>
    <w:rPr>
      <w:sz w:val="20"/>
      <w:szCs w:val="20"/>
    </w:rPr>
  </w:style>
  <w:style w:type="character" w:styleId="DipnotBavurusu">
    <w:name w:val="footnote reference"/>
    <w:basedOn w:val="VarsaylanParagrafYazTipi"/>
    <w:uiPriority w:val="99"/>
    <w:unhideWhenUsed/>
    <w:rsid w:val="00E553A6"/>
    <w:rPr>
      <w:vertAlign w:val="superscript"/>
    </w:rPr>
  </w:style>
  <w:style w:type="paragraph" w:styleId="T1">
    <w:name w:val="toc 1"/>
    <w:basedOn w:val="Normal"/>
    <w:next w:val="Normal"/>
    <w:autoRedefine/>
    <w:uiPriority w:val="39"/>
    <w:unhideWhenUsed/>
    <w:qFormat/>
    <w:rsid w:val="002C0AB5"/>
    <w:pPr>
      <w:spacing w:after="100"/>
    </w:pPr>
  </w:style>
  <w:style w:type="paragraph" w:styleId="T2">
    <w:name w:val="toc 2"/>
    <w:basedOn w:val="Normal"/>
    <w:next w:val="Normal"/>
    <w:autoRedefine/>
    <w:uiPriority w:val="39"/>
    <w:unhideWhenUsed/>
    <w:qFormat/>
    <w:rsid w:val="002C0AB5"/>
    <w:pPr>
      <w:spacing w:after="100"/>
      <w:ind w:left="220"/>
    </w:pPr>
  </w:style>
  <w:style w:type="paragraph" w:styleId="T3">
    <w:name w:val="toc 3"/>
    <w:basedOn w:val="Normal"/>
    <w:next w:val="Normal"/>
    <w:autoRedefine/>
    <w:uiPriority w:val="39"/>
    <w:unhideWhenUsed/>
    <w:qFormat/>
    <w:rsid w:val="002C0AB5"/>
    <w:pPr>
      <w:spacing w:after="100"/>
      <w:ind w:left="440"/>
    </w:pPr>
  </w:style>
  <w:style w:type="paragraph" w:styleId="T4">
    <w:name w:val="toc 4"/>
    <w:basedOn w:val="Normal"/>
    <w:next w:val="Normal"/>
    <w:autoRedefine/>
    <w:uiPriority w:val="39"/>
    <w:unhideWhenUsed/>
    <w:rsid w:val="002C0AB5"/>
    <w:pPr>
      <w:spacing w:after="100"/>
      <w:ind w:left="660"/>
    </w:pPr>
  </w:style>
  <w:style w:type="character" w:styleId="Kpr">
    <w:name w:val="Hyperlink"/>
    <w:basedOn w:val="VarsaylanParagrafYazTipi"/>
    <w:uiPriority w:val="99"/>
    <w:unhideWhenUsed/>
    <w:rsid w:val="002C0AB5"/>
    <w:rPr>
      <w:color w:val="0000FF"/>
      <w:u w:val="single"/>
    </w:rPr>
  </w:style>
  <w:style w:type="paragraph" w:styleId="GvdeMetni">
    <w:name w:val="Body Text"/>
    <w:basedOn w:val="Normal"/>
    <w:link w:val="GvdeMetniChar"/>
    <w:semiHidden/>
    <w:rsid w:val="00EF1807"/>
    <w:pPr>
      <w:spacing w:after="0" w:line="240" w:lineRule="auto"/>
      <w:ind w:right="-1"/>
    </w:pPr>
    <w:rPr>
      <w:rFonts w:ascii="Arial" w:eastAsia="Times New Roman" w:hAnsi="Arial"/>
      <w:sz w:val="24"/>
      <w:szCs w:val="24"/>
      <w:lang w:val="en-GB" w:eastAsia="tr-TR"/>
    </w:rPr>
  </w:style>
  <w:style w:type="character" w:customStyle="1" w:styleId="GvdeMetniChar">
    <w:name w:val="Gövde Metni Char"/>
    <w:basedOn w:val="VarsaylanParagrafYazTipi"/>
    <w:link w:val="GvdeMetni"/>
    <w:semiHidden/>
    <w:rsid w:val="00EF1807"/>
    <w:rPr>
      <w:rFonts w:ascii="Arial" w:eastAsia="Times New Roman" w:hAnsi="Arial" w:cs="Times New Roman"/>
      <w:sz w:val="24"/>
      <w:szCs w:val="24"/>
      <w:lang w:val="en-GB" w:eastAsia="tr-TR"/>
    </w:rPr>
  </w:style>
  <w:style w:type="paragraph" w:customStyle="1" w:styleId="Annexetitle">
    <w:name w:val="Annexe_title"/>
    <w:basedOn w:val="Balk1"/>
    <w:next w:val="Normal"/>
    <w:autoRedefine/>
    <w:rsid w:val="0015363A"/>
    <w:pPr>
      <w:keepNext w:val="0"/>
      <w:keepLines w:val="0"/>
      <w:pageBreakBefore/>
      <w:tabs>
        <w:tab w:val="left" w:pos="1701"/>
        <w:tab w:val="left" w:pos="2552"/>
      </w:tabs>
      <w:spacing w:before="0" w:line="240" w:lineRule="auto"/>
      <w:jc w:val="center"/>
      <w:outlineLvl w:val="9"/>
    </w:pPr>
    <w:rPr>
      <w:rFonts w:ascii="Times New Roman" w:hAnsi="Times New Roman"/>
      <w:bCs w:val="0"/>
      <w:caps/>
      <w:color w:val="auto"/>
      <w:sz w:val="24"/>
      <w:szCs w:val="24"/>
      <w:lang w:val="en-GB" w:eastAsia="en-GB"/>
    </w:rPr>
  </w:style>
  <w:style w:type="paragraph" w:customStyle="1" w:styleId="normaltableau">
    <w:name w:val="normal_tableau"/>
    <w:basedOn w:val="Normal"/>
    <w:rsid w:val="0015363A"/>
    <w:pPr>
      <w:spacing w:before="120" w:after="120" w:line="240" w:lineRule="auto"/>
      <w:jc w:val="both"/>
    </w:pPr>
    <w:rPr>
      <w:rFonts w:ascii="Optima" w:eastAsia="Times New Roman" w:hAnsi="Optima"/>
      <w:szCs w:val="20"/>
      <w:lang w:val="en-GB" w:eastAsia="en-GB"/>
    </w:rPr>
  </w:style>
  <w:style w:type="character" w:customStyle="1" w:styleId="Balk1Char">
    <w:name w:val="Başlık 1 Char"/>
    <w:basedOn w:val="VarsaylanParagrafYazTipi"/>
    <w:link w:val="Balk1"/>
    <w:uiPriority w:val="9"/>
    <w:rsid w:val="0015363A"/>
    <w:rPr>
      <w:rFonts w:ascii="Cambria" w:eastAsia="Times New Roman" w:hAnsi="Cambria" w:cs="Times New Roman"/>
      <w:b/>
      <w:bCs/>
      <w:color w:val="365F91"/>
      <w:sz w:val="28"/>
      <w:szCs w:val="28"/>
    </w:rPr>
  </w:style>
  <w:style w:type="paragraph" w:customStyle="1" w:styleId="Normal2">
    <w:name w:val="Normal+2"/>
    <w:basedOn w:val="Normal"/>
    <w:next w:val="Normal"/>
    <w:uiPriority w:val="99"/>
    <w:rsid w:val="00A4212B"/>
    <w:pPr>
      <w:autoSpaceDE w:val="0"/>
      <w:autoSpaceDN w:val="0"/>
      <w:adjustRightInd w:val="0"/>
      <w:spacing w:after="0" w:line="240" w:lineRule="auto"/>
    </w:pPr>
    <w:rPr>
      <w:rFonts w:ascii="Arial" w:eastAsia="Times New Roman" w:hAnsi="Arial" w:cs="Arial"/>
      <w:sz w:val="24"/>
      <w:szCs w:val="24"/>
      <w:lang w:eastAsia="tr-TR"/>
    </w:rPr>
  </w:style>
  <w:style w:type="paragraph" w:customStyle="1" w:styleId="Balk61">
    <w:name w:val="Başlık 61"/>
    <w:basedOn w:val="Normal"/>
    <w:next w:val="Normal"/>
    <w:uiPriority w:val="99"/>
    <w:rsid w:val="00A4212B"/>
    <w:pPr>
      <w:autoSpaceDE w:val="0"/>
      <w:autoSpaceDN w:val="0"/>
      <w:adjustRightInd w:val="0"/>
      <w:spacing w:after="0" w:line="240" w:lineRule="auto"/>
    </w:pPr>
    <w:rPr>
      <w:rFonts w:ascii="Arial" w:eastAsia="Times New Roman" w:hAnsi="Arial" w:cs="Arial"/>
      <w:sz w:val="24"/>
      <w:szCs w:val="24"/>
      <w:lang w:eastAsia="tr-TR"/>
    </w:rPr>
  </w:style>
  <w:style w:type="paragraph" w:styleId="NormalWeb">
    <w:name w:val="Normal (Web)"/>
    <w:basedOn w:val="Normal"/>
    <w:uiPriority w:val="99"/>
    <w:rsid w:val="00627A7A"/>
    <w:pPr>
      <w:spacing w:before="100" w:beforeAutospacing="1" w:after="100" w:afterAutospacing="1" w:line="240" w:lineRule="auto"/>
    </w:pPr>
    <w:rPr>
      <w:rFonts w:ascii="Times New Roman" w:eastAsia="Times New Roman" w:hAnsi="Times New Roman"/>
      <w:sz w:val="24"/>
      <w:szCs w:val="24"/>
      <w:lang w:eastAsia="tr-TR"/>
    </w:rPr>
  </w:style>
  <w:style w:type="table" w:styleId="TabloKlavuzu">
    <w:name w:val="Table Grid"/>
    <w:basedOn w:val="NormalTablo"/>
    <w:uiPriority w:val="39"/>
    <w:rsid w:val="005723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61">
    <w:name w:val="Heading 61"/>
    <w:basedOn w:val="Normal"/>
    <w:next w:val="Normal"/>
    <w:rsid w:val="005E1081"/>
    <w:pPr>
      <w:autoSpaceDE w:val="0"/>
      <w:autoSpaceDN w:val="0"/>
      <w:adjustRightInd w:val="0"/>
      <w:spacing w:after="0" w:line="240" w:lineRule="auto"/>
    </w:pPr>
    <w:rPr>
      <w:rFonts w:ascii="Arial" w:eastAsia="Times New Roman" w:hAnsi="Arial" w:cs="Arial"/>
      <w:sz w:val="24"/>
      <w:szCs w:val="24"/>
      <w:lang w:eastAsia="tr-TR"/>
    </w:rPr>
  </w:style>
  <w:style w:type="paragraph" w:styleId="TBal">
    <w:name w:val="TOC Heading"/>
    <w:basedOn w:val="Balk1"/>
    <w:next w:val="Normal"/>
    <w:uiPriority w:val="39"/>
    <w:unhideWhenUsed/>
    <w:qFormat/>
    <w:rsid w:val="00120707"/>
    <w:pPr>
      <w:outlineLvl w:val="9"/>
    </w:pPr>
  </w:style>
  <w:style w:type="paragraph" w:styleId="SonnotMetni">
    <w:name w:val="endnote text"/>
    <w:basedOn w:val="Normal"/>
    <w:link w:val="SonnotMetniChar"/>
    <w:uiPriority w:val="99"/>
    <w:semiHidden/>
    <w:unhideWhenUsed/>
    <w:rsid w:val="0044115D"/>
    <w:pPr>
      <w:spacing w:after="0" w:line="240" w:lineRule="auto"/>
    </w:pPr>
    <w:rPr>
      <w:sz w:val="20"/>
      <w:szCs w:val="20"/>
    </w:rPr>
  </w:style>
  <w:style w:type="character" w:customStyle="1" w:styleId="SonnotMetniChar">
    <w:name w:val="Sonnot Metni Char"/>
    <w:basedOn w:val="VarsaylanParagrafYazTipi"/>
    <w:link w:val="SonnotMetni"/>
    <w:uiPriority w:val="99"/>
    <w:semiHidden/>
    <w:rsid w:val="0044115D"/>
    <w:rPr>
      <w:sz w:val="20"/>
      <w:szCs w:val="20"/>
    </w:rPr>
  </w:style>
  <w:style w:type="character" w:styleId="SonnotBavurusu">
    <w:name w:val="endnote reference"/>
    <w:basedOn w:val="VarsaylanParagrafYazTipi"/>
    <w:uiPriority w:val="99"/>
    <w:semiHidden/>
    <w:unhideWhenUsed/>
    <w:rsid w:val="0044115D"/>
    <w:rPr>
      <w:vertAlign w:val="superscript"/>
    </w:rPr>
  </w:style>
  <w:style w:type="character" w:customStyle="1" w:styleId="Balk2Char">
    <w:name w:val="Başlık 2 Char"/>
    <w:basedOn w:val="VarsaylanParagrafYazTipi"/>
    <w:link w:val="Balk2"/>
    <w:uiPriority w:val="9"/>
    <w:semiHidden/>
    <w:rsid w:val="00D83C3C"/>
    <w:rPr>
      <w:rFonts w:ascii="Cambria" w:eastAsia="Times New Roman" w:hAnsi="Cambria" w:cs="Times New Roman"/>
      <w:b/>
      <w:bCs/>
      <w:color w:val="4F81BD"/>
      <w:sz w:val="26"/>
      <w:szCs w:val="26"/>
    </w:rPr>
  </w:style>
  <w:style w:type="paragraph" w:styleId="Dzeltme">
    <w:name w:val="Revision"/>
    <w:hidden/>
    <w:uiPriority w:val="99"/>
    <w:semiHidden/>
    <w:rsid w:val="008B09D2"/>
    <w:rPr>
      <w:sz w:val="22"/>
      <w:szCs w:val="22"/>
      <w:lang w:eastAsia="en-US"/>
    </w:rPr>
  </w:style>
  <w:style w:type="paragraph" w:styleId="AralkYok">
    <w:name w:val="No Spacing"/>
    <w:link w:val="AralkYokChar"/>
    <w:uiPriority w:val="1"/>
    <w:qFormat/>
    <w:rsid w:val="008A512D"/>
    <w:rPr>
      <w:sz w:val="22"/>
      <w:szCs w:val="22"/>
      <w:lang w:val="en-US" w:eastAsia="en-US"/>
    </w:rPr>
  </w:style>
  <w:style w:type="character" w:customStyle="1" w:styleId="s5h3first">
    <w:name w:val="s5_h3_first"/>
    <w:basedOn w:val="VarsaylanParagrafYazTipi"/>
    <w:rsid w:val="008A512D"/>
  </w:style>
  <w:style w:type="character" w:styleId="AklamaBavurusu">
    <w:name w:val="annotation reference"/>
    <w:basedOn w:val="VarsaylanParagrafYazTipi"/>
    <w:uiPriority w:val="99"/>
    <w:semiHidden/>
    <w:unhideWhenUsed/>
    <w:rsid w:val="00F92358"/>
    <w:rPr>
      <w:sz w:val="16"/>
      <w:szCs w:val="16"/>
    </w:rPr>
  </w:style>
  <w:style w:type="paragraph" w:styleId="AklamaMetni">
    <w:name w:val="annotation text"/>
    <w:basedOn w:val="Normal"/>
    <w:link w:val="AklamaMetniChar"/>
    <w:uiPriority w:val="99"/>
    <w:unhideWhenUsed/>
    <w:rsid w:val="00F92358"/>
    <w:rPr>
      <w:sz w:val="20"/>
      <w:szCs w:val="20"/>
    </w:rPr>
  </w:style>
  <w:style w:type="character" w:customStyle="1" w:styleId="AklamaMetniChar">
    <w:name w:val="Açıklama Metni Char"/>
    <w:basedOn w:val="VarsaylanParagrafYazTipi"/>
    <w:link w:val="AklamaMetni"/>
    <w:uiPriority w:val="99"/>
    <w:semiHidden/>
    <w:rsid w:val="00F92358"/>
    <w:rPr>
      <w:lang w:eastAsia="en-US"/>
    </w:rPr>
  </w:style>
  <w:style w:type="paragraph" w:styleId="AklamaKonusu">
    <w:name w:val="annotation subject"/>
    <w:basedOn w:val="AklamaMetni"/>
    <w:next w:val="AklamaMetni"/>
    <w:link w:val="AklamaKonusuChar"/>
    <w:unhideWhenUsed/>
    <w:rsid w:val="00F92358"/>
    <w:rPr>
      <w:b/>
      <w:bCs/>
    </w:rPr>
  </w:style>
  <w:style w:type="character" w:customStyle="1" w:styleId="AklamaKonusuChar">
    <w:name w:val="Açıklama Konusu Char"/>
    <w:basedOn w:val="AklamaMetniChar"/>
    <w:link w:val="AklamaKonusu"/>
    <w:rsid w:val="00F92358"/>
    <w:rPr>
      <w:b/>
      <w:bCs/>
      <w:lang w:eastAsia="en-US"/>
    </w:rPr>
  </w:style>
  <w:style w:type="character" w:customStyle="1" w:styleId="Balk4Char">
    <w:name w:val="Başlık 4 Char"/>
    <w:basedOn w:val="VarsaylanParagrafYazTipi"/>
    <w:link w:val="Balk4"/>
    <w:uiPriority w:val="9"/>
    <w:semiHidden/>
    <w:rsid w:val="00EC1B89"/>
    <w:rPr>
      <w:rFonts w:ascii="Calibri" w:eastAsia="Times New Roman" w:hAnsi="Calibri" w:cs="Times New Roman"/>
      <w:b/>
      <w:bCs/>
      <w:sz w:val="28"/>
      <w:szCs w:val="28"/>
      <w:lang w:eastAsia="en-US"/>
    </w:rPr>
  </w:style>
  <w:style w:type="paragraph" w:customStyle="1" w:styleId="Default">
    <w:name w:val="Default"/>
    <w:link w:val="DefaultChar"/>
    <w:uiPriority w:val="99"/>
    <w:rsid w:val="003F16A3"/>
    <w:pPr>
      <w:autoSpaceDE w:val="0"/>
      <w:autoSpaceDN w:val="0"/>
      <w:adjustRightInd w:val="0"/>
    </w:pPr>
    <w:rPr>
      <w:rFonts w:ascii="Times New Roman" w:hAnsi="Times New Roman"/>
      <w:color w:val="000000"/>
      <w:sz w:val="24"/>
      <w:szCs w:val="24"/>
    </w:rPr>
  </w:style>
  <w:style w:type="character" w:customStyle="1" w:styleId="DipnotMetniChar1">
    <w:name w:val="Dipnot Metni Char1"/>
    <w:aliases w:val=" Char Char"/>
    <w:basedOn w:val="VarsaylanParagrafYazTipi"/>
    <w:rsid w:val="00BB1420"/>
    <w:rPr>
      <w:rFonts w:ascii="Calibri" w:hAnsi="Calibri"/>
      <w:lang w:val="tr-TR" w:eastAsia="tr-TR" w:bidi="ar-SA"/>
    </w:rPr>
  </w:style>
  <w:style w:type="character" w:customStyle="1" w:styleId="Gvdemetni0">
    <w:name w:val="Gövde metni_"/>
    <w:basedOn w:val="VarsaylanParagrafYazTipi"/>
    <w:link w:val="Gvdemetni1"/>
    <w:rsid w:val="00614CA6"/>
    <w:rPr>
      <w:rFonts w:ascii="Arial" w:eastAsia="Arial" w:hAnsi="Arial" w:cs="Arial"/>
      <w:shd w:val="clear" w:color="auto" w:fill="FFFFFF"/>
    </w:rPr>
  </w:style>
  <w:style w:type="character" w:customStyle="1" w:styleId="GvdemetniCalibri9pt">
    <w:name w:val="Gövde metni + Calibri;9 pt"/>
    <w:basedOn w:val="Gvdemetni0"/>
    <w:rsid w:val="00614CA6"/>
    <w:rPr>
      <w:rFonts w:ascii="Calibri" w:eastAsia="Calibri" w:hAnsi="Calibri" w:cs="Calibri"/>
      <w:color w:val="000000"/>
      <w:spacing w:val="0"/>
      <w:w w:val="100"/>
      <w:position w:val="0"/>
      <w:sz w:val="18"/>
      <w:szCs w:val="18"/>
      <w:shd w:val="clear" w:color="auto" w:fill="FFFFFF"/>
      <w:lang w:val="tr-TR"/>
    </w:rPr>
  </w:style>
  <w:style w:type="paragraph" w:customStyle="1" w:styleId="Gvdemetni1">
    <w:name w:val="Gövde metni1"/>
    <w:basedOn w:val="Normal"/>
    <w:link w:val="Gvdemetni0"/>
    <w:rsid w:val="00614CA6"/>
    <w:pPr>
      <w:widowControl w:val="0"/>
      <w:shd w:val="clear" w:color="auto" w:fill="FFFFFF"/>
      <w:spacing w:before="900" w:after="60" w:line="288" w:lineRule="exact"/>
      <w:ind w:hanging="1680"/>
      <w:jc w:val="both"/>
    </w:pPr>
    <w:rPr>
      <w:rFonts w:ascii="Arial" w:eastAsia="Arial" w:hAnsi="Arial" w:cs="Arial"/>
      <w:sz w:val="20"/>
      <w:szCs w:val="20"/>
      <w:lang w:eastAsia="tr-TR"/>
    </w:rPr>
  </w:style>
  <w:style w:type="character" w:customStyle="1" w:styleId="AralkYokChar">
    <w:name w:val="Aralık Yok Char"/>
    <w:basedOn w:val="VarsaylanParagrafYazTipi"/>
    <w:link w:val="AralkYok"/>
    <w:uiPriority w:val="1"/>
    <w:rsid w:val="001658C4"/>
    <w:rPr>
      <w:sz w:val="22"/>
      <w:szCs w:val="22"/>
      <w:lang w:val="en-US" w:eastAsia="en-US"/>
    </w:rPr>
  </w:style>
  <w:style w:type="paragraph" w:styleId="GvdeMetniGirintisi">
    <w:name w:val="Body Text Indent"/>
    <w:basedOn w:val="Normal"/>
    <w:link w:val="GvdeMetniGirintisiChar"/>
    <w:uiPriority w:val="99"/>
    <w:semiHidden/>
    <w:unhideWhenUsed/>
    <w:rsid w:val="00854715"/>
    <w:pPr>
      <w:spacing w:after="120"/>
      <w:ind w:left="283"/>
    </w:pPr>
  </w:style>
  <w:style w:type="character" w:customStyle="1" w:styleId="GvdeMetniGirintisiChar">
    <w:name w:val="Gövde Metni Girintisi Char"/>
    <w:basedOn w:val="VarsaylanParagrafYazTipi"/>
    <w:link w:val="GvdeMetniGirintisi"/>
    <w:uiPriority w:val="99"/>
    <w:semiHidden/>
    <w:rsid w:val="00854715"/>
    <w:rPr>
      <w:sz w:val="22"/>
      <w:szCs w:val="22"/>
      <w:lang w:eastAsia="en-US"/>
    </w:rPr>
  </w:style>
  <w:style w:type="character" w:customStyle="1" w:styleId="ListeParagrafChar">
    <w:name w:val="Liste Paragraf Char"/>
    <w:link w:val="ListeParagraf"/>
    <w:uiPriority w:val="34"/>
    <w:rsid w:val="00F93D38"/>
    <w:rPr>
      <w:sz w:val="22"/>
      <w:szCs w:val="22"/>
      <w:lang w:eastAsia="en-US"/>
    </w:rPr>
  </w:style>
  <w:style w:type="paragraph" w:customStyle="1" w:styleId="stbilgi1">
    <w:name w:val="Üstbilgi1"/>
    <w:basedOn w:val="Normal"/>
    <w:link w:val="stbilgiChar0"/>
    <w:unhideWhenUsed/>
    <w:rsid w:val="002F677E"/>
    <w:pPr>
      <w:tabs>
        <w:tab w:val="center" w:pos="4536"/>
        <w:tab w:val="right" w:pos="9072"/>
      </w:tabs>
      <w:spacing w:after="0" w:line="240" w:lineRule="auto"/>
    </w:pPr>
  </w:style>
  <w:style w:type="character" w:customStyle="1" w:styleId="stbilgiChar0">
    <w:name w:val="Üstbilgi Char"/>
    <w:basedOn w:val="VarsaylanParagrafYazTipi"/>
    <w:link w:val="stbilgi1"/>
    <w:uiPriority w:val="99"/>
    <w:rsid w:val="002F677E"/>
    <w:rPr>
      <w:sz w:val="22"/>
      <w:szCs w:val="22"/>
      <w:lang w:eastAsia="en-US"/>
    </w:rPr>
  </w:style>
  <w:style w:type="character" w:customStyle="1" w:styleId="AltBilgiChar1">
    <w:name w:val="Alt Bilgi Char1"/>
    <w:basedOn w:val="VarsaylanParagrafYazTipi"/>
    <w:uiPriority w:val="99"/>
    <w:rsid w:val="007B16FB"/>
    <w:rPr>
      <w:sz w:val="22"/>
      <w:szCs w:val="22"/>
      <w:lang w:eastAsia="en-US"/>
    </w:rPr>
  </w:style>
  <w:style w:type="character" w:customStyle="1" w:styleId="DefaultChar">
    <w:name w:val="Default Char"/>
    <w:link w:val="Default"/>
    <w:uiPriority w:val="99"/>
    <w:locked/>
    <w:rsid w:val="0007090D"/>
    <w:rPr>
      <w:rFonts w:ascii="Times New Roman" w:hAnsi="Times New Roman"/>
      <w:color w:val="000000"/>
      <w:sz w:val="24"/>
      <w:szCs w:val="24"/>
    </w:rPr>
  </w:style>
  <w:style w:type="paragraph" w:customStyle="1" w:styleId="03paragraf">
    <w:name w:val="03. paragraf"/>
    <w:basedOn w:val="Normal"/>
    <w:link w:val="03paragrafChar"/>
    <w:qFormat/>
    <w:rsid w:val="00E92956"/>
    <w:pPr>
      <w:spacing w:before="100" w:after="100"/>
    </w:pPr>
    <w:rPr>
      <w:rFonts w:ascii="Times New Roman" w:hAnsi="Times New Roman"/>
      <w:bCs/>
      <w:sz w:val="24"/>
      <w:szCs w:val="24"/>
    </w:rPr>
  </w:style>
  <w:style w:type="character" w:customStyle="1" w:styleId="03paragrafChar">
    <w:name w:val="03. paragraf Char"/>
    <w:basedOn w:val="VarsaylanParagrafYazTipi"/>
    <w:link w:val="03paragraf"/>
    <w:locked/>
    <w:rsid w:val="00E92956"/>
    <w:rPr>
      <w:rFonts w:ascii="Times New Roman" w:hAnsi="Times New Roman"/>
      <w:bCs/>
      <w:sz w:val="24"/>
      <w:szCs w:val="24"/>
      <w:lang w:eastAsia="en-US"/>
    </w:rPr>
  </w:style>
  <w:style w:type="paragraph" w:customStyle="1" w:styleId="04maddeliste">
    <w:name w:val="04. madde liste"/>
    <w:basedOn w:val="Default"/>
    <w:qFormat/>
    <w:rsid w:val="006C2E58"/>
    <w:pPr>
      <w:numPr>
        <w:numId w:val="7"/>
      </w:numPr>
      <w:spacing w:line="276" w:lineRule="auto"/>
    </w:pPr>
    <w:rPr>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3602">
      <w:bodyDiv w:val="1"/>
      <w:marLeft w:val="0"/>
      <w:marRight w:val="0"/>
      <w:marTop w:val="0"/>
      <w:marBottom w:val="0"/>
      <w:divBdr>
        <w:top w:val="none" w:sz="0" w:space="0" w:color="auto"/>
        <w:left w:val="none" w:sz="0" w:space="0" w:color="auto"/>
        <w:bottom w:val="none" w:sz="0" w:space="0" w:color="auto"/>
        <w:right w:val="none" w:sz="0" w:space="0" w:color="auto"/>
      </w:divBdr>
    </w:div>
    <w:div w:id="72701221">
      <w:bodyDiv w:val="1"/>
      <w:marLeft w:val="0"/>
      <w:marRight w:val="0"/>
      <w:marTop w:val="0"/>
      <w:marBottom w:val="0"/>
      <w:divBdr>
        <w:top w:val="none" w:sz="0" w:space="0" w:color="auto"/>
        <w:left w:val="none" w:sz="0" w:space="0" w:color="auto"/>
        <w:bottom w:val="none" w:sz="0" w:space="0" w:color="auto"/>
        <w:right w:val="none" w:sz="0" w:space="0" w:color="auto"/>
      </w:divBdr>
      <w:divsChild>
        <w:div w:id="1552309038">
          <w:marLeft w:val="0"/>
          <w:marRight w:val="0"/>
          <w:marTop w:val="216"/>
          <w:marBottom w:val="0"/>
          <w:divBdr>
            <w:top w:val="none" w:sz="0" w:space="0" w:color="auto"/>
            <w:left w:val="none" w:sz="0" w:space="0" w:color="auto"/>
            <w:bottom w:val="none" w:sz="0" w:space="0" w:color="auto"/>
            <w:right w:val="none" w:sz="0" w:space="0" w:color="auto"/>
          </w:divBdr>
        </w:div>
      </w:divsChild>
    </w:div>
    <w:div w:id="106969712">
      <w:bodyDiv w:val="1"/>
      <w:marLeft w:val="0"/>
      <w:marRight w:val="0"/>
      <w:marTop w:val="0"/>
      <w:marBottom w:val="0"/>
      <w:divBdr>
        <w:top w:val="none" w:sz="0" w:space="0" w:color="auto"/>
        <w:left w:val="none" w:sz="0" w:space="0" w:color="auto"/>
        <w:bottom w:val="none" w:sz="0" w:space="0" w:color="auto"/>
        <w:right w:val="none" w:sz="0" w:space="0" w:color="auto"/>
      </w:divBdr>
      <w:divsChild>
        <w:div w:id="1432817475">
          <w:marLeft w:val="0"/>
          <w:marRight w:val="0"/>
          <w:marTop w:val="240"/>
          <w:marBottom w:val="0"/>
          <w:divBdr>
            <w:top w:val="none" w:sz="0" w:space="0" w:color="auto"/>
            <w:left w:val="none" w:sz="0" w:space="0" w:color="auto"/>
            <w:bottom w:val="none" w:sz="0" w:space="0" w:color="auto"/>
            <w:right w:val="none" w:sz="0" w:space="0" w:color="auto"/>
          </w:divBdr>
        </w:div>
      </w:divsChild>
    </w:div>
    <w:div w:id="324283268">
      <w:bodyDiv w:val="1"/>
      <w:marLeft w:val="0"/>
      <w:marRight w:val="0"/>
      <w:marTop w:val="0"/>
      <w:marBottom w:val="0"/>
      <w:divBdr>
        <w:top w:val="none" w:sz="0" w:space="0" w:color="auto"/>
        <w:left w:val="none" w:sz="0" w:space="0" w:color="auto"/>
        <w:bottom w:val="none" w:sz="0" w:space="0" w:color="auto"/>
        <w:right w:val="none" w:sz="0" w:space="0" w:color="auto"/>
      </w:divBdr>
    </w:div>
    <w:div w:id="489638758">
      <w:bodyDiv w:val="1"/>
      <w:marLeft w:val="0"/>
      <w:marRight w:val="0"/>
      <w:marTop w:val="0"/>
      <w:marBottom w:val="0"/>
      <w:divBdr>
        <w:top w:val="none" w:sz="0" w:space="0" w:color="auto"/>
        <w:left w:val="none" w:sz="0" w:space="0" w:color="auto"/>
        <w:bottom w:val="none" w:sz="0" w:space="0" w:color="auto"/>
        <w:right w:val="none" w:sz="0" w:space="0" w:color="auto"/>
      </w:divBdr>
    </w:div>
    <w:div w:id="514004475">
      <w:bodyDiv w:val="1"/>
      <w:marLeft w:val="0"/>
      <w:marRight w:val="0"/>
      <w:marTop w:val="0"/>
      <w:marBottom w:val="0"/>
      <w:divBdr>
        <w:top w:val="none" w:sz="0" w:space="0" w:color="auto"/>
        <w:left w:val="none" w:sz="0" w:space="0" w:color="auto"/>
        <w:bottom w:val="none" w:sz="0" w:space="0" w:color="auto"/>
        <w:right w:val="none" w:sz="0" w:space="0" w:color="auto"/>
      </w:divBdr>
    </w:div>
    <w:div w:id="531695977">
      <w:bodyDiv w:val="1"/>
      <w:marLeft w:val="0"/>
      <w:marRight w:val="0"/>
      <w:marTop w:val="0"/>
      <w:marBottom w:val="0"/>
      <w:divBdr>
        <w:top w:val="none" w:sz="0" w:space="0" w:color="auto"/>
        <w:left w:val="none" w:sz="0" w:space="0" w:color="auto"/>
        <w:bottom w:val="none" w:sz="0" w:space="0" w:color="auto"/>
        <w:right w:val="none" w:sz="0" w:space="0" w:color="auto"/>
      </w:divBdr>
    </w:div>
    <w:div w:id="554007540">
      <w:bodyDiv w:val="1"/>
      <w:marLeft w:val="0"/>
      <w:marRight w:val="0"/>
      <w:marTop w:val="0"/>
      <w:marBottom w:val="0"/>
      <w:divBdr>
        <w:top w:val="none" w:sz="0" w:space="0" w:color="auto"/>
        <w:left w:val="none" w:sz="0" w:space="0" w:color="auto"/>
        <w:bottom w:val="none" w:sz="0" w:space="0" w:color="auto"/>
        <w:right w:val="none" w:sz="0" w:space="0" w:color="auto"/>
      </w:divBdr>
    </w:div>
    <w:div w:id="570501759">
      <w:bodyDiv w:val="1"/>
      <w:marLeft w:val="0"/>
      <w:marRight w:val="0"/>
      <w:marTop w:val="0"/>
      <w:marBottom w:val="0"/>
      <w:divBdr>
        <w:top w:val="none" w:sz="0" w:space="0" w:color="auto"/>
        <w:left w:val="none" w:sz="0" w:space="0" w:color="auto"/>
        <w:bottom w:val="none" w:sz="0" w:space="0" w:color="auto"/>
        <w:right w:val="none" w:sz="0" w:space="0" w:color="auto"/>
      </w:divBdr>
      <w:divsChild>
        <w:div w:id="2088961888">
          <w:marLeft w:val="0"/>
          <w:marRight w:val="0"/>
          <w:marTop w:val="96"/>
          <w:marBottom w:val="0"/>
          <w:divBdr>
            <w:top w:val="none" w:sz="0" w:space="0" w:color="auto"/>
            <w:left w:val="none" w:sz="0" w:space="0" w:color="auto"/>
            <w:bottom w:val="none" w:sz="0" w:space="0" w:color="auto"/>
            <w:right w:val="none" w:sz="0" w:space="0" w:color="auto"/>
          </w:divBdr>
        </w:div>
        <w:div w:id="16007829">
          <w:marLeft w:val="0"/>
          <w:marRight w:val="0"/>
          <w:marTop w:val="96"/>
          <w:marBottom w:val="0"/>
          <w:divBdr>
            <w:top w:val="none" w:sz="0" w:space="0" w:color="auto"/>
            <w:left w:val="none" w:sz="0" w:space="0" w:color="auto"/>
            <w:bottom w:val="none" w:sz="0" w:space="0" w:color="auto"/>
            <w:right w:val="none" w:sz="0" w:space="0" w:color="auto"/>
          </w:divBdr>
        </w:div>
        <w:div w:id="806506726">
          <w:marLeft w:val="0"/>
          <w:marRight w:val="0"/>
          <w:marTop w:val="96"/>
          <w:marBottom w:val="0"/>
          <w:divBdr>
            <w:top w:val="none" w:sz="0" w:space="0" w:color="auto"/>
            <w:left w:val="none" w:sz="0" w:space="0" w:color="auto"/>
            <w:bottom w:val="none" w:sz="0" w:space="0" w:color="auto"/>
            <w:right w:val="none" w:sz="0" w:space="0" w:color="auto"/>
          </w:divBdr>
        </w:div>
        <w:div w:id="1868179806">
          <w:marLeft w:val="0"/>
          <w:marRight w:val="0"/>
          <w:marTop w:val="96"/>
          <w:marBottom w:val="0"/>
          <w:divBdr>
            <w:top w:val="none" w:sz="0" w:space="0" w:color="auto"/>
            <w:left w:val="none" w:sz="0" w:space="0" w:color="auto"/>
            <w:bottom w:val="none" w:sz="0" w:space="0" w:color="auto"/>
            <w:right w:val="none" w:sz="0" w:space="0" w:color="auto"/>
          </w:divBdr>
        </w:div>
        <w:div w:id="910432772">
          <w:marLeft w:val="0"/>
          <w:marRight w:val="0"/>
          <w:marTop w:val="96"/>
          <w:marBottom w:val="0"/>
          <w:divBdr>
            <w:top w:val="none" w:sz="0" w:space="0" w:color="auto"/>
            <w:left w:val="none" w:sz="0" w:space="0" w:color="auto"/>
            <w:bottom w:val="none" w:sz="0" w:space="0" w:color="auto"/>
            <w:right w:val="none" w:sz="0" w:space="0" w:color="auto"/>
          </w:divBdr>
        </w:div>
      </w:divsChild>
    </w:div>
    <w:div w:id="631987591">
      <w:bodyDiv w:val="1"/>
      <w:marLeft w:val="0"/>
      <w:marRight w:val="0"/>
      <w:marTop w:val="0"/>
      <w:marBottom w:val="0"/>
      <w:divBdr>
        <w:top w:val="none" w:sz="0" w:space="0" w:color="auto"/>
        <w:left w:val="none" w:sz="0" w:space="0" w:color="auto"/>
        <w:bottom w:val="none" w:sz="0" w:space="0" w:color="auto"/>
        <w:right w:val="none" w:sz="0" w:space="0" w:color="auto"/>
      </w:divBdr>
    </w:div>
    <w:div w:id="641925827">
      <w:bodyDiv w:val="1"/>
      <w:marLeft w:val="0"/>
      <w:marRight w:val="0"/>
      <w:marTop w:val="0"/>
      <w:marBottom w:val="0"/>
      <w:divBdr>
        <w:top w:val="none" w:sz="0" w:space="0" w:color="auto"/>
        <w:left w:val="none" w:sz="0" w:space="0" w:color="auto"/>
        <w:bottom w:val="none" w:sz="0" w:space="0" w:color="auto"/>
        <w:right w:val="none" w:sz="0" w:space="0" w:color="auto"/>
      </w:divBdr>
    </w:div>
    <w:div w:id="679770627">
      <w:bodyDiv w:val="1"/>
      <w:marLeft w:val="0"/>
      <w:marRight w:val="0"/>
      <w:marTop w:val="0"/>
      <w:marBottom w:val="0"/>
      <w:divBdr>
        <w:top w:val="none" w:sz="0" w:space="0" w:color="auto"/>
        <w:left w:val="none" w:sz="0" w:space="0" w:color="auto"/>
        <w:bottom w:val="none" w:sz="0" w:space="0" w:color="auto"/>
        <w:right w:val="none" w:sz="0" w:space="0" w:color="auto"/>
      </w:divBdr>
    </w:div>
    <w:div w:id="744306798">
      <w:bodyDiv w:val="1"/>
      <w:marLeft w:val="0"/>
      <w:marRight w:val="0"/>
      <w:marTop w:val="0"/>
      <w:marBottom w:val="0"/>
      <w:divBdr>
        <w:top w:val="none" w:sz="0" w:space="0" w:color="auto"/>
        <w:left w:val="none" w:sz="0" w:space="0" w:color="auto"/>
        <w:bottom w:val="none" w:sz="0" w:space="0" w:color="auto"/>
        <w:right w:val="none" w:sz="0" w:space="0" w:color="auto"/>
      </w:divBdr>
      <w:divsChild>
        <w:div w:id="1275596155">
          <w:marLeft w:val="0"/>
          <w:marRight w:val="0"/>
          <w:marTop w:val="216"/>
          <w:marBottom w:val="0"/>
          <w:divBdr>
            <w:top w:val="none" w:sz="0" w:space="0" w:color="auto"/>
            <w:left w:val="none" w:sz="0" w:space="0" w:color="auto"/>
            <w:bottom w:val="none" w:sz="0" w:space="0" w:color="auto"/>
            <w:right w:val="none" w:sz="0" w:space="0" w:color="auto"/>
          </w:divBdr>
        </w:div>
      </w:divsChild>
    </w:div>
    <w:div w:id="754740426">
      <w:bodyDiv w:val="1"/>
      <w:marLeft w:val="0"/>
      <w:marRight w:val="0"/>
      <w:marTop w:val="0"/>
      <w:marBottom w:val="0"/>
      <w:divBdr>
        <w:top w:val="none" w:sz="0" w:space="0" w:color="auto"/>
        <w:left w:val="none" w:sz="0" w:space="0" w:color="auto"/>
        <w:bottom w:val="none" w:sz="0" w:space="0" w:color="auto"/>
        <w:right w:val="none" w:sz="0" w:space="0" w:color="auto"/>
      </w:divBdr>
      <w:divsChild>
        <w:div w:id="2068531056">
          <w:marLeft w:val="432"/>
          <w:marRight w:val="0"/>
          <w:marTop w:val="0"/>
          <w:marBottom w:val="120"/>
          <w:divBdr>
            <w:top w:val="none" w:sz="0" w:space="0" w:color="auto"/>
            <w:left w:val="none" w:sz="0" w:space="0" w:color="auto"/>
            <w:bottom w:val="none" w:sz="0" w:space="0" w:color="auto"/>
            <w:right w:val="none" w:sz="0" w:space="0" w:color="auto"/>
          </w:divBdr>
        </w:div>
      </w:divsChild>
    </w:div>
    <w:div w:id="873226620">
      <w:bodyDiv w:val="1"/>
      <w:marLeft w:val="0"/>
      <w:marRight w:val="0"/>
      <w:marTop w:val="0"/>
      <w:marBottom w:val="0"/>
      <w:divBdr>
        <w:top w:val="none" w:sz="0" w:space="0" w:color="auto"/>
        <w:left w:val="none" w:sz="0" w:space="0" w:color="auto"/>
        <w:bottom w:val="none" w:sz="0" w:space="0" w:color="auto"/>
        <w:right w:val="none" w:sz="0" w:space="0" w:color="auto"/>
      </w:divBdr>
    </w:div>
    <w:div w:id="895704466">
      <w:bodyDiv w:val="1"/>
      <w:marLeft w:val="0"/>
      <w:marRight w:val="0"/>
      <w:marTop w:val="0"/>
      <w:marBottom w:val="0"/>
      <w:divBdr>
        <w:top w:val="none" w:sz="0" w:space="0" w:color="auto"/>
        <w:left w:val="none" w:sz="0" w:space="0" w:color="auto"/>
        <w:bottom w:val="none" w:sz="0" w:space="0" w:color="auto"/>
        <w:right w:val="none" w:sz="0" w:space="0" w:color="auto"/>
      </w:divBdr>
    </w:div>
    <w:div w:id="955063379">
      <w:bodyDiv w:val="1"/>
      <w:marLeft w:val="0"/>
      <w:marRight w:val="0"/>
      <w:marTop w:val="0"/>
      <w:marBottom w:val="0"/>
      <w:divBdr>
        <w:top w:val="none" w:sz="0" w:space="0" w:color="auto"/>
        <w:left w:val="none" w:sz="0" w:space="0" w:color="auto"/>
        <w:bottom w:val="none" w:sz="0" w:space="0" w:color="auto"/>
        <w:right w:val="none" w:sz="0" w:space="0" w:color="auto"/>
      </w:divBdr>
      <w:divsChild>
        <w:div w:id="355424496">
          <w:marLeft w:val="360"/>
          <w:marRight w:val="0"/>
          <w:marTop w:val="96"/>
          <w:marBottom w:val="0"/>
          <w:divBdr>
            <w:top w:val="none" w:sz="0" w:space="0" w:color="auto"/>
            <w:left w:val="none" w:sz="0" w:space="0" w:color="auto"/>
            <w:bottom w:val="none" w:sz="0" w:space="0" w:color="auto"/>
            <w:right w:val="none" w:sz="0" w:space="0" w:color="auto"/>
          </w:divBdr>
        </w:div>
        <w:div w:id="158229772">
          <w:marLeft w:val="360"/>
          <w:marRight w:val="0"/>
          <w:marTop w:val="96"/>
          <w:marBottom w:val="0"/>
          <w:divBdr>
            <w:top w:val="none" w:sz="0" w:space="0" w:color="auto"/>
            <w:left w:val="none" w:sz="0" w:space="0" w:color="auto"/>
            <w:bottom w:val="none" w:sz="0" w:space="0" w:color="auto"/>
            <w:right w:val="none" w:sz="0" w:space="0" w:color="auto"/>
          </w:divBdr>
        </w:div>
        <w:div w:id="884026179">
          <w:marLeft w:val="360"/>
          <w:marRight w:val="0"/>
          <w:marTop w:val="96"/>
          <w:marBottom w:val="0"/>
          <w:divBdr>
            <w:top w:val="none" w:sz="0" w:space="0" w:color="auto"/>
            <w:left w:val="none" w:sz="0" w:space="0" w:color="auto"/>
            <w:bottom w:val="none" w:sz="0" w:space="0" w:color="auto"/>
            <w:right w:val="none" w:sz="0" w:space="0" w:color="auto"/>
          </w:divBdr>
        </w:div>
      </w:divsChild>
    </w:div>
    <w:div w:id="977300833">
      <w:bodyDiv w:val="1"/>
      <w:marLeft w:val="0"/>
      <w:marRight w:val="0"/>
      <w:marTop w:val="0"/>
      <w:marBottom w:val="0"/>
      <w:divBdr>
        <w:top w:val="none" w:sz="0" w:space="0" w:color="auto"/>
        <w:left w:val="none" w:sz="0" w:space="0" w:color="auto"/>
        <w:bottom w:val="none" w:sz="0" w:space="0" w:color="auto"/>
        <w:right w:val="none" w:sz="0" w:space="0" w:color="auto"/>
      </w:divBdr>
      <w:divsChild>
        <w:div w:id="1070153223">
          <w:marLeft w:val="0"/>
          <w:marRight w:val="0"/>
          <w:marTop w:val="240"/>
          <w:marBottom w:val="0"/>
          <w:divBdr>
            <w:top w:val="none" w:sz="0" w:space="0" w:color="auto"/>
            <w:left w:val="none" w:sz="0" w:space="0" w:color="auto"/>
            <w:bottom w:val="none" w:sz="0" w:space="0" w:color="auto"/>
            <w:right w:val="none" w:sz="0" w:space="0" w:color="auto"/>
          </w:divBdr>
        </w:div>
      </w:divsChild>
    </w:div>
    <w:div w:id="1008094662">
      <w:bodyDiv w:val="1"/>
      <w:marLeft w:val="0"/>
      <w:marRight w:val="0"/>
      <w:marTop w:val="0"/>
      <w:marBottom w:val="0"/>
      <w:divBdr>
        <w:top w:val="none" w:sz="0" w:space="0" w:color="auto"/>
        <w:left w:val="none" w:sz="0" w:space="0" w:color="auto"/>
        <w:bottom w:val="none" w:sz="0" w:space="0" w:color="auto"/>
        <w:right w:val="none" w:sz="0" w:space="0" w:color="auto"/>
      </w:divBdr>
    </w:div>
    <w:div w:id="1022439480">
      <w:bodyDiv w:val="1"/>
      <w:marLeft w:val="0"/>
      <w:marRight w:val="0"/>
      <w:marTop w:val="0"/>
      <w:marBottom w:val="0"/>
      <w:divBdr>
        <w:top w:val="none" w:sz="0" w:space="0" w:color="auto"/>
        <w:left w:val="none" w:sz="0" w:space="0" w:color="auto"/>
        <w:bottom w:val="none" w:sz="0" w:space="0" w:color="auto"/>
        <w:right w:val="none" w:sz="0" w:space="0" w:color="auto"/>
      </w:divBdr>
    </w:div>
    <w:div w:id="1065223491">
      <w:bodyDiv w:val="1"/>
      <w:marLeft w:val="0"/>
      <w:marRight w:val="0"/>
      <w:marTop w:val="0"/>
      <w:marBottom w:val="0"/>
      <w:divBdr>
        <w:top w:val="none" w:sz="0" w:space="0" w:color="auto"/>
        <w:left w:val="none" w:sz="0" w:space="0" w:color="auto"/>
        <w:bottom w:val="none" w:sz="0" w:space="0" w:color="auto"/>
        <w:right w:val="none" w:sz="0" w:space="0" w:color="auto"/>
      </w:divBdr>
    </w:div>
    <w:div w:id="1103575251">
      <w:bodyDiv w:val="1"/>
      <w:marLeft w:val="0"/>
      <w:marRight w:val="0"/>
      <w:marTop w:val="0"/>
      <w:marBottom w:val="0"/>
      <w:divBdr>
        <w:top w:val="none" w:sz="0" w:space="0" w:color="auto"/>
        <w:left w:val="none" w:sz="0" w:space="0" w:color="auto"/>
        <w:bottom w:val="none" w:sz="0" w:space="0" w:color="auto"/>
        <w:right w:val="none" w:sz="0" w:space="0" w:color="auto"/>
      </w:divBdr>
      <w:divsChild>
        <w:div w:id="277374083">
          <w:marLeft w:val="360"/>
          <w:marRight w:val="0"/>
          <w:marTop w:val="96"/>
          <w:marBottom w:val="0"/>
          <w:divBdr>
            <w:top w:val="none" w:sz="0" w:space="0" w:color="auto"/>
            <w:left w:val="none" w:sz="0" w:space="0" w:color="auto"/>
            <w:bottom w:val="none" w:sz="0" w:space="0" w:color="auto"/>
            <w:right w:val="none" w:sz="0" w:space="0" w:color="auto"/>
          </w:divBdr>
        </w:div>
        <w:div w:id="235016949">
          <w:marLeft w:val="360"/>
          <w:marRight w:val="0"/>
          <w:marTop w:val="96"/>
          <w:marBottom w:val="0"/>
          <w:divBdr>
            <w:top w:val="none" w:sz="0" w:space="0" w:color="auto"/>
            <w:left w:val="none" w:sz="0" w:space="0" w:color="auto"/>
            <w:bottom w:val="none" w:sz="0" w:space="0" w:color="auto"/>
            <w:right w:val="none" w:sz="0" w:space="0" w:color="auto"/>
          </w:divBdr>
        </w:div>
        <w:div w:id="1612472418">
          <w:marLeft w:val="360"/>
          <w:marRight w:val="0"/>
          <w:marTop w:val="96"/>
          <w:marBottom w:val="0"/>
          <w:divBdr>
            <w:top w:val="none" w:sz="0" w:space="0" w:color="auto"/>
            <w:left w:val="none" w:sz="0" w:space="0" w:color="auto"/>
            <w:bottom w:val="none" w:sz="0" w:space="0" w:color="auto"/>
            <w:right w:val="none" w:sz="0" w:space="0" w:color="auto"/>
          </w:divBdr>
        </w:div>
      </w:divsChild>
    </w:div>
    <w:div w:id="1359963428">
      <w:bodyDiv w:val="1"/>
      <w:marLeft w:val="0"/>
      <w:marRight w:val="0"/>
      <w:marTop w:val="0"/>
      <w:marBottom w:val="0"/>
      <w:divBdr>
        <w:top w:val="none" w:sz="0" w:space="0" w:color="auto"/>
        <w:left w:val="none" w:sz="0" w:space="0" w:color="auto"/>
        <w:bottom w:val="none" w:sz="0" w:space="0" w:color="auto"/>
        <w:right w:val="none" w:sz="0" w:space="0" w:color="auto"/>
      </w:divBdr>
    </w:div>
    <w:div w:id="1363896104">
      <w:bodyDiv w:val="1"/>
      <w:marLeft w:val="0"/>
      <w:marRight w:val="0"/>
      <w:marTop w:val="0"/>
      <w:marBottom w:val="0"/>
      <w:divBdr>
        <w:top w:val="none" w:sz="0" w:space="0" w:color="auto"/>
        <w:left w:val="none" w:sz="0" w:space="0" w:color="auto"/>
        <w:bottom w:val="none" w:sz="0" w:space="0" w:color="auto"/>
        <w:right w:val="none" w:sz="0" w:space="0" w:color="auto"/>
      </w:divBdr>
    </w:div>
    <w:div w:id="1414163783">
      <w:bodyDiv w:val="1"/>
      <w:marLeft w:val="0"/>
      <w:marRight w:val="0"/>
      <w:marTop w:val="0"/>
      <w:marBottom w:val="0"/>
      <w:divBdr>
        <w:top w:val="none" w:sz="0" w:space="0" w:color="auto"/>
        <w:left w:val="none" w:sz="0" w:space="0" w:color="auto"/>
        <w:bottom w:val="none" w:sz="0" w:space="0" w:color="auto"/>
        <w:right w:val="none" w:sz="0" w:space="0" w:color="auto"/>
      </w:divBdr>
      <w:divsChild>
        <w:div w:id="1667439835">
          <w:marLeft w:val="360"/>
          <w:marRight w:val="0"/>
          <w:marTop w:val="96"/>
          <w:marBottom w:val="0"/>
          <w:divBdr>
            <w:top w:val="none" w:sz="0" w:space="0" w:color="auto"/>
            <w:left w:val="none" w:sz="0" w:space="0" w:color="auto"/>
            <w:bottom w:val="none" w:sz="0" w:space="0" w:color="auto"/>
            <w:right w:val="none" w:sz="0" w:space="0" w:color="auto"/>
          </w:divBdr>
        </w:div>
        <w:div w:id="276061725">
          <w:marLeft w:val="360"/>
          <w:marRight w:val="0"/>
          <w:marTop w:val="96"/>
          <w:marBottom w:val="0"/>
          <w:divBdr>
            <w:top w:val="none" w:sz="0" w:space="0" w:color="auto"/>
            <w:left w:val="none" w:sz="0" w:space="0" w:color="auto"/>
            <w:bottom w:val="none" w:sz="0" w:space="0" w:color="auto"/>
            <w:right w:val="none" w:sz="0" w:space="0" w:color="auto"/>
          </w:divBdr>
        </w:div>
        <w:div w:id="657537587">
          <w:marLeft w:val="360"/>
          <w:marRight w:val="0"/>
          <w:marTop w:val="96"/>
          <w:marBottom w:val="0"/>
          <w:divBdr>
            <w:top w:val="none" w:sz="0" w:space="0" w:color="auto"/>
            <w:left w:val="none" w:sz="0" w:space="0" w:color="auto"/>
            <w:bottom w:val="none" w:sz="0" w:space="0" w:color="auto"/>
            <w:right w:val="none" w:sz="0" w:space="0" w:color="auto"/>
          </w:divBdr>
        </w:div>
      </w:divsChild>
    </w:div>
    <w:div w:id="1494174913">
      <w:bodyDiv w:val="1"/>
      <w:marLeft w:val="0"/>
      <w:marRight w:val="0"/>
      <w:marTop w:val="0"/>
      <w:marBottom w:val="0"/>
      <w:divBdr>
        <w:top w:val="none" w:sz="0" w:space="0" w:color="auto"/>
        <w:left w:val="none" w:sz="0" w:space="0" w:color="auto"/>
        <w:bottom w:val="none" w:sz="0" w:space="0" w:color="auto"/>
        <w:right w:val="none" w:sz="0" w:space="0" w:color="auto"/>
      </w:divBdr>
    </w:div>
    <w:div w:id="1514101003">
      <w:bodyDiv w:val="1"/>
      <w:marLeft w:val="0"/>
      <w:marRight w:val="0"/>
      <w:marTop w:val="0"/>
      <w:marBottom w:val="0"/>
      <w:divBdr>
        <w:top w:val="none" w:sz="0" w:space="0" w:color="auto"/>
        <w:left w:val="none" w:sz="0" w:space="0" w:color="auto"/>
        <w:bottom w:val="none" w:sz="0" w:space="0" w:color="auto"/>
        <w:right w:val="none" w:sz="0" w:space="0" w:color="auto"/>
      </w:divBdr>
    </w:div>
    <w:div w:id="1557006489">
      <w:bodyDiv w:val="1"/>
      <w:marLeft w:val="0"/>
      <w:marRight w:val="0"/>
      <w:marTop w:val="0"/>
      <w:marBottom w:val="0"/>
      <w:divBdr>
        <w:top w:val="none" w:sz="0" w:space="0" w:color="auto"/>
        <w:left w:val="none" w:sz="0" w:space="0" w:color="auto"/>
        <w:bottom w:val="none" w:sz="0" w:space="0" w:color="auto"/>
        <w:right w:val="none" w:sz="0" w:space="0" w:color="auto"/>
      </w:divBdr>
    </w:div>
    <w:div w:id="1719890032">
      <w:bodyDiv w:val="1"/>
      <w:marLeft w:val="0"/>
      <w:marRight w:val="0"/>
      <w:marTop w:val="0"/>
      <w:marBottom w:val="0"/>
      <w:divBdr>
        <w:top w:val="none" w:sz="0" w:space="0" w:color="auto"/>
        <w:left w:val="none" w:sz="0" w:space="0" w:color="auto"/>
        <w:bottom w:val="none" w:sz="0" w:space="0" w:color="auto"/>
        <w:right w:val="none" w:sz="0" w:space="0" w:color="auto"/>
      </w:divBdr>
      <w:divsChild>
        <w:div w:id="202600005">
          <w:marLeft w:val="0"/>
          <w:marRight w:val="0"/>
          <w:marTop w:val="216"/>
          <w:marBottom w:val="0"/>
          <w:divBdr>
            <w:top w:val="none" w:sz="0" w:space="0" w:color="auto"/>
            <w:left w:val="none" w:sz="0" w:space="0" w:color="auto"/>
            <w:bottom w:val="none" w:sz="0" w:space="0" w:color="auto"/>
            <w:right w:val="none" w:sz="0" w:space="0" w:color="auto"/>
          </w:divBdr>
        </w:div>
      </w:divsChild>
    </w:div>
    <w:div w:id="1871265024">
      <w:bodyDiv w:val="1"/>
      <w:marLeft w:val="0"/>
      <w:marRight w:val="0"/>
      <w:marTop w:val="0"/>
      <w:marBottom w:val="0"/>
      <w:divBdr>
        <w:top w:val="none" w:sz="0" w:space="0" w:color="auto"/>
        <w:left w:val="none" w:sz="0" w:space="0" w:color="auto"/>
        <w:bottom w:val="none" w:sz="0" w:space="0" w:color="auto"/>
        <w:right w:val="none" w:sz="0" w:space="0" w:color="auto"/>
      </w:divBdr>
      <w:divsChild>
        <w:div w:id="830027630">
          <w:marLeft w:val="360"/>
          <w:marRight w:val="0"/>
          <w:marTop w:val="96"/>
          <w:marBottom w:val="0"/>
          <w:divBdr>
            <w:top w:val="none" w:sz="0" w:space="0" w:color="auto"/>
            <w:left w:val="none" w:sz="0" w:space="0" w:color="auto"/>
            <w:bottom w:val="none" w:sz="0" w:space="0" w:color="auto"/>
            <w:right w:val="none" w:sz="0" w:space="0" w:color="auto"/>
          </w:divBdr>
        </w:div>
        <w:div w:id="442110700">
          <w:marLeft w:val="360"/>
          <w:marRight w:val="0"/>
          <w:marTop w:val="96"/>
          <w:marBottom w:val="0"/>
          <w:divBdr>
            <w:top w:val="none" w:sz="0" w:space="0" w:color="auto"/>
            <w:left w:val="none" w:sz="0" w:space="0" w:color="auto"/>
            <w:bottom w:val="none" w:sz="0" w:space="0" w:color="auto"/>
            <w:right w:val="none" w:sz="0" w:space="0" w:color="auto"/>
          </w:divBdr>
        </w:div>
        <w:div w:id="1679384138">
          <w:marLeft w:val="360"/>
          <w:marRight w:val="0"/>
          <w:marTop w:val="96"/>
          <w:marBottom w:val="0"/>
          <w:divBdr>
            <w:top w:val="none" w:sz="0" w:space="0" w:color="auto"/>
            <w:left w:val="none" w:sz="0" w:space="0" w:color="auto"/>
            <w:bottom w:val="none" w:sz="0" w:space="0" w:color="auto"/>
            <w:right w:val="none" w:sz="0" w:space="0" w:color="auto"/>
          </w:divBdr>
        </w:div>
      </w:divsChild>
    </w:div>
    <w:div w:id="1877113203">
      <w:bodyDiv w:val="1"/>
      <w:marLeft w:val="0"/>
      <w:marRight w:val="0"/>
      <w:marTop w:val="0"/>
      <w:marBottom w:val="0"/>
      <w:divBdr>
        <w:top w:val="none" w:sz="0" w:space="0" w:color="auto"/>
        <w:left w:val="none" w:sz="0" w:space="0" w:color="auto"/>
        <w:bottom w:val="none" w:sz="0" w:space="0" w:color="auto"/>
        <w:right w:val="none" w:sz="0" w:space="0" w:color="auto"/>
      </w:divBdr>
    </w:div>
    <w:div w:id="1929609104">
      <w:bodyDiv w:val="1"/>
      <w:marLeft w:val="0"/>
      <w:marRight w:val="0"/>
      <w:marTop w:val="0"/>
      <w:marBottom w:val="0"/>
      <w:divBdr>
        <w:top w:val="none" w:sz="0" w:space="0" w:color="auto"/>
        <w:left w:val="none" w:sz="0" w:space="0" w:color="auto"/>
        <w:bottom w:val="none" w:sz="0" w:space="0" w:color="auto"/>
        <w:right w:val="none" w:sz="0" w:space="0" w:color="auto"/>
      </w:divBdr>
    </w:div>
    <w:div w:id="1961109081">
      <w:bodyDiv w:val="1"/>
      <w:marLeft w:val="0"/>
      <w:marRight w:val="0"/>
      <w:marTop w:val="0"/>
      <w:marBottom w:val="0"/>
      <w:divBdr>
        <w:top w:val="none" w:sz="0" w:space="0" w:color="auto"/>
        <w:left w:val="none" w:sz="0" w:space="0" w:color="auto"/>
        <w:bottom w:val="none" w:sz="0" w:space="0" w:color="auto"/>
        <w:right w:val="none" w:sz="0" w:space="0" w:color="auto"/>
      </w:divBdr>
      <w:divsChild>
        <w:div w:id="363799143">
          <w:marLeft w:val="288"/>
          <w:marRight w:val="0"/>
          <w:marTop w:val="60"/>
          <w:marBottom w:val="60"/>
          <w:divBdr>
            <w:top w:val="none" w:sz="0" w:space="0" w:color="auto"/>
            <w:left w:val="none" w:sz="0" w:space="0" w:color="auto"/>
            <w:bottom w:val="none" w:sz="0" w:space="0" w:color="auto"/>
            <w:right w:val="none" w:sz="0" w:space="0" w:color="auto"/>
          </w:divBdr>
        </w:div>
        <w:div w:id="399520079">
          <w:marLeft w:val="288"/>
          <w:marRight w:val="0"/>
          <w:marTop w:val="60"/>
          <w:marBottom w:val="60"/>
          <w:divBdr>
            <w:top w:val="none" w:sz="0" w:space="0" w:color="auto"/>
            <w:left w:val="none" w:sz="0" w:space="0" w:color="auto"/>
            <w:bottom w:val="none" w:sz="0" w:space="0" w:color="auto"/>
            <w:right w:val="none" w:sz="0" w:space="0" w:color="auto"/>
          </w:divBdr>
        </w:div>
        <w:div w:id="583417798">
          <w:marLeft w:val="288"/>
          <w:marRight w:val="0"/>
          <w:marTop w:val="60"/>
          <w:marBottom w:val="60"/>
          <w:divBdr>
            <w:top w:val="none" w:sz="0" w:space="0" w:color="auto"/>
            <w:left w:val="none" w:sz="0" w:space="0" w:color="auto"/>
            <w:bottom w:val="none" w:sz="0" w:space="0" w:color="auto"/>
            <w:right w:val="none" w:sz="0" w:space="0" w:color="auto"/>
          </w:divBdr>
        </w:div>
        <w:div w:id="1140226256">
          <w:marLeft w:val="288"/>
          <w:marRight w:val="0"/>
          <w:marTop w:val="60"/>
          <w:marBottom w:val="60"/>
          <w:divBdr>
            <w:top w:val="none" w:sz="0" w:space="0" w:color="auto"/>
            <w:left w:val="none" w:sz="0" w:space="0" w:color="auto"/>
            <w:bottom w:val="none" w:sz="0" w:space="0" w:color="auto"/>
            <w:right w:val="none" w:sz="0" w:space="0" w:color="auto"/>
          </w:divBdr>
        </w:div>
        <w:div w:id="1379009497">
          <w:marLeft w:val="288"/>
          <w:marRight w:val="0"/>
          <w:marTop w:val="60"/>
          <w:marBottom w:val="60"/>
          <w:divBdr>
            <w:top w:val="none" w:sz="0" w:space="0" w:color="auto"/>
            <w:left w:val="none" w:sz="0" w:space="0" w:color="auto"/>
            <w:bottom w:val="none" w:sz="0" w:space="0" w:color="auto"/>
            <w:right w:val="none" w:sz="0" w:space="0" w:color="auto"/>
          </w:divBdr>
        </w:div>
        <w:div w:id="2004121201">
          <w:marLeft w:val="288"/>
          <w:marRight w:val="0"/>
          <w:marTop w:val="60"/>
          <w:marBottom w:val="60"/>
          <w:divBdr>
            <w:top w:val="none" w:sz="0" w:space="0" w:color="auto"/>
            <w:left w:val="none" w:sz="0" w:space="0" w:color="auto"/>
            <w:bottom w:val="none" w:sz="0" w:space="0" w:color="auto"/>
            <w:right w:val="none" w:sz="0" w:space="0" w:color="auto"/>
          </w:divBdr>
        </w:div>
      </w:divsChild>
    </w:div>
    <w:div w:id="1986200203">
      <w:bodyDiv w:val="1"/>
      <w:marLeft w:val="0"/>
      <w:marRight w:val="0"/>
      <w:marTop w:val="0"/>
      <w:marBottom w:val="0"/>
      <w:divBdr>
        <w:top w:val="none" w:sz="0" w:space="0" w:color="auto"/>
        <w:left w:val="none" w:sz="0" w:space="0" w:color="auto"/>
        <w:bottom w:val="none" w:sz="0" w:space="0" w:color="auto"/>
        <w:right w:val="none" w:sz="0" w:space="0" w:color="auto"/>
      </w:divBdr>
    </w:div>
    <w:div w:id="2011247299">
      <w:bodyDiv w:val="1"/>
      <w:marLeft w:val="0"/>
      <w:marRight w:val="0"/>
      <w:marTop w:val="0"/>
      <w:marBottom w:val="0"/>
      <w:divBdr>
        <w:top w:val="none" w:sz="0" w:space="0" w:color="auto"/>
        <w:left w:val="none" w:sz="0" w:space="0" w:color="auto"/>
        <w:bottom w:val="none" w:sz="0" w:space="0" w:color="auto"/>
        <w:right w:val="none" w:sz="0" w:space="0" w:color="auto"/>
      </w:divBdr>
    </w:div>
    <w:div w:id="2123648840">
      <w:bodyDiv w:val="1"/>
      <w:marLeft w:val="0"/>
      <w:marRight w:val="0"/>
      <w:marTop w:val="0"/>
      <w:marBottom w:val="0"/>
      <w:divBdr>
        <w:top w:val="none" w:sz="0" w:space="0" w:color="auto"/>
        <w:left w:val="none" w:sz="0" w:space="0" w:color="auto"/>
        <w:bottom w:val="none" w:sz="0" w:space="0" w:color="auto"/>
        <w:right w:val="none" w:sz="0" w:space="0" w:color="auto"/>
      </w:divBdr>
      <w:divsChild>
        <w:div w:id="1065490914">
          <w:marLeft w:val="0"/>
          <w:marRight w:val="0"/>
          <w:marTop w:val="21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7F17A6-DAC4-4283-95CF-4C0CBA141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1239</TotalTime>
  <Pages>27</Pages>
  <Words>5640</Words>
  <Characters>32154</Characters>
  <Application>Microsoft Office Word</Application>
  <DocSecurity>0</DocSecurity>
  <Lines>267</Lines>
  <Paragraphs>75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37719</CharactersWithSpaces>
  <SharedDoc>false</SharedDoc>
  <HLinks>
    <vt:vector size="294" baseType="variant">
      <vt:variant>
        <vt:i4>1310782</vt:i4>
      </vt:variant>
      <vt:variant>
        <vt:i4>273</vt:i4>
      </vt:variant>
      <vt:variant>
        <vt:i4>0</vt:i4>
      </vt:variant>
      <vt:variant>
        <vt:i4>5</vt:i4>
      </vt:variant>
      <vt:variant>
        <vt:lpwstr/>
      </vt:variant>
      <vt:variant>
        <vt:lpwstr>_Toc201547919</vt:lpwstr>
      </vt:variant>
      <vt:variant>
        <vt:i4>1310782</vt:i4>
      </vt:variant>
      <vt:variant>
        <vt:i4>270</vt:i4>
      </vt:variant>
      <vt:variant>
        <vt:i4>0</vt:i4>
      </vt:variant>
      <vt:variant>
        <vt:i4>5</vt:i4>
      </vt:variant>
      <vt:variant>
        <vt:lpwstr/>
      </vt:variant>
      <vt:variant>
        <vt:lpwstr>_Toc201547918</vt:lpwstr>
      </vt:variant>
      <vt:variant>
        <vt:i4>1310782</vt:i4>
      </vt:variant>
      <vt:variant>
        <vt:i4>267</vt:i4>
      </vt:variant>
      <vt:variant>
        <vt:i4>0</vt:i4>
      </vt:variant>
      <vt:variant>
        <vt:i4>5</vt:i4>
      </vt:variant>
      <vt:variant>
        <vt:lpwstr/>
      </vt:variant>
      <vt:variant>
        <vt:lpwstr>_Toc201547917</vt:lpwstr>
      </vt:variant>
      <vt:variant>
        <vt:i4>1310782</vt:i4>
      </vt:variant>
      <vt:variant>
        <vt:i4>264</vt:i4>
      </vt:variant>
      <vt:variant>
        <vt:i4>0</vt:i4>
      </vt:variant>
      <vt:variant>
        <vt:i4>5</vt:i4>
      </vt:variant>
      <vt:variant>
        <vt:lpwstr/>
      </vt:variant>
      <vt:variant>
        <vt:lpwstr>_Toc201547916</vt:lpwstr>
      </vt:variant>
      <vt:variant>
        <vt:i4>1310782</vt:i4>
      </vt:variant>
      <vt:variant>
        <vt:i4>261</vt:i4>
      </vt:variant>
      <vt:variant>
        <vt:i4>0</vt:i4>
      </vt:variant>
      <vt:variant>
        <vt:i4>5</vt:i4>
      </vt:variant>
      <vt:variant>
        <vt:lpwstr/>
      </vt:variant>
      <vt:variant>
        <vt:lpwstr>_Toc201547915</vt:lpwstr>
      </vt:variant>
      <vt:variant>
        <vt:i4>1310782</vt:i4>
      </vt:variant>
      <vt:variant>
        <vt:i4>258</vt:i4>
      </vt:variant>
      <vt:variant>
        <vt:i4>0</vt:i4>
      </vt:variant>
      <vt:variant>
        <vt:i4>5</vt:i4>
      </vt:variant>
      <vt:variant>
        <vt:lpwstr/>
      </vt:variant>
      <vt:variant>
        <vt:lpwstr>_Toc201547914</vt:lpwstr>
      </vt:variant>
      <vt:variant>
        <vt:i4>1310782</vt:i4>
      </vt:variant>
      <vt:variant>
        <vt:i4>255</vt:i4>
      </vt:variant>
      <vt:variant>
        <vt:i4>0</vt:i4>
      </vt:variant>
      <vt:variant>
        <vt:i4>5</vt:i4>
      </vt:variant>
      <vt:variant>
        <vt:lpwstr/>
      </vt:variant>
      <vt:variant>
        <vt:lpwstr>_Toc201547913</vt:lpwstr>
      </vt:variant>
      <vt:variant>
        <vt:i4>1310782</vt:i4>
      </vt:variant>
      <vt:variant>
        <vt:i4>252</vt:i4>
      </vt:variant>
      <vt:variant>
        <vt:i4>0</vt:i4>
      </vt:variant>
      <vt:variant>
        <vt:i4>5</vt:i4>
      </vt:variant>
      <vt:variant>
        <vt:lpwstr/>
      </vt:variant>
      <vt:variant>
        <vt:lpwstr>_Toc201547912</vt:lpwstr>
      </vt:variant>
      <vt:variant>
        <vt:i4>1310782</vt:i4>
      </vt:variant>
      <vt:variant>
        <vt:i4>249</vt:i4>
      </vt:variant>
      <vt:variant>
        <vt:i4>0</vt:i4>
      </vt:variant>
      <vt:variant>
        <vt:i4>5</vt:i4>
      </vt:variant>
      <vt:variant>
        <vt:lpwstr/>
      </vt:variant>
      <vt:variant>
        <vt:lpwstr>_Toc201547911</vt:lpwstr>
      </vt:variant>
      <vt:variant>
        <vt:i4>1310782</vt:i4>
      </vt:variant>
      <vt:variant>
        <vt:i4>246</vt:i4>
      </vt:variant>
      <vt:variant>
        <vt:i4>0</vt:i4>
      </vt:variant>
      <vt:variant>
        <vt:i4>5</vt:i4>
      </vt:variant>
      <vt:variant>
        <vt:lpwstr/>
      </vt:variant>
      <vt:variant>
        <vt:lpwstr>_Toc201547910</vt:lpwstr>
      </vt:variant>
      <vt:variant>
        <vt:i4>1376318</vt:i4>
      </vt:variant>
      <vt:variant>
        <vt:i4>243</vt:i4>
      </vt:variant>
      <vt:variant>
        <vt:i4>0</vt:i4>
      </vt:variant>
      <vt:variant>
        <vt:i4>5</vt:i4>
      </vt:variant>
      <vt:variant>
        <vt:lpwstr/>
      </vt:variant>
      <vt:variant>
        <vt:lpwstr>_Toc201547909</vt:lpwstr>
      </vt:variant>
      <vt:variant>
        <vt:i4>1376318</vt:i4>
      </vt:variant>
      <vt:variant>
        <vt:i4>240</vt:i4>
      </vt:variant>
      <vt:variant>
        <vt:i4>0</vt:i4>
      </vt:variant>
      <vt:variant>
        <vt:i4>5</vt:i4>
      </vt:variant>
      <vt:variant>
        <vt:lpwstr/>
      </vt:variant>
      <vt:variant>
        <vt:lpwstr>_Toc201547908</vt:lpwstr>
      </vt:variant>
      <vt:variant>
        <vt:i4>1376318</vt:i4>
      </vt:variant>
      <vt:variant>
        <vt:i4>237</vt:i4>
      </vt:variant>
      <vt:variant>
        <vt:i4>0</vt:i4>
      </vt:variant>
      <vt:variant>
        <vt:i4>5</vt:i4>
      </vt:variant>
      <vt:variant>
        <vt:lpwstr/>
      </vt:variant>
      <vt:variant>
        <vt:lpwstr>_Toc201547907</vt:lpwstr>
      </vt:variant>
      <vt:variant>
        <vt:i4>1376318</vt:i4>
      </vt:variant>
      <vt:variant>
        <vt:i4>234</vt:i4>
      </vt:variant>
      <vt:variant>
        <vt:i4>0</vt:i4>
      </vt:variant>
      <vt:variant>
        <vt:i4>5</vt:i4>
      </vt:variant>
      <vt:variant>
        <vt:lpwstr/>
      </vt:variant>
      <vt:variant>
        <vt:lpwstr>_Toc201547906</vt:lpwstr>
      </vt:variant>
      <vt:variant>
        <vt:i4>458853</vt:i4>
      </vt:variant>
      <vt:variant>
        <vt:i4>229</vt:i4>
      </vt:variant>
      <vt:variant>
        <vt:i4>0</vt:i4>
      </vt:variant>
      <vt:variant>
        <vt:i4>5</vt:i4>
      </vt:variant>
      <vt:variant>
        <vt:lpwstr>mailto:myk@myk.gov.tr</vt:lpwstr>
      </vt:variant>
      <vt:variant>
        <vt:lpwstr/>
      </vt:variant>
      <vt:variant>
        <vt:i4>8323196</vt:i4>
      </vt:variant>
      <vt:variant>
        <vt:i4>204</vt:i4>
      </vt:variant>
      <vt:variant>
        <vt:i4>0</vt:i4>
      </vt:variant>
      <vt:variant>
        <vt:i4>5</vt:i4>
      </vt:variant>
      <vt:variant>
        <vt:lpwstr>http://www.hunersencan.com/files/is_analizi_yontemleri_ders_notu.doc</vt:lpwstr>
      </vt:variant>
      <vt:variant>
        <vt:lpwstr/>
      </vt:variant>
      <vt:variant>
        <vt:i4>1966139</vt:i4>
      </vt:variant>
      <vt:variant>
        <vt:i4>194</vt:i4>
      </vt:variant>
      <vt:variant>
        <vt:i4>0</vt:i4>
      </vt:variant>
      <vt:variant>
        <vt:i4>5</vt:i4>
      </vt:variant>
      <vt:variant>
        <vt:lpwstr/>
      </vt:variant>
      <vt:variant>
        <vt:lpwstr>_Toc373936816</vt:lpwstr>
      </vt:variant>
      <vt:variant>
        <vt:i4>1966139</vt:i4>
      </vt:variant>
      <vt:variant>
        <vt:i4>188</vt:i4>
      </vt:variant>
      <vt:variant>
        <vt:i4>0</vt:i4>
      </vt:variant>
      <vt:variant>
        <vt:i4>5</vt:i4>
      </vt:variant>
      <vt:variant>
        <vt:lpwstr/>
      </vt:variant>
      <vt:variant>
        <vt:lpwstr>_Toc373936815</vt:lpwstr>
      </vt:variant>
      <vt:variant>
        <vt:i4>1966139</vt:i4>
      </vt:variant>
      <vt:variant>
        <vt:i4>182</vt:i4>
      </vt:variant>
      <vt:variant>
        <vt:i4>0</vt:i4>
      </vt:variant>
      <vt:variant>
        <vt:i4>5</vt:i4>
      </vt:variant>
      <vt:variant>
        <vt:lpwstr/>
      </vt:variant>
      <vt:variant>
        <vt:lpwstr>_Toc373936814</vt:lpwstr>
      </vt:variant>
      <vt:variant>
        <vt:i4>1441844</vt:i4>
      </vt:variant>
      <vt:variant>
        <vt:i4>176</vt:i4>
      </vt:variant>
      <vt:variant>
        <vt:i4>0</vt:i4>
      </vt:variant>
      <vt:variant>
        <vt:i4>5</vt:i4>
      </vt:variant>
      <vt:variant>
        <vt:lpwstr/>
      </vt:variant>
      <vt:variant>
        <vt:lpwstr>_Toc373936791</vt:lpwstr>
      </vt:variant>
      <vt:variant>
        <vt:i4>1441844</vt:i4>
      </vt:variant>
      <vt:variant>
        <vt:i4>170</vt:i4>
      </vt:variant>
      <vt:variant>
        <vt:i4>0</vt:i4>
      </vt:variant>
      <vt:variant>
        <vt:i4>5</vt:i4>
      </vt:variant>
      <vt:variant>
        <vt:lpwstr/>
      </vt:variant>
      <vt:variant>
        <vt:lpwstr>_Toc373936790</vt:lpwstr>
      </vt:variant>
      <vt:variant>
        <vt:i4>1507380</vt:i4>
      </vt:variant>
      <vt:variant>
        <vt:i4>164</vt:i4>
      </vt:variant>
      <vt:variant>
        <vt:i4>0</vt:i4>
      </vt:variant>
      <vt:variant>
        <vt:i4>5</vt:i4>
      </vt:variant>
      <vt:variant>
        <vt:lpwstr/>
      </vt:variant>
      <vt:variant>
        <vt:lpwstr>_Toc373936788</vt:lpwstr>
      </vt:variant>
      <vt:variant>
        <vt:i4>1507380</vt:i4>
      </vt:variant>
      <vt:variant>
        <vt:i4>158</vt:i4>
      </vt:variant>
      <vt:variant>
        <vt:i4>0</vt:i4>
      </vt:variant>
      <vt:variant>
        <vt:i4>5</vt:i4>
      </vt:variant>
      <vt:variant>
        <vt:lpwstr/>
      </vt:variant>
      <vt:variant>
        <vt:lpwstr>_Toc373936787</vt:lpwstr>
      </vt:variant>
      <vt:variant>
        <vt:i4>1507380</vt:i4>
      </vt:variant>
      <vt:variant>
        <vt:i4>152</vt:i4>
      </vt:variant>
      <vt:variant>
        <vt:i4>0</vt:i4>
      </vt:variant>
      <vt:variant>
        <vt:i4>5</vt:i4>
      </vt:variant>
      <vt:variant>
        <vt:lpwstr/>
      </vt:variant>
      <vt:variant>
        <vt:lpwstr>_Toc373936786</vt:lpwstr>
      </vt:variant>
      <vt:variant>
        <vt:i4>1507380</vt:i4>
      </vt:variant>
      <vt:variant>
        <vt:i4>146</vt:i4>
      </vt:variant>
      <vt:variant>
        <vt:i4>0</vt:i4>
      </vt:variant>
      <vt:variant>
        <vt:i4>5</vt:i4>
      </vt:variant>
      <vt:variant>
        <vt:lpwstr/>
      </vt:variant>
      <vt:variant>
        <vt:lpwstr>_Toc373936785</vt:lpwstr>
      </vt:variant>
      <vt:variant>
        <vt:i4>1507380</vt:i4>
      </vt:variant>
      <vt:variant>
        <vt:i4>140</vt:i4>
      </vt:variant>
      <vt:variant>
        <vt:i4>0</vt:i4>
      </vt:variant>
      <vt:variant>
        <vt:i4>5</vt:i4>
      </vt:variant>
      <vt:variant>
        <vt:lpwstr/>
      </vt:variant>
      <vt:variant>
        <vt:lpwstr>_Toc373936784</vt:lpwstr>
      </vt:variant>
      <vt:variant>
        <vt:i4>1507380</vt:i4>
      </vt:variant>
      <vt:variant>
        <vt:i4>134</vt:i4>
      </vt:variant>
      <vt:variant>
        <vt:i4>0</vt:i4>
      </vt:variant>
      <vt:variant>
        <vt:i4>5</vt:i4>
      </vt:variant>
      <vt:variant>
        <vt:lpwstr/>
      </vt:variant>
      <vt:variant>
        <vt:lpwstr>_Toc373936783</vt:lpwstr>
      </vt:variant>
      <vt:variant>
        <vt:i4>1507380</vt:i4>
      </vt:variant>
      <vt:variant>
        <vt:i4>128</vt:i4>
      </vt:variant>
      <vt:variant>
        <vt:i4>0</vt:i4>
      </vt:variant>
      <vt:variant>
        <vt:i4>5</vt:i4>
      </vt:variant>
      <vt:variant>
        <vt:lpwstr/>
      </vt:variant>
      <vt:variant>
        <vt:lpwstr>_Toc373936782</vt:lpwstr>
      </vt:variant>
      <vt:variant>
        <vt:i4>1507380</vt:i4>
      </vt:variant>
      <vt:variant>
        <vt:i4>122</vt:i4>
      </vt:variant>
      <vt:variant>
        <vt:i4>0</vt:i4>
      </vt:variant>
      <vt:variant>
        <vt:i4>5</vt:i4>
      </vt:variant>
      <vt:variant>
        <vt:lpwstr/>
      </vt:variant>
      <vt:variant>
        <vt:lpwstr>_Toc373936781</vt:lpwstr>
      </vt:variant>
      <vt:variant>
        <vt:i4>1507380</vt:i4>
      </vt:variant>
      <vt:variant>
        <vt:i4>116</vt:i4>
      </vt:variant>
      <vt:variant>
        <vt:i4>0</vt:i4>
      </vt:variant>
      <vt:variant>
        <vt:i4>5</vt:i4>
      </vt:variant>
      <vt:variant>
        <vt:lpwstr/>
      </vt:variant>
      <vt:variant>
        <vt:lpwstr>_Toc373936780</vt:lpwstr>
      </vt:variant>
      <vt:variant>
        <vt:i4>1572916</vt:i4>
      </vt:variant>
      <vt:variant>
        <vt:i4>110</vt:i4>
      </vt:variant>
      <vt:variant>
        <vt:i4>0</vt:i4>
      </vt:variant>
      <vt:variant>
        <vt:i4>5</vt:i4>
      </vt:variant>
      <vt:variant>
        <vt:lpwstr/>
      </vt:variant>
      <vt:variant>
        <vt:lpwstr>_Toc373936779</vt:lpwstr>
      </vt:variant>
      <vt:variant>
        <vt:i4>1572916</vt:i4>
      </vt:variant>
      <vt:variant>
        <vt:i4>104</vt:i4>
      </vt:variant>
      <vt:variant>
        <vt:i4>0</vt:i4>
      </vt:variant>
      <vt:variant>
        <vt:i4>5</vt:i4>
      </vt:variant>
      <vt:variant>
        <vt:lpwstr/>
      </vt:variant>
      <vt:variant>
        <vt:lpwstr>_Toc373936778</vt:lpwstr>
      </vt:variant>
      <vt:variant>
        <vt:i4>1572916</vt:i4>
      </vt:variant>
      <vt:variant>
        <vt:i4>98</vt:i4>
      </vt:variant>
      <vt:variant>
        <vt:i4>0</vt:i4>
      </vt:variant>
      <vt:variant>
        <vt:i4>5</vt:i4>
      </vt:variant>
      <vt:variant>
        <vt:lpwstr/>
      </vt:variant>
      <vt:variant>
        <vt:lpwstr>_Toc373936777</vt:lpwstr>
      </vt:variant>
      <vt:variant>
        <vt:i4>1572916</vt:i4>
      </vt:variant>
      <vt:variant>
        <vt:i4>92</vt:i4>
      </vt:variant>
      <vt:variant>
        <vt:i4>0</vt:i4>
      </vt:variant>
      <vt:variant>
        <vt:i4>5</vt:i4>
      </vt:variant>
      <vt:variant>
        <vt:lpwstr/>
      </vt:variant>
      <vt:variant>
        <vt:lpwstr>_Toc373936776</vt:lpwstr>
      </vt:variant>
      <vt:variant>
        <vt:i4>1572916</vt:i4>
      </vt:variant>
      <vt:variant>
        <vt:i4>86</vt:i4>
      </vt:variant>
      <vt:variant>
        <vt:i4>0</vt:i4>
      </vt:variant>
      <vt:variant>
        <vt:i4>5</vt:i4>
      </vt:variant>
      <vt:variant>
        <vt:lpwstr/>
      </vt:variant>
      <vt:variant>
        <vt:lpwstr>_Toc373936775</vt:lpwstr>
      </vt:variant>
      <vt:variant>
        <vt:i4>1572916</vt:i4>
      </vt:variant>
      <vt:variant>
        <vt:i4>80</vt:i4>
      </vt:variant>
      <vt:variant>
        <vt:i4>0</vt:i4>
      </vt:variant>
      <vt:variant>
        <vt:i4>5</vt:i4>
      </vt:variant>
      <vt:variant>
        <vt:lpwstr/>
      </vt:variant>
      <vt:variant>
        <vt:lpwstr>_Toc373936774</vt:lpwstr>
      </vt:variant>
      <vt:variant>
        <vt:i4>1572916</vt:i4>
      </vt:variant>
      <vt:variant>
        <vt:i4>74</vt:i4>
      </vt:variant>
      <vt:variant>
        <vt:i4>0</vt:i4>
      </vt:variant>
      <vt:variant>
        <vt:i4>5</vt:i4>
      </vt:variant>
      <vt:variant>
        <vt:lpwstr/>
      </vt:variant>
      <vt:variant>
        <vt:lpwstr>_Toc373936773</vt:lpwstr>
      </vt:variant>
      <vt:variant>
        <vt:i4>1572916</vt:i4>
      </vt:variant>
      <vt:variant>
        <vt:i4>68</vt:i4>
      </vt:variant>
      <vt:variant>
        <vt:i4>0</vt:i4>
      </vt:variant>
      <vt:variant>
        <vt:i4>5</vt:i4>
      </vt:variant>
      <vt:variant>
        <vt:lpwstr/>
      </vt:variant>
      <vt:variant>
        <vt:lpwstr>_Toc373936772</vt:lpwstr>
      </vt:variant>
      <vt:variant>
        <vt:i4>1572916</vt:i4>
      </vt:variant>
      <vt:variant>
        <vt:i4>62</vt:i4>
      </vt:variant>
      <vt:variant>
        <vt:i4>0</vt:i4>
      </vt:variant>
      <vt:variant>
        <vt:i4>5</vt:i4>
      </vt:variant>
      <vt:variant>
        <vt:lpwstr/>
      </vt:variant>
      <vt:variant>
        <vt:lpwstr>_Toc373936771</vt:lpwstr>
      </vt:variant>
      <vt:variant>
        <vt:i4>1572916</vt:i4>
      </vt:variant>
      <vt:variant>
        <vt:i4>56</vt:i4>
      </vt:variant>
      <vt:variant>
        <vt:i4>0</vt:i4>
      </vt:variant>
      <vt:variant>
        <vt:i4>5</vt:i4>
      </vt:variant>
      <vt:variant>
        <vt:lpwstr/>
      </vt:variant>
      <vt:variant>
        <vt:lpwstr>_Toc373936770</vt:lpwstr>
      </vt:variant>
      <vt:variant>
        <vt:i4>1638452</vt:i4>
      </vt:variant>
      <vt:variant>
        <vt:i4>50</vt:i4>
      </vt:variant>
      <vt:variant>
        <vt:i4>0</vt:i4>
      </vt:variant>
      <vt:variant>
        <vt:i4>5</vt:i4>
      </vt:variant>
      <vt:variant>
        <vt:lpwstr/>
      </vt:variant>
      <vt:variant>
        <vt:lpwstr>_Toc373936769</vt:lpwstr>
      </vt:variant>
      <vt:variant>
        <vt:i4>1638452</vt:i4>
      </vt:variant>
      <vt:variant>
        <vt:i4>44</vt:i4>
      </vt:variant>
      <vt:variant>
        <vt:i4>0</vt:i4>
      </vt:variant>
      <vt:variant>
        <vt:i4>5</vt:i4>
      </vt:variant>
      <vt:variant>
        <vt:lpwstr/>
      </vt:variant>
      <vt:variant>
        <vt:lpwstr>_Toc373936768</vt:lpwstr>
      </vt:variant>
      <vt:variant>
        <vt:i4>1638452</vt:i4>
      </vt:variant>
      <vt:variant>
        <vt:i4>38</vt:i4>
      </vt:variant>
      <vt:variant>
        <vt:i4>0</vt:i4>
      </vt:variant>
      <vt:variant>
        <vt:i4>5</vt:i4>
      </vt:variant>
      <vt:variant>
        <vt:lpwstr/>
      </vt:variant>
      <vt:variant>
        <vt:lpwstr>_Toc373936767</vt:lpwstr>
      </vt:variant>
      <vt:variant>
        <vt:i4>1638452</vt:i4>
      </vt:variant>
      <vt:variant>
        <vt:i4>32</vt:i4>
      </vt:variant>
      <vt:variant>
        <vt:i4>0</vt:i4>
      </vt:variant>
      <vt:variant>
        <vt:i4>5</vt:i4>
      </vt:variant>
      <vt:variant>
        <vt:lpwstr/>
      </vt:variant>
      <vt:variant>
        <vt:lpwstr>_Toc373936766</vt:lpwstr>
      </vt:variant>
      <vt:variant>
        <vt:i4>1638452</vt:i4>
      </vt:variant>
      <vt:variant>
        <vt:i4>26</vt:i4>
      </vt:variant>
      <vt:variant>
        <vt:i4>0</vt:i4>
      </vt:variant>
      <vt:variant>
        <vt:i4>5</vt:i4>
      </vt:variant>
      <vt:variant>
        <vt:lpwstr/>
      </vt:variant>
      <vt:variant>
        <vt:lpwstr>_Toc373936765</vt:lpwstr>
      </vt:variant>
      <vt:variant>
        <vt:i4>1638452</vt:i4>
      </vt:variant>
      <vt:variant>
        <vt:i4>20</vt:i4>
      </vt:variant>
      <vt:variant>
        <vt:i4>0</vt:i4>
      </vt:variant>
      <vt:variant>
        <vt:i4>5</vt:i4>
      </vt:variant>
      <vt:variant>
        <vt:lpwstr/>
      </vt:variant>
      <vt:variant>
        <vt:lpwstr>_Toc373936764</vt:lpwstr>
      </vt:variant>
      <vt:variant>
        <vt:i4>1638452</vt:i4>
      </vt:variant>
      <vt:variant>
        <vt:i4>14</vt:i4>
      </vt:variant>
      <vt:variant>
        <vt:i4>0</vt:i4>
      </vt:variant>
      <vt:variant>
        <vt:i4>5</vt:i4>
      </vt:variant>
      <vt:variant>
        <vt:lpwstr/>
      </vt:variant>
      <vt:variant>
        <vt:lpwstr>_Toc373936763</vt:lpwstr>
      </vt:variant>
      <vt:variant>
        <vt:i4>1638452</vt:i4>
      </vt:variant>
      <vt:variant>
        <vt:i4>8</vt:i4>
      </vt:variant>
      <vt:variant>
        <vt:i4>0</vt:i4>
      </vt:variant>
      <vt:variant>
        <vt:i4>5</vt:i4>
      </vt:variant>
      <vt:variant>
        <vt:lpwstr/>
      </vt:variant>
      <vt:variant>
        <vt:lpwstr>_Toc373936762</vt:lpwstr>
      </vt:variant>
      <vt:variant>
        <vt:i4>1638452</vt:i4>
      </vt:variant>
      <vt:variant>
        <vt:i4>2</vt:i4>
      </vt:variant>
      <vt:variant>
        <vt:i4>0</vt:i4>
      </vt:variant>
      <vt:variant>
        <vt:i4>5</vt:i4>
      </vt:variant>
      <vt:variant>
        <vt:lpwstr/>
      </vt:variant>
      <vt:variant>
        <vt:lpwstr>_Toc373936761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MYK - Meslek Standartları Dairesi Başkanlığı</dc:creator>
  <cp:lastModifiedBy>Esma DOĞAN</cp:lastModifiedBy>
  <cp:revision>94</cp:revision>
  <cp:lastPrinted>2019-05-17T11:40:00Z</cp:lastPrinted>
  <dcterms:created xsi:type="dcterms:W3CDTF">2019-10-08T08:03:00Z</dcterms:created>
  <dcterms:modified xsi:type="dcterms:W3CDTF">2020-02-05T07:45:00Z</dcterms:modified>
</cp:coreProperties>
</file>